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ascii="方正小标宋_GBK" w:hAnsi="方正小标宋_GBK" w:eastAsia="方正小标宋_GBK" w:cs="仿宋"/>
          <w:bCs/>
          <w:sz w:val="36"/>
          <w:szCs w:val="36"/>
        </w:rPr>
      </w:pPr>
      <w:bookmarkStart w:id="0" w:name="_GoBack"/>
      <w:r>
        <w:rPr>
          <w:rFonts w:hint="eastAsia" w:ascii="方正小标宋_GBK" w:hAnsi="方正小标宋_GBK" w:eastAsia="方正小标宋_GBK" w:cs="仿宋"/>
          <w:bCs/>
          <w:sz w:val="36"/>
          <w:szCs w:val="36"/>
        </w:rPr>
        <w:t>《海南省重点保护野生植物名录》（征求意见稿）</w:t>
      </w:r>
    </w:p>
    <w:bookmarkEnd w:id="0"/>
    <w:p>
      <w:pPr>
        <w:jc w:val="center"/>
        <w:rPr>
          <w:rFonts w:ascii="仿宋" w:hAnsi="仿宋" w:eastAsia="仿宋" w:cs="仿宋"/>
          <w:b/>
          <w:sz w:val="36"/>
          <w:szCs w:val="36"/>
        </w:rPr>
      </w:pPr>
    </w:p>
    <w:tbl>
      <w:tblPr>
        <w:tblStyle w:val="14"/>
        <w:tblW w:w="8401" w:type="dxa"/>
        <w:tblInd w:w="13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2908"/>
        <w:gridCol w:w="54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91" w:hRule="atLeast"/>
        </w:trPr>
        <w:tc>
          <w:tcPr>
            <w:tcW w:w="290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Cs w:val="21"/>
              </w:rPr>
              <w:t>中  名</w:t>
            </w:r>
          </w:p>
        </w:tc>
        <w:tc>
          <w:tcPr>
            <w:tcW w:w="549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Cs w:val="21"/>
              </w:rPr>
              <w:t>学   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15" w:hRule="atLeast"/>
        </w:trPr>
        <w:tc>
          <w:tcPr>
            <w:tcW w:w="840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Cs w:val="21"/>
              </w:rPr>
              <w:t>一、苔藓植物bryophyte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44" w:hRule="atLeast"/>
        </w:trPr>
        <w:tc>
          <w:tcPr>
            <w:tcW w:w="2908" w:type="dxa"/>
            <w:vAlign w:val="top"/>
          </w:tcPr>
          <w:p>
            <w:pPr>
              <w:numPr>
                <w:ilvl w:val="0"/>
                <w:numId w:val="1"/>
              </w:numPr>
              <w:rPr>
                <w:rFonts w:ascii="仿宋" w:hAnsi="仿宋" w:eastAsia="仿宋" w:cs="仿宋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Cs w:val="21"/>
              </w:rPr>
              <w:t>细鳞苔科</w:t>
            </w:r>
          </w:p>
        </w:tc>
        <w:tc>
          <w:tcPr>
            <w:tcW w:w="5493" w:type="dxa"/>
            <w:vAlign w:val="top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Cs w:val="21"/>
                <w:shd w:val="clear" w:color="auto" w:fill="FFFFFF"/>
              </w:rPr>
              <w:t>Lejeuneaceae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90" w:hRule="atLeast"/>
        </w:trPr>
        <w:tc>
          <w:tcPr>
            <w:tcW w:w="2908" w:type="dxa"/>
            <w:vAlign w:val="top"/>
          </w:tcPr>
          <w:p>
            <w:pPr>
              <w:numPr>
                <w:ilvl w:val="0"/>
                <w:numId w:val="2"/>
              </w:numPr>
              <w:jc w:val="left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海南疣鳞苔</w:t>
            </w:r>
          </w:p>
        </w:tc>
        <w:tc>
          <w:tcPr>
            <w:tcW w:w="5493" w:type="dxa"/>
            <w:vAlign w:val="top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i/>
                <w:iCs/>
                <w:color w:val="000000"/>
                <w:kern w:val="0"/>
                <w:szCs w:val="21"/>
              </w:rPr>
              <w:t>Cololejeunea hainanensis</w:t>
            </w: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 xml:space="preserve"> R.L.Zhu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44" w:hRule="atLeast"/>
        </w:trPr>
        <w:tc>
          <w:tcPr>
            <w:tcW w:w="2908" w:type="dxa"/>
            <w:vAlign w:val="top"/>
          </w:tcPr>
          <w:p>
            <w:pPr>
              <w:numPr>
                <w:ilvl w:val="0"/>
                <w:numId w:val="1"/>
              </w:numPr>
              <w:rPr>
                <w:rFonts w:ascii="仿宋" w:hAnsi="仿宋" w:eastAsia="仿宋" w:cs="仿宋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Cs w:val="21"/>
              </w:rPr>
              <w:t>紫叶苔科</w:t>
            </w:r>
          </w:p>
        </w:tc>
        <w:tc>
          <w:tcPr>
            <w:tcW w:w="5493" w:type="dxa"/>
            <w:vAlign w:val="top"/>
          </w:tcPr>
          <w:p>
            <w:pPr>
              <w:spacing w:before="20" w:after="20" w:line="240" w:lineRule="atLeast"/>
              <w:jc w:val="center"/>
              <w:rPr>
                <w:rFonts w:ascii="仿宋" w:hAnsi="仿宋" w:eastAsia="仿宋" w:cs="仿宋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Cs w:val="21"/>
                <w:shd w:val="clear" w:color="auto" w:fill="FFFFFF"/>
              </w:rPr>
              <w:t>Pleuroziaceae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44" w:hRule="atLeast"/>
        </w:trPr>
        <w:tc>
          <w:tcPr>
            <w:tcW w:w="2908" w:type="dxa"/>
            <w:vAlign w:val="top"/>
          </w:tcPr>
          <w:p>
            <w:pPr>
              <w:numPr>
                <w:ilvl w:val="0"/>
                <w:numId w:val="2"/>
              </w:numPr>
              <w:jc w:val="left"/>
              <w:rPr>
                <w:rFonts w:ascii="仿宋" w:hAnsi="仿宋" w:eastAsia="仿宋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南亚紫叶苔</w:t>
            </w:r>
          </w:p>
        </w:tc>
        <w:tc>
          <w:tcPr>
            <w:tcW w:w="5493" w:type="dxa"/>
            <w:vAlign w:val="top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i/>
                <w:iCs/>
                <w:color w:val="000000"/>
                <w:kern w:val="0"/>
                <w:szCs w:val="21"/>
              </w:rPr>
              <w:t>Pleurozia acinosa</w:t>
            </w: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 xml:space="preserve"> (Mitt.) Trevis.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44" w:hRule="atLeast"/>
        </w:trPr>
        <w:tc>
          <w:tcPr>
            <w:tcW w:w="2908" w:type="dxa"/>
            <w:vAlign w:val="top"/>
          </w:tcPr>
          <w:p>
            <w:pPr>
              <w:numPr>
                <w:ilvl w:val="0"/>
                <w:numId w:val="1"/>
              </w:numPr>
              <w:rPr>
                <w:rFonts w:ascii="仿宋" w:hAnsi="仿宋" w:eastAsia="仿宋" w:cs="仿宋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Cs w:val="21"/>
              </w:rPr>
              <w:t>耳叶苔科</w:t>
            </w:r>
          </w:p>
        </w:tc>
        <w:tc>
          <w:tcPr>
            <w:tcW w:w="5493" w:type="dxa"/>
            <w:vAlign w:val="top"/>
          </w:tcPr>
          <w:p>
            <w:pPr>
              <w:pStyle w:val="2"/>
              <w:widowControl/>
              <w:ind w:firstLine="211" w:firstLineChars="100"/>
              <w:jc w:val="center"/>
              <w:rPr>
                <w:rFonts w:ascii="仿宋" w:hAnsi="仿宋" w:eastAsia="仿宋" w:cs="仿宋"/>
                <w:b/>
                <w:i w:val="0"/>
                <w:iCs w:val="0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iCs w:val="0"/>
                <w:color w:val="000000"/>
                <w:szCs w:val="21"/>
                <w:shd w:val="clear" w:color="auto" w:fill="FFFFFF"/>
              </w:rPr>
              <w:t>Frullaniaceae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44" w:hRule="atLeast"/>
        </w:trPr>
        <w:tc>
          <w:tcPr>
            <w:tcW w:w="2908" w:type="dxa"/>
            <w:vAlign w:val="top"/>
          </w:tcPr>
          <w:p>
            <w:pPr>
              <w:numPr>
                <w:ilvl w:val="0"/>
                <w:numId w:val="2"/>
              </w:numPr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 xml:space="preserve">海南耳叶苔 </w:t>
            </w:r>
          </w:p>
        </w:tc>
        <w:tc>
          <w:tcPr>
            <w:tcW w:w="5493" w:type="dxa"/>
            <w:vAlign w:val="top"/>
          </w:tcPr>
          <w:p>
            <w:pPr>
              <w:pStyle w:val="2"/>
              <w:widowControl/>
              <w:ind w:firstLine="210" w:firstLineChars="100"/>
              <w:jc w:val="center"/>
              <w:rPr>
                <w:rFonts w:ascii="仿宋" w:hAnsi="仿宋" w:eastAsia="仿宋" w:cs="仿宋"/>
                <w:i w:val="0"/>
                <w:iCs w:val="0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Frullania hainanensis</w:t>
            </w:r>
            <w:r>
              <w:rPr>
                <w:rFonts w:hint="eastAsia" w:ascii="仿宋" w:hAnsi="仿宋" w:eastAsia="仿宋" w:cs="仿宋"/>
                <w:bCs/>
                <w:i w:val="0"/>
                <w:iCs w:val="0"/>
                <w:color w:val="000000"/>
                <w:kern w:val="0"/>
                <w:szCs w:val="21"/>
              </w:rPr>
              <w:t xml:space="preserve"> S.Hatt. et P.J.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44" w:hRule="atLeast"/>
        </w:trPr>
        <w:tc>
          <w:tcPr>
            <w:tcW w:w="2908" w:type="dxa"/>
            <w:vAlign w:val="top"/>
          </w:tcPr>
          <w:p>
            <w:pPr>
              <w:numPr>
                <w:ilvl w:val="0"/>
                <w:numId w:val="1"/>
              </w:numPr>
              <w:rPr>
                <w:rFonts w:ascii="仿宋" w:hAnsi="仿宋" w:eastAsia="仿宋" w:cs="仿宋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Cs w:val="21"/>
              </w:rPr>
              <w:t>指叶苔科</w:t>
            </w:r>
          </w:p>
        </w:tc>
        <w:tc>
          <w:tcPr>
            <w:tcW w:w="5493" w:type="dxa"/>
            <w:vAlign w:val="top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Cs w:val="21"/>
                <w:shd w:val="clear" w:color="auto" w:fill="FFFFFF"/>
              </w:rPr>
              <w:t>Lepidoziaceae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44" w:hRule="atLeast"/>
        </w:trPr>
        <w:tc>
          <w:tcPr>
            <w:tcW w:w="2908" w:type="dxa"/>
            <w:vAlign w:val="top"/>
          </w:tcPr>
          <w:p>
            <w:pPr>
              <w:numPr>
                <w:ilvl w:val="0"/>
                <w:numId w:val="2"/>
              </w:numPr>
              <w:jc w:val="left"/>
              <w:rPr>
                <w:rFonts w:ascii="仿宋" w:hAnsi="仿宋" w:eastAsia="仿宋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 xml:space="preserve">吊罗鞭苔  </w:t>
            </w:r>
          </w:p>
        </w:tc>
        <w:tc>
          <w:tcPr>
            <w:tcW w:w="5493" w:type="dxa"/>
            <w:vAlign w:val="top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i/>
                <w:iCs/>
                <w:color w:val="000000"/>
                <w:kern w:val="0"/>
                <w:szCs w:val="21"/>
              </w:rPr>
              <w:t>Bazzania tiaoloensis</w:t>
            </w: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 xml:space="preserve"> Mizut. et G.C.Zhang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44" w:hRule="atLeast"/>
        </w:trPr>
        <w:tc>
          <w:tcPr>
            <w:tcW w:w="2908" w:type="dxa"/>
            <w:vAlign w:val="top"/>
          </w:tcPr>
          <w:p>
            <w:pPr>
              <w:numPr>
                <w:ilvl w:val="0"/>
                <w:numId w:val="1"/>
              </w:numPr>
              <w:rPr>
                <w:rFonts w:ascii="仿宋" w:hAnsi="仿宋" w:eastAsia="仿宋" w:cs="仿宋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Cs w:val="21"/>
              </w:rPr>
              <w:t>泥炭藓科</w:t>
            </w:r>
          </w:p>
        </w:tc>
        <w:tc>
          <w:tcPr>
            <w:tcW w:w="5493" w:type="dxa"/>
            <w:vAlign w:val="top"/>
          </w:tcPr>
          <w:p>
            <w:pPr>
              <w:widowControl/>
              <w:ind w:firstLine="211" w:firstLineChars="100"/>
              <w:jc w:val="center"/>
              <w:rPr>
                <w:rFonts w:ascii="仿宋" w:hAnsi="仿宋" w:eastAsia="仿宋" w:cs="仿宋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Cs w:val="21"/>
                <w:shd w:val="clear" w:color="auto" w:fill="FFFFFF"/>
              </w:rPr>
              <w:t>Sphagnaceae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90" w:hRule="atLeast"/>
        </w:trPr>
        <w:tc>
          <w:tcPr>
            <w:tcW w:w="2908" w:type="dxa"/>
            <w:vAlign w:val="top"/>
          </w:tcPr>
          <w:p>
            <w:pPr>
              <w:numPr>
                <w:ilvl w:val="0"/>
                <w:numId w:val="2"/>
              </w:numPr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 xml:space="preserve">暖地泥炭藓  </w:t>
            </w:r>
          </w:p>
        </w:tc>
        <w:tc>
          <w:tcPr>
            <w:tcW w:w="5493" w:type="dxa"/>
            <w:vAlign w:val="top"/>
          </w:tcPr>
          <w:p>
            <w:pPr>
              <w:widowControl/>
              <w:ind w:firstLine="210" w:firstLineChars="100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i/>
                <w:iCs/>
                <w:color w:val="000000"/>
                <w:kern w:val="0"/>
                <w:szCs w:val="21"/>
              </w:rPr>
              <w:t>Sphagnum junghuhnianum</w:t>
            </w: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 xml:space="preserve"> Dozy et Molk.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44" w:hRule="atLeast"/>
        </w:trPr>
        <w:tc>
          <w:tcPr>
            <w:tcW w:w="2908" w:type="dxa"/>
            <w:vAlign w:val="top"/>
          </w:tcPr>
          <w:p>
            <w:pPr>
              <w:numPr>
                <w:ilvl w:val="0"/>
                <w:numId w:val="1"/>
              </w:numPr>
              <w:rPr>
                <w:rFonts w:ascii="仿宋" w:hAnsi="仿宋" w:eastAsia="仿宋" w:cs="仿宋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Cs w:val="21"/>
              </w:rPr>
              <w:t>木灵藓科</w:t>
            </w:r>
          </w:p>
        </w:tc>
        <w:tc>
          <w:tcPr>
            <w:tcW w:w="5493" w:type="dxa"/>
            <w:vAlign w:val="top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Cs w:val="21"/>
                <w:shd w:val="clear" w:color="auto" w:fill="FFFFFF"/>
              </w:rPr>
              <w:t>Orthotrichaceae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44" w:hRule="atLeast"/>
        </w:trPr>
        <w:tc>
          <w:tcPr>
            <w:tcW w:w="2908" w:type="dxa"/>
            <w:vAlign w:val="top"/>
          </w:tcPr>
          <w:p>
            <w:pPr>
              <w:numPr>
                <w:ilvl w:val="0"/>
                <w:numId w:val="2"/>
              </w:numPr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 xml:space="preserve">海南蓑藓 </w:t>
            </w:r>
          </w:p>
        </w:tc>
        <w:tc>
          <w:tcPr>
            <w:tcW w:w="5493" w:type="dxa"/>
            <w:vAlign w:val="top"/>
          </w:tcPr>
          <w:p>
            <w:pPr>
              <w:widowControl/>
              <w:ind w:firstLine="210" w:firstLineChars="100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i/>
                <w:iCs/>
                <w:color w:val="000000"/>
                <w:kern w:val="0"/>
                <w:szCs w:val="21"/>
              </w:rPr>
              <w:t>Macromitrium hainanense</w:t>
            </w: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 xml:space="preserve"> S.L.Guo et S.He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44" w:hRule="atLeast"/>
        </w:trPr>
        <w:tc>
          <w:tcPr>
            <w:tcW w:w="2908" w:type="dxa"/>
            <w:vAlign w:val="top"/>
          </w:tcPr>
          <w:p>
            <w:pPr>
              <w:numPr>
                <w:ilvl w:val="0"/>
                <w:numId w:val="1"/>
              </w:numPr>
              <w:rPr>
                <w:rFonts w:ascii="仿宋" w:hAnsi="仿宋" w:eastAsia="仿宋" w:cs="仿宋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Cs w:val="21"/>
              </w:rPr>
              <w:t>灰藓科</w:t>
            </w:r>
          </w:p>
        </w:tc>
        <w:tc>
          <w:tcPr>
            <w:tcW w:w="5493" w:type="dxa"/>
            <w:vAlign w:val="top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/>
                <w:iCs/>
                <w:color w:val="000000"/>
                <w:szCs w:val="21"/>
                <w:shd w:val="clear" w:color="auto" w:fill="FFFFFF"/>
              </w:rPr>
              <w:t>Hypnaceae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44" w:hRule="atLeast"/>
        </w:trPr>
        <w:tc>
          <w:tcPr>
            <w:tcW w:w="2908" w:type="dxa"/>
            <w:vAlign w:val="top"/>
          </w:tcPr>
          <w:p>
            <w:pPr>
              <w:numPr>
                <w:ilvl w:val="0"/>
                <w:numId w:val="2"/>
              </w:numPr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 xml:space="preserve">海南明叶藓  </w:t>
            </w:r>
          </w:p>
        </w:tc>
        <w:tc>
          <w:tcPr>
            <w:tcW w:w="5493" w:type="dxa"/>
            <w:vAlign w:val="top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i/>
                <w:iCs/>
                <w:color w:val="000000"/>
                <w:kern w:val="0"/>
                <w:szCs w:val="21"/>
              </w:rPr>
              <w:t>Vesicularia hainanensis</w:t>
            </w: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 xml:space="preserve"> P.C.Chen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44" w:hRule="atLeast"/>
        </w:trPr>
        <w:tc>
          <w:tcPr>
            <w:tcW w:w="2908" w:type="dxa"/>
            <w:vAlign w:val="top"/>
          </w:tcPr>
          <w:p>
            <w:pPr>
              <w:numPr>
                <w:ilvl w:val="0"/>
                <w:numId w:val="1"/>
              </w:numPr>
              <w:rPr>
                <w:rFonts w:ascii="仿宋" w:hAnsi="仿宋" w:eastAsia="仿宋" w:cs="仿宋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Cs w:val="21"/>
              </w:rPr>
              <w:t>锦藓科</w:t>
            </w:r>
          </w:p>
        </w:tc>
        <w:tc>
          <w:tcPr>
            <w:tcW w:w="5493" w:type="dxa"/>
            <w:vAlign w:val="top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Cs w:val="21"/>
                <w:shd w:val="clear" w:color="auto" w:fill="FFFFFF"/>
              </w:rPr>
              <w:t>Sematophyllaceae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44" w:hRule="atLeast"/>
        </w:trPr>
        <w:tc>
          <w:tcPr>
            <w:tcW w:w="2908" w:type="dxa"/>
            <w:vAlign w:val="top"/>
          </w:tcPr>
          <w:p>
            <w:pPr>
              <w:numPr>
                <w:ilvl w:val="0"/>
                <w:numId w:val="2"/>
              </w:numPr>
              <w:jc w:val="left"/>
              <w:rPr>
                <w:rFonts w:ascii="仿宋" w:hAnsi="仿宋" w:eastAsia="仿宋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 xml:space="preserve">海南花锦藓 </w:t>
            </w:r>
          </w:p>
        </w:tc>
        <w:tc>
          <w:tcPr>
            <w:tcW w:w="5493" w:type="dxa"/>
            <w:vAlign w:val="top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i/>
                <w:iCs/>
                <w:color w:val="000000"/>
                <w:kern w:val="0"/>
                <w:szCs w:val="21"/>
              </w:rPr>
              <w:t>Chionostomum hainanense</w:t>
            </w: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 xml:space="preserve"> B.C.Tan et Y.Jia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44" w:hRule="atLeast"/>
        </w:trPr>
        <w:tc>
          <w:tcPr>
            <w:tcW w:w="2908" w:type="dxa"/>
            <w:vAlign w:val="top"/>
          </w:tcPr>
          <w:p>
            <w:pPr>
              <w:numPr>
                <w:ilvl w:val="0"/>
                <w:numId w:val="1"/>
              </w:numPr>
              <w:rPr>
                <w:rFonts w:ascii="仿宋" w:hAnsi="仿宋" w:eastAsia="仿宋" w:cs="仿宋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Cs w:val="21"/>
              </w:rPr>
              <w:t>树角苔科</w:t>
            </w:r>
          </w:p>
        </w:tc>
        <w:tc>
          <w:tcPr>
            <w:tcW w:w="5493" w:type="dxa"/>
            <w:vAlign w:val="top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color w:val="000000"/>
                <w:kern w:val="0"/>
                <w:szCs w:val="21"/>
              </w:rPr>
            </w:pPr>
            <w:r>
              <w:rPr>
                <w:rStyle w:val="12"/>
                <w:rFonts w:hint="eastAsia" w:ascii="仿宋" w:hAnsi="仿宋" w:eastAsia="仿宋" w:cs="仿宋"/>
                <w:b/>
                <w:i w:val="0"/>
                <w:color w:val="000000"/>
                <w:szCs w:val="21"/>
                <w:shd w:val="clear" w:color="auto" w:fill="FFFFFF"/>
              </w:rPr>
              <w:t>Anthocerotaceae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44" w:hRule="atLeast"/>
        </w:trPr>
        <w:tc>
          <w:tcPr>
            <w:tcW w:w="2908" w:type="dxa"/>
            <w:vAlign w:val="top"/>
          </w:tcPr>
          <w:p>
            <w:pPr>
              <w:numPr>
                <w:ilvl w:val="0"/>
                <w:numId w:val="2"/>
              </w:numPr>
              <w:jc w:val="left"/>
              <w:rPr>
                <w:rFonts w:ascii="仿宋" w:hAnsi="仿宋" w:eastAsia="仿宋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 xml:space="preserve">东亚树角苔 </w:t>
            </w:r>
          </w:p>
        </w:tc>
        <w:tc>
          <w:tcPr>
            <w:tcW w:w="5493" w:type="dxa"/>
            <w:vAlign w:val="top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i/>
                <w:iCs/>
                <w:color w:val="000000"/>
                <w:kern w:val="0"/>
                <w:szCs w:val="21"/>
              </w:rPr>
              <w:t>Dendroceros tubercularis</w:t>
            </w: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 xml:space="preserve"> S.Hatt.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44" w:hRule="atLeast"/>
        </w:trPr>
        <w:tc>
          <w:tcPr>
            <w:tcW w:w="8401" w:type="dxa"/>
            <w:gridSpan w:val="2"/>
            <w:vAlign w:val="top"/>
          </w:tcPr>
          <w:p>
            <w:pPr>
              <w:ind w:firstLine="211" w:firstLineChars="100"/>
              <w:jc w:val="center"/>
              <w:rPr>
                <w:rFonts w:ascii="仿宋" w:hAnsi="仿宋" w:eastAsia="仿宋" w:cs="仿宋"/>
                <w:i/>
                <w:i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Cs w:val="21"/>
              </w:rPr>
              <w:t>二、蕨类植物</w:t>
            </w:r>
            <w:r>
              <w:rPr>
                <w:rFonts w:hint="eastAsia" w:ascii="仿宋" w:hAnsi="仿宋" w:eastAsia="仿宋" w:cs="仿宋"/>
                <w:b/>
                <w:color w:val="000000"/>
                <w:szCs w:val="21"/>
              </w:rPr>
              <w:t>Pteridophytes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44" w:hRule="atLeast"/>
        </w:trPr>
        <w:tc>
          <w:tcPr>
            <w:tcW w:w="2908" w:type="dxa"/>
            <w:vAlign w:val="top"/>
          </w:tcPr>
          <w:p>
            <w:pPr>
              <w:numPr>
                <w:ilvl w:val="0"/>
                <w:numId w:val="1"/>
              </w:numPr>
              <w:rPr>
                <w:rFonts w:ascii="仿宋" w:hAnsi="仿宋" w:eastAsia="仿宋" w:cs="仿宋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Cs w:val="21"/>
              </w:rPr>
              <w:t>松叶蕨科</w:t>
            </w:r>
          </w:p>
        </w:tc>
        <w:tc>
          <w:tcPr>
            <w:tcW w:w="5493" w:type="dxa"/>
            <w:vAlign w:val="top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Cs w:val="21"/>
              </w:rPr>
              <w:t>Psilotaceae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44" w:hRule="atLeast"/>
        </w:trPr>
        <w:tc>
          <w:tcPr>
            <w:tcW w:w="2908" w:type="dxa"/>
            <w:vAlign w:val="top"/>
          </w:tcPr>
          <w:p>
            <w:pPr>
              <w:numPr>
                <w:ilvl w:val="0"/>
                <w:numId w:val="2"/>
              </w:numPr>
              <w:jc w:val="left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松叶蕨</w:t>
            </w:r>
          </w:p>
        </w:tc>
        <w:tc>
          <w:tcPr>
            <w:tcW w:w="5493" w:type="dxa"/>
            <w:vAlign w:val="top"/>
          </w:tcPr>
          <w:p>
            <w:pPr>
              <w:pStyle w:val="2"/>
              <w:ind w:firstLine="210" w:firstLineChars="100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 xml:space="preserve">Psilotum nudum 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Cs w:val="21"/>
              </w:rPr>
              <w:t>(L.) P.Beauv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44" w:hRule="atLeast"/>
        </w:trPr>
        <w:tc>
          <w:tcPr>
            <w:tcW w:w="2908" w:type="dxa"/>
            <w:vAlign w:val="top"/>
          </w:tcPr>
          <w:p>
            <w:pPr>
              <w:numPr>
                <w:ilvl w:val="0"/>
                <w:numId w:val="1"/>
              </w:numPr>
              <w:rPr>
                <w:rFonts w:ascii="仿宋" w:hAnsi="仿宋" w:eastAsia="仿宋" w:cs="仿宋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Cs w:val="21"/>
              </w:rPr>
              <w:t>阴地蕨科</w:t>
            </w:r>
          </w:p>
        </w:tc>
        <w:tc>
          <w:tcPr>
            <w:tcW w:w="5493" w:type="dxa"/>
            <w:vAlign w:val="top"/>
          </w:tcPr>
          <w:p>
            <w:pPr>
              <w:spacing w:before="20" w:after="20" w:line="240" w:lineRule="atLeast"/>
              <w:jc w:val="center"/>
              <w:rPr>
                <w:rFonts w:ascii="仿宋" w:hAnsi="仿宋" w:eastAsia="仿宋" w:cs="仿宋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Cs w:val="21"/>
              </w:rPr>
              <w:t>Botrychiaceae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90" w:hRule="atLeast"/>
        </w:trPr>
        <w:tc>
          <w:tcPr>
            <w:tcW w:w="2908" w:type="dxa"/>
            <w:vAlign w:val="top"/>
          </w:tcPr>
          <w:p>
            <w:pPr>
              <w:numPr>
                <w:ilvl w:val="0"/>
                <w:numId w:val="2"/>
              </w:numPr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薄叶阴地蕨</w:t>
            </w:r>
          </w:p>
        </w:tc>
        <w:tc>
          <w:tcPr>
            <w:tcW w:w="5493" w:type="dxa"/>
            <w:vAlign w:val="top"/>
          </w:tcPr>
          <w:p>
            <w:pPr>
              <w:pStyle w:val="2"/>
              <w:widowControl/>
              <w:ind w:firstLine="210" w:firstLineChars="100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 xml:space="preserve">Sceptridium daucifolium 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Cs w:val="21"/>
              </w:rPr>
              <w:t>(Wall. ex Hook. et Grev.) Lyon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44" w:hRule="atLeast"/>
        </w:trPr>
        <w:tc>
          <w:tcPr>
            <w:tcW w:w="2908" w:type="dxa"/>
            <w:vAlign w:val="top"/>
          </w:tcPr>
          <w:p>
            <w:pPr>
              <w:numPr>
                <w:ilvl w:val="0"/>
                <w:numId w:val="1"/>
              </w:numPr>
              <w:rPr>
                <w:rFonts w:ascii="仿宋" w:hAnsi="仿宋" w:eastAsia="仿宋" w:cs="仿宋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Cs w:val="21"/>
              </w:rPr>
              <w:t>瓶尔小草科</w:t>
            </w:r>
          </w:p>
        </w:tc>
        <w:tc>
          <w:tcPr>
            <w:tcW w:w="5493" w:type="dxa"/>
            <w:vAlign w:val="top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Cs w:val="21"/>
              </w:rPr>
              <w:t>Ophioglossaceae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44" w:hRule="atLeast"/>
        </w:trPr>
        <w:tc>
          <w:tcPr>
            <w:tcW w:w="2908" w:type="dxa"/>
            <w:vAlign w:val="top"/>
          </w:tcPr>
          <w:p>
            <w:pPr>
              <w:numPr>
                <w:ilvl w:val="0"/>
                <w:numId w:val="2"/>
              </w:numPr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瓶尔小草</w:t>
            </w:r>
          </w:p>
        </w:tc>
        <w:tc>
          <w:tcPr>
            <w:tcW w:w="5493" w:type="dxa"/>
            <w:vAlign w:val="top"/>
          </w:tcPr>
          <w:p>
            <w:pPr>
              <w:widowControl/>
              <w:ind w:firstLine="210" w:firstLineChars="100"/>
              <w:jc w:val="center"/>
              <w:rPr>
                <w:rFonts w:ascii="仿宋" w:hAnsi="仿宋" w:eastAsia="仿宋" w:cs="仿宋"/>
                <w:i/>
                <w:i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/>
                <w:iCs/>
                <w:color w:val="000000"/>
                <w:kern w:val="0"/>
                <w:szCs w:val="21"/>
              </w:rPr>
              <w:t xml:space="preserve">Ophioglossum vulgatum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L.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44" w:hRule="atLeast"/>
        </w:trPr>
        <w:tc>
          <w:tcPr>
            <w:tcW w:w="2908" w:type="dxa"/>
            <w:vAlign w:val="top"/>
          </w:tcPr>
          <w:p>
            <w:pPr>
              <w:numPr>
                <w:ilvl w:val="0"/>
                <w:numId w:val="1"/>
              </w:numPr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Cs w:val="21"/>
              </w:rPr>
              <w:t>莎草蕨科</w:t>
            </w:r>
          </w:p>
        </w:tc>
        <w:tc>
          <w:tcPr>
            <w:tcW w:w="5493" w:type="dxa"/>
            <w:vAlign w:val="top"/>
          </w:tcPr>
          <w:p>
            <w:pPr>
              <w:widowControl/>
              <w:ind w:firstLine="210" w:firstLineChars="100"/>
              <w:jc w:val="center"/>
              <w:rPr>
                <w:rFonts w:ascii="仿宋" w:hAnsi="仿宋" w:eastAsia="仿宋" w:cs="仿宋"/>
                <w:i/>
                <w:i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44" w:hRule="atLeast"/>
        </w:trPr>
        <w:tc>
          <w:tcPr>
            <w:tcW w:w="2908" w:type="dxa"/>
            <w:vAlign w:val="top"/>
          </w:tcPr>
          <w:p>
            <w:pPr>
              <w:numPr>
                <w:ilvl w:val="0"/>
                <w:numId w:val="2"/>
              </w:numPr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分枝莎草蕨</w:t>
            </w:r>
          </w:p>
        </w:tc>
        <w:tc>
          <w:tcPr>
            <w:tcW w:w="5493" w:type="dxa"/>
            <w:vAlign w:val="top"/>
          </w:tcPr>
          <w:p>
            <w:pPr>
              <w:widowControl/>
              <w:ind w:firstLine="210" w:firstLineChars="100"/>
              <w:jc w:val="center"/>
              <w:rPr>
                <w:rFonts w:ascii="仿宋" w:hAnsi="仿宋" w:eastAsia="仿宋" w:cs="仿宋"/>
                <w:i/>
                <w:i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/>
                <w:iCs/>
                <w:color w:val="000000"/>
                <w:szCs w:val="21"/>
              </w:rPr>
              <w:t>Schizaea dichotoma</w:t>
            </w:r>
            <w:r>
              <w:rPr>
                <w:rFonts w:hint="eastAsia" w:ascii="仿宋" w:hAnsi="仿宋" w:eastAsia="仿宋" w:cs="仿宋"/>
                <w:color w:val="000000"/>
                <w:szCs w:val="21"/>
              </w:rPr>
              <w:t>(L.)Sm.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44" w:hRule="atLeast"/>
        </w:trPr>
        <w:tc>
          <w:tcPr>
            <w:tcW w:w="2908" w:type="dxa"/>
            <w:vAlign w:val="top"/>
          </w:tcPr>
          <w:p>
            <w:pPr>
              <w:numPr>
                <w:ilvl w:val="0"/>
                <w:numId w:val="1"/>
              </w:numPr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Cs w:val="21"/>
                <w:shd w:val="clear" w:color="auto" w:fill="FFFFFF"/>
              </w:rPr>
              <w:t>膜蕨科</w:t>
            </w:r>
          </w:p>
        </w:tc>
        <w:tc>
          <w:tcPr>
            <w:tcW w:w="5493" w:type="dxa"/>
            <w:vAlign w:val="bottom"/>
          </w:tcPr>
          <w:p>
            <w:pPr>
              <w:jc w:val="left"/>
              <w:rPr>
                <w:rFonts w:ascii="仿宋" w:hAnsi="仿宋" w:eastAsia="仿宋" w:cs="仿宋"/>
                <w:i/>
                <w:i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44" w:hRule="atLeast"/>
        </w:trPr>
        <w:tc>
          <w:tcPr>
            <w:tcW w:w="2908" w:type="dxa"/>
            <w:vAlign w:val="top"/>
          </w:tcPr>
          <w:p>
            <w:pPr>
              <w:numPr>
                <w:ilvl w:val="0"/>
                <w:numId w:val="2"/>
              </w:numPr>
              <w:jc w:val="left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毛叶蕨</w:t>
            </w:r>
          </w:p>
        </w:tc>
        <w:tc>
          <w:tcPr>
            <w:tcW w:w="5493" w:type="dxa"/>
            <w:vAlign w:val="bottom"/>
          </w:tcPr>
          <w:p>
            <w:pPr>
              <w:widowControl/>
              <w:ind w:firstLine="210" w:firstLineChars="100"/>
              <w:jc w:val="center"/>
              <w:rPr>
                <w:rFonts w:ascii="仿宋" w:hAnsi="仿宋" w:eastAsia="仿宋" w:cs="仿宋"/>
                <w:i/>
                <w:i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i/>
                <w:iCs/>
                <w:color w:val="000000"/>
                <w:szCs w:val="21"/>
              </w:rPr>
              <w:t>Hymenophyllum pallidum</w:t>
            </w:r>
            <w:r>
              <w:rPr>
                <w:rFonts w:hint="eastAsia" w:ascii="仿宋" w:hAnsi="仿宋" w:eastAsia="仿宋" w:cs="仿宋"/>
                <w:color w:val="000000"/>
                <w:szCs w:val="21"/>
              </w:rPr>
              <w:t xml:space="preserve"> (Blume) Ebihara &amp; K. Iwatsuki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44" w:hRule="atLeast"/>
        </w:trPr>
        <w:tc>
          <w:tcPr>
            <w:tcW w:w="2908" w:type="dxa"/>
            <w:vAlign w:val="top"/>
          </w:tcPr>
          <w:p>
            <w:pPr>
              <w:numPr>
                <w:ilvl w:val="0"/>
                <w:numId w:val="2"/>
              </w:numPr>
              <w:jc w:val="left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毛杆蕨</w:t>
            </w:r>
          </w:p>
        </w:tc>
        <w:tc>
          <w:tcPr>
            <w:tcW w:w="5493" w:type="dxa"/>
            <w:vAlign w:val="bottom"/>
          </w:tcPr>
          <w:p>
            <w:pPr>
              <w:widowControl/>
              <w:ind w:firstLine="210" w:firstLineChars="100"/>
              <w:jc w:val="center"/>
              <w:rPr>
                <w:rFonts w:ascii="仿宋" w:hAnsi="仿宋" w:eastAsia="仿宋" w:cs="仿宋"/>
                <w:i/>
                <w:i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i/>
                <w:iCs/>
                <w:color w:val="000000"/>
                <w:szCs w:val="21"/>
              </w:rPr>
              <w:t xml:space="preserve">Callistopteris apiifolia </w:t>
            </w:r>
            <w:r>
              <w:rPr>
                <w:rFonts w:hint="eastAsia" w:ascii="仿宋" w:hAnsi="仿宋" w:eastAsia="仿宋" w:cs="仿宋"/>
                <w:color w:val="000000"/>
                <w:szCs w:val="21"/>
              </w:rPr>
              <w:t xml:space="preserve">(Presl) Cop.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44" w:hRule="atLeast"/>
        </w:trPr>
        <w:tc>
          <w:tcPr>
            <w:tcW w:w="2908" w:type="dxa"/>
            <w:vAlign w:val="top"/>
          </w:tcPr>
          <w:p>
            <w:pPr>
              <w:numPr>
                <w:ilvl w:val="0"/>
                <w:numId w:val="1"/>
              </w:numPr>
              <w:rPr>
                <w:rFonts w:ascii="仿宋" w:hAnsi="仿宋" w:eastAsia="仿宋" w:cs="仿宋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Cs w:val="21"/>
              </w:rPr>
              <w:t>凤尾蕨科</w:t>
            </w:r>
          </w:p>
        </w:tc>
        <w:tc>
          <w:tcPr>
            <w:tcW w:w="5493" w:type="dxa"/>
            <w:vAlign w:val="top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Cs w:val="21"/>
              </w:rPr>
              <w:t>Pteridaceae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90" w:hRule="atLeast"/>
        </w:trPr>
        <w:tc>
          <w:tcPr>
            <w:tcW w:w="2908" w:type="dxa"/>
            <w:vAlign w:val="top"/>
          </w:tcPr>
          <w:p>
            <w:pPr>
              <w:numPr>
                <w:ilvl w:val="0"/>
                <w:numId w:val="2"/>
              </w:numPr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尖叶卤蕨</w:t>
            </w:r>
          </w:p>
        </w:tc>
        <w:tc>
          <w:tcPr>
            <w:tcW w:w="5493" w:type="dxa"/>
            <w:vAlign w:val="top"/>
          </w:tcPr>
          <w:p>
            <w:pPr>
              <w:widowControl/>
              <w:ind w:firstLine="210" w:firstLineChars="100"/>
              <w:jc w:val="center"/>
              <w:rPr>
                <w:rFonts w:ascii="仿宋" w:hAnsi="仿宋" w:eastAsia="仿宋" w:cs="仿宋"/>
                <w:i/>
                <w:i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/>
                <w:iCs/>
                <w:color w:val="000000"/>
                <w:kern w:val="0"/>
                <w:szCs w:val="21"/>
              </w:rPr>
              <w:t xml:space="preserve">Acrostichum speciosum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Willd.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44" w:hRule="atLeast"/>
        </w:trPr>
        <w:tc>
          <w:tcPr>
            <w:tcW w:w="2908" w:type="dxa"/>
            <w:vAlign w:val="top"/>
          </w:tcPr>
          <w:p>
            <w:pPr>
              <w:numPr>
                <w:ilvl w:val="0"/>
                <w:numId w:val="2"/>
              </w:numPr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卤蕨</w:t>
            </w:r>
          </w:p>
        </w:tc>
        <w:tc>
          <w:tcPr>
            <w:tcW w:w="5493" w:type="dxa"/>
            <w:vAlign w:val="top"/>
          </w:tcPr>
          <w:p>
            <w:pPr>
              <w:widowControl/>
              <w:jc w:val="center"/>
              <w:rPr>
                <w:rFonts w:ascii="仿宋" w:hAnsi="仿宋" w:eastAsia="仿宋" w:cs="仿宋"/>
                <w:i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/>
                <w:color w:val="000000"/>
                <w:kern w:val="0"/>
                <w:szCs w:val="21"/>
              </w:rPr>
              <w:t xml:space="preserve">Acrostichum aureurm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L.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44" w:hRule="atLeast"/>
        </w:trPr>
        <w:tc>
          <w:tcPr>
            <w:tcW w:w="2908" w:type="dxa"/>
            <w:vAlign w:val="top"/>
          </w:tcPr>
          <w:p>
            <w:pPr>
              <w:numPr>
                <w:ilvl w:val="0"/>
                <w:numId w:val="1"/>
              </w:numPr>
              <w:rPr>
                <w:rFonts w:ascii="仿宋" w:hAnsi="仿宋" w:eastAsia="仿宋" w:cs="仿宋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Cs w:val="21"/>
              </w:rPr>
              <w:t>中国蕨科</w:t>
            </w:r>
          </w:p>
        </w:tc>
        <w:tc>
          <w:tcPr>
            <w:tcW w:w="5493" w:type="dxa"/>
            <w:vAlign w:val="top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Cs w:val="21"/>
              </w:rPr>
              <w:t>Sinopteridaceae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44" w:hRule="atLeast"/>
        </w:trPr>
        <w:tc>
          <w:tcPr>
            <w:tcW w:w="2908" w:type="dxa"/>
            <w:vAlign w:val="top"/>
          </w:tcPr>
          <w:p>
            <w:pPr>
              <w:numPr>
                <w:ilvl w:val="0"/>
                <w:numId w:val="2"/>
              </w:numPr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黑心蕨</w:t>
            </w:r>
          </w:p>
        </w:tc>
        <w:tc>
          <w:tcPr>
            <w:tcW w:w="5493" w:type="dxa"/>
            <w:vAlign w:val="top"/>
          </w:tcPr>
          <w:p>
            <w:pPr>
              <w:ind w:firstLine="210" w:firstLineChars="100"/>
              <w:jc w:val="center"/>
              <w:rPr>
                <w:rFonts w:ascii="仿宋" w:hAnsi="仿宋" w:eastAsia="仿宋" w:cs="仿宋"/>
                <w:i/>
                <w:i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/>
                <w:iCs/>
                <w:color w:val="000000"/>
                <w:kern w:val="0"/>
                <w:szCs w:val="21"/>
              </w:rPr>
              <w:t>Doryopteris concolor (Langsd.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 xml:space="preserve"> Et  Fisch.) Kuhn.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44" w:hRule="atLeast"/>
        </w:trPr>
        <w:tc>
          <w:tcPr>
            <w:tcW w:w="2908" w:type="dxa"/>
            <w:vAlign w:val="top"/>
          </w:tcPr>
          <w:p>
            <w:pPr>
              <w:numPr>
                <w:ilvl w:val="0"/>
                <w:numId w:val="1"/>
              </w:numPr>
              <w:rPr>
                <w:rFonts w:ascii="仿宋" w:hAnsi="仿宋" w:eastAsia="仿宋" w:cs="仿宋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Cs w:val="21"/>
              </w:rPr>
              <w:t>裸子蕨科</w:t>
            </w:r>
          </w:p>
        </w:tc>
        <w:tc>
          <w:tcPr>
            <w:tcW w:w="5493" w:type="dxa"/>
            <w:vAlign w:val="top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Cs w:val="21"/>
              </w:rPr>
              <w:t>Hemionitidaceae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44" w:hRule="atLeast"/>
        </w:trPr>
        <w:tc>
          <w:tcPr>
            <w:tcW w:w="2908" w:type="dxa"/>
            <w:vAlign w:val="top"/>
          </w:tcPr>
          <w:p>
            <w:pPr>
              <w:numPr>
                <w:ilvl w:val="0"/>
                <w:numId w:val="2"/>
              </w:numPr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泽泻蕨</w:t>
            </w:r>
          </w:p>
        </w:tc>
        <w:tc>
          <w:tcPr>
            <w:tcW w:w="5493" w:type="dxa"/>
            <w:vAlign w:val="top"/>
          </w:tcPr>
          <w:p>
            <w:pPr>
              <w:widowControl/>
              <w:ind w:firstLine="210" w:firstLineChars="100"/>
              <w:jc w:val="center"/>
              <w:rPr>
                <w:rFonts w:ascii="仿宋" w:hAnsi="仿宋" w:eastAsia="仿宋" w:cs="仿宋"/>
                <w:i/>
                <w:i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/>
                <w:iCs/>
                <w:color w:val="000000"/>
                <w:kern w:val="0"/>
                <w:szCs w:val="21"/>
              </w:rPr>
              <w:t xml:space="preserve">Hemionitis arifolia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（Burm.） Moore.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44" w:hRule="atLeast"/>
        </w:trPr>
        <w:tc>
          <w:tcPr>
            <w:tcW w:w="2908" w:type="dxa"/>
            <w:vAlign w:val="top"/>
          </w:tcPr>
          <w:p>
            <w:pPr>
              <w:numPr>
                <w:ilvl w:val="0"/>
                <w:numId w:val="1"/>
              </w:numPr>
              <w:rPr>
                <w:rFonts w:ascii="仿宋" w:hAnsi="仿宋" w:eastAsia="仿宋" w:cs="仿宋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Cs w:val="21"/>
              </w:rPr>
              <w:t>蹄盖蕨科</w:t>
            </w:r>
          </w:p>
        </w:tc>
        <w:tc>
          <w:tcPr>
            <w:tcW w:w="5493" w:type="dxa"/>
            <w:vAlign w:val="top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Cs w:val="21"/>
              </w:rPr>
              <w:t>Athyriaceae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44" w:hRule="atLeast"/>
        </w:trPr>
        <w:tc>
          <w:tcPr>
            <w:tcW w:w="2908" w:type="dxa"/>
            <w:vAlign w:val="top"/>
          </w:tcPr>
          <w:p>
            <w:pPr>
              <w:numPr>
                <w:ilvl w:val="0"/>
                <w:numId w:val="2"/>
              </w:numPr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海南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蹄盖蕨</w:t>
            </w:r>
          </w:p>
        </w:tc>
        <w:tc>
          <w:tcPr>
            <w:tcW w:w="5493" w:type="dxa"/>
            <w:vAlign w:val="top"/>
          </w:tcPr>
          <w:p>
            <w:pPr>
              <w:pStyle w:val="2"/>
              <w:widowControl/>
              <w:ind w:firstLine="210" w:firstLineChars="100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 xml:space="preserve">Athyrium hainanense 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Cs w:val="21"/>
              </w:rPr>
              <w:t>Ching.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44" w:hRule="atLeast"/>
        </w:trPr>
        <w:tc>
          <w:tcPr>
            <w:tcW w:w="2908" w:type="dxa"/>
            <w:vAlign w:val="top"/>
          </w:tcPr>
          <w:p>
            <w:pPr>
              <w:numPr>
                <w:ilvl w:val="0"/>
                <w:numId w:val="1"/>
              </w:numPr>
              <w:rPr>
                <w:rFonts w:ascii="仿宋" w:hAnsi="仿宋" w:eastAsia="仿宋" w:cs="仿宋"/>
                <w:color w:val="000000"/>
                <w:szCs w:val="21"/>
              </w:rPr>
            </w:pPr>
            <w:r>
              <w:fldChar w:fldCharType="begin"/>
            </w:r>
            <w:r>
              <w:instrText xml:space="preserve">HYPERLINK "https://baike.baidu.com/item/é³æ¯è¨ç§/1512981" \t "https://baike.baidu.com/item/%E5%BC%AF%E7%BE%BD%E9%B3%9E%E6%AF%9B%E8%95%A8/_blank" </w:instrText>
            </w:r>
            <w:r>
              <w:fldChar w:fldCharType="separate"/>
            </w:r>
            <w:r>
              <w:rPr>
                <w:rStyle w:val="13"/>
                <w:rFonts w:hint="eastAsia" w:ascii="仿宋" w:hAnsi="仿宋" w:eastAsia="仿宋" w:cs="仿宋"/>
                <w:b/>
                <w:bCs/>
                <w:color w:val="000000"/>
                <w:szCs w:val="21"/>
                <w:u w:val="none"/>
                <w:shd w:val="clear" w:color="auto" w:fill="FFFFFF"/>
              </w:rPr>
              <w:t>鳞毛蕨科</w:t>
            </w:r>
            <w:r>
              <w:fldChar w:fldCharType="end"/>
            </w:r>
          </w:p>
        </w:tc>
        <w:tc>
          <w:tcPr>
            <w:tcW w:w="5493" w:type="dxa"/>
            <w:vAlign w:val="bottom"/>
          </w:tcPr>
          <w:p>
            <w:pPr>
              <w:jc w:val="left"/>
              <w:rPr>
                <w:rFonts w:ascii="仿宋" w:hAnsi="仿宋" w:eastAsia="仿宋" w:cs="仿宋"/>
                <w:i/>
                <w:i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44" w:hRule="atLeast"/>
        </w:trPr>
        <w:tc>
          <w:tcPr>
            <w:tcW w:w="2908" w:type="dxa"/>
            <w:vAlign w:val="top"/>
          </w:tcPr>
          <w:p>
            <w:pPr>
              <w:numPr>
                <w:ilvl w:val="0"/>
                <w:numId w:val="2"/>
              </w:numPr>
              <w:jc w:val="left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 xml:space="preserve">弯羽鳞毛蕨 </w:t>
            </w:r>
          </w:p>
        </w:tc>
        <w:tc>
          <w:tcPr>
            <w:tcW w:w="5493" w:type="dxa"/>
            <w:vAlign w:val="bottom"/>
          </w:tcPr>
          <w:p>
            <w:pPr>
              <w:jc w:val="left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i/>
                <w:iCs/>
                <w:color w:val="000000"/>
                <w:szCs w:val="21"/>
              </w:rPr>
              <w:t>Dryopteris cyclopeltidiformis</w:t>
            </w:r>
            <w:r>
              <w:rPr>
                <w:rFonts w:hint="eastAsia" w:ascii="仿宋" w:hAnsi="仿宋" w:eastAsia="仿宋" w:cs="仿宋"/>
                <w:color w:val="000000"/>
                <w:szCs w:val="21"/>
              </w:rPr>
              <w:t xml:space="preserve"> C. Chr.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44" w:hRule="atLeast"/>
        </w:trPr>
        <w:tc>
          <w:tcPr>
            <w:tcW w:w="2908" w:type="dxa"/>
            <w:vAlign w:val="top"/>
          </w:tcPr>
          <w:p>
            <w:pPr>
              <w:numPr>
                <w:ilvl w:val="0"/>
                <w:numId w:val="2"/>
              </w:numPr>
              <w:jc w:val="left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shd w:val="clear" w:color="auto" w:fill="FFFFFF"/>
              </w:rPr>
              <w:t>芽胞鳞毛蕨</w:t>
            </w:r>
          </w:p>
        </w:tc>
        <w:tc>
          <w:tcPr>
            <w:tcW w:w="5493" w:type="dxa"/>
            <w:vAlign w:val="bottom"/>
          </w:tcPr>
          <w:p>
            <w:pPr>
              <w:rPr>
                <w:rFonts w:ascii="仿宋" w:hAnsi="仿宋" w:eastAsia="仿宋" w:cs="仿宋"/>
                <w:i/>
                <w:i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i/>
                <w:iCs/>
                <w:color w:val="000000"/>
                <w:szCs w:val="21"/>
                <w:shd w:val="clear" w:color="auto" w:fill="FFFFFF"/>
              </w:rPr>
              <w:t>Dryopteris gemmifera</w:t>
            </w:r>
            <w:r>
              <w:rPr>
                <w:rFonts w:hint="eastAsia" w:ascii="仿宋" w:hAnsi="仿宋" w:eastAsia="仿宋" w:cs="仿宋"/>
                <w:color w:val="000000"/>
                <w:szCs w:val="21"/>
              </w:rPr>
              <w:t>S. Y. Dong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44" w:hRule="atLeast"/>
        </w:trPr>
        <w:tc>
          <w:tcPr>
            <w:tcW w:w="2908" w:type="dxa"/>
            <w:vAlign w:val="top"/>
          </w:tcPr>
          <w:p>
            <w:pPr>
              <w:numPr>
                <w:ilvl w:val="0"/>
                <w:numId w:val="2"/>
              </w:numPr>
              <w:jc w:val="left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 xml:space="preserve">海南符藤蕨 </w:t>
            </w:r>
          </w:p>
        </w:tc>
        <w:tc>
          <w:tcPr>
            <w:tcW w:w="5493" w:type="dxa"/>
            <w:vAlign w:val="bottom"/>
          </w:tcPr>
          <w:p>
            <w:pPr>
              <w:jc w:val="left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i/>
                <w:iCs/>
                <w:color w:val="000000"/>
                <w:szCs w:val="21"/>
              </w:rPr>
              <w:t>Teratophyllum hainanense</w:t>
            </w:r>
            <w:r>
              <w:rPr>
                <w:rFonts w:hint="eastAsia" w:ascii="仿宋" w:hAnsi="仿宋" w:eastAsia="仿宋" w:cs="仿宋"/>
                <w:color w:val="000000"/>
                <w:szCs w:val="21"/>
              </w:rPr>
              <w:t xml:space="preserve"> S. Y. Dong et X. C. Zhang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44" w:hRule="atLeast"/>
        </w:trPr>
        <w:tc>
          <w:tcPr>
            <w:tcW w:w="2908" w:type="dxa"/>
            <w:vAlign w:val="top"/>
          </w:tcPr>
          <w:p>
            <w:pPr>
              <w:numPr>
                <w:ilvl w:val="0"/>
                <w:numId w:val="1"/>
              </w:numPr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Cs w:val="21"/>
                <w:shd w:val="clear" w:color="auto" w:fill="FFFFFF"/>
              </w:rPr>
              <w:t>铁角蕨科</w:t>
            </w:r>
          </w:p>
        </w:tc>
        <w:tc>
          <w:tcPr>
            <w:tcW w:w="5493" w:type="dxa"/>
            <w:vAlign w:val="bottom"/>
          </w:tcPr>
          <w:p>
            <w:pPr>
              <w:jc w:val="left"/>
              <w:rPr>
                <w:rFonts w:ascii="仿宋" w:hAnsi="仿宋" w:eastAsia="仿宋" w:cs="仿宋"/>
                <w:i/>
                <w:i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44" w:hRule="atLeast"/>
        </w:trPr>
        <w:tc>
          <w:tcPr>
            <w:tcW w:w="2908" w:type="dxa"/>
            <w:vAlign w:val="top"/>
          </w:tcPr>
          <w:p>
            <w:pPr>
              <w:numPr>
                <w:ilvl w:val="0"/>
                <w:numId w:val="2"/>
              </w:numPr>
              <w:jc w:val="left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shd w:val="clear" w:color="auto" w:fill="FFFFFF"/>
              </w:rPr>
              <w:t>细辛蕨</w:t>
            </w:r>
          </w:p>
        </w:tc>
        <w:tc>
          <w:tcPr>
            <w:tcW w:w="5493" w:type="dxa"/>
            <w:vAlign w:val="bottom"/>
          </w:tcPr>
          <w:p>
            <w:pPr>
              <w:jc w:val="left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i/>
                <w:iCs/>
                <w:color w:val="000000"/>
                <w:szCs w:val="21"/>
              </w:rPr>
              <w:t>Hymenasplenium</w:t>
            </w:r>
            <w:r>
              <w:rPr>
                <w:rFonts w:hint="eastAsia" w:ascii="仿宋" w:hAnsi="仿宋" w:eastAsia="仿宋" w:cs="仿宋"/>
                <w:i/>
                <w:iCs/>
                <w:color w:val="000000"/>
                <w:szCs w:val="21"/>
                <w:shd w:val="clear" w:color="auto" w:fill="FFFFFF"/>
              </w:rPr>
              <w:t> </w:t>
            </w:r>
            <w:r>
              <w:rPr>
                <w:rFonts w:hint="eastAsia" w:ascii="仿宋" w:hAnsi="仿宋" w:eastAsia="仿宋" w:cs="仿宋"/>
                <w:i/>
                <w:iCs/>
                <w:color w:val="000000"/>
                <w:szCs w:val="21"/>
              </w:rPr>
              <w:t>cardiophyllum</w:t>
            </w:r>
            <w:r>
              <w:rPr>
                <w:rFonts w:hint="eastAsia" w:ascii="仿宋" w:hAnsi="仿宋" w:eastAsia="仿宋" w:cs="仿宋"/>
                <w:color w:val="000000"/>
                <w:szCs w:val="21"/>
                <w:shd w:val="clear" w:color="auto" w:fill="FFFFFF"/>
              </w:rPr>
              <w:t> (Hance) Nakaike.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44" w:hRule="atLeast"/>
        </w:trPr>
        <w:tc>
          <w:tcPr>
            <w:tcW w:w="2908" w:type="dxa"/>
            <w:vAlign w:val="top"/>
          </w:tcPr>
          <w:p>
            <w:pPr>
              <w:numPr>
                <w:ilvl w:val="0"/>
                <w:numId w:val="2"/>
              </w:numPr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长叶巢蕨</w:t>
            </w:r>
          </w:p>
        </w:tc>
        <w:tc>
          <w:tcPr>
            <w:tcW w:w="5493" w:type="dxa"/>
            <w:vAlign w:val="top"/>
          </w:tcPr>
          <w:p>
            <w:pPr>
              <w:widowControl/>
              <w:ind w:firstLine="210" w:firstLineChars="100"/>
              <w:jc w:val="center"/>
              <w:rPr>
                <w:rFonts w:ascii="仿宋" w:hAnsi="仿宋" w:eastAsia="仿宋" w:cs="仿宋"/>
                <w:i/>
                <w:i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/>
                <w:iCs/>
                <w:color w:val="000000"/>
                <w:kern w:val="0"/>
                <w:szCs w:val="21"/>
              </w:rPr>
              <w:t xml:space="preserve">Neottopteris phyllitidis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(D.Don) J.Sm.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44" w:hRule="atLeast"/>
        </w:trPr>
        <w:tc>
          <w:tcPr>
            <w:tcW w:w="2908" w:type="dxa"/>
            <w:vAlign w:val="top"/>
          </w:tcPr>
          <w:p>
            <w:pPr>
              <w:numPr>
                <w:ilvl w:val="0"/>
                <w:numId w:val="1"/>
              </w:numPr>
              <w:rPr>
                <w:rFonts w:ascii="仿宋" w:hAnsi="仿宋" w:eastAsia="仿宋" w:cs="仿宋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Cs w:val="21"/>
              </w:rPr>
              <w:t>骨碎补科</w:t>
            </w:r>
          </w:p>
        </w:tc>
        <w:tc>
          <w:tcPr>
            <w:tcW w:w="5493" w:type="dxa"/>
            <w:vAlign w:val="top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Cs w:val="21"/>
              </w:rPr>
              <w:t>Davalliaceae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44" w:hRule="atLeast"/>
        </w:trPr>
        <w:tc>
          <w:tcPr>
            <w:tcW w:w="2908" w:type="dxa"/>
            <w:vAlign w:val="top"/>
          </w:tcPr>
          <w:p>
            <w:pPr>
              <w:numPr>
                <w:ilvl w:val="0"/>
                <w:numId w:val="2"/>
              </w:numPr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假脉骨碎补</w:t>
            </w:r>
          </w:p>
        </w:tc>
        <w:tc>
          <w:tcPr>
            <w:tcW w:w="5493" w:type="dxa"/>
            <w:vAlign w:val="top"/>
          </w:tcPr>
          <w:p>
            <w:pPr>
              <w:pStyle w:val="2"/>
              <w:widowControl/>
              <w:ind w:firstLine="210" w:firstLineChars="100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 xml:space="preserve">Davallia denticulata 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Cs w:val="21"/>
              </w:rPr>
              <w:t>(Burm.f.) Mett. ex Kuhn.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44" w:hRule="atLeast"/>
        </w:trPr>
        <w:tc>
          <w:tcPr>
            <w:tcW w:w="2908" w:type="dxa"/>
            <w:vAlign w:val="top"/>
          </w:tcPr>
          <w:p>
            <w:pPr>
              <w:numPr>
                <w:ilvl w:val="0"/>
                <w:numId w:val="1"/>
              </w:numPr>
              <w:rPr>
                <w:rFonts w:ascii="仿宋" w:hAnsi="仿宋" w:eastAsia="仿宋" w:cs="仿宋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Cs w:val="21"/>
              </w:rPr>
              <w:t>雨蕨科</w:t>
            </w:r>
          </w:p>
        </w:tc>
        <w:tc>
          <w:tcPr>
            <w:tcW w:w="5493" w:type="dxa"/>
            <w:vAlign w:val="top"/>
          </w:tcPr>
          <w:p>
            <w:pPr>
              <w:spacing w:before="20" w:after="20" w:line="240" w:lineRule="atLeast"/>
              <w:jc w:val="center"/>
              <w:rPr>
                <w:rFonts w:ascii="仿宋" w:hAnsi="仿宋" w:eastAsia="仿宋" w:cs="仿宋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Cs w:val="21"/>
              </w:rPr>
              <w:t>Gymnogrammitidaceae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44" w:hRule="atLeast"/>
        </w:trPr>
        <w:tc>
          <w:tcPr>
            <w:tcW w:w="2908" w:type="dxa"/>
            <w:vAlign w:val="top"/>
          </w:tcPr>
          <w:p>
            <w:pPr>
              <w:numPr>
                <w:ilvl w:val="0"/>
                <w:numId w:val="2"/>
              </w:numPr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雨蕨</w:t>
            </w:r>
          </w:p>
        </w:tc>
        <w:tc>
          <w:tcPr>
            <w:tcW w:w="5493" w:type="dxa"/>
            <w:vAlign w:val="top"/>
          </w:tcPr>
          <w:p>
            <w:pPr>
              <w:widowControl/>
              <w:ind w:firstLine="210" w:firstLineChars="100"/>
              <w:jc w:val="center"/>
              <w:rPr>
                <w:rFonts w:ascii="仿宋" w:hAnsi="仿宋" w:eastAsia="仿宋" w:cs="仿宋"/>
                <w:i/>
                <w:i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/>
                <w:iCs/>
                <w:color w:val="000000"/>
                <w:kern w:val="0"/>
                <w:szCs w:val="21"/>
              </w:rPr>
              <w:t xml:space="preserve">Gymnogrammitis dareiformis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(Hook.) Ching ex Tardieu et C. Chr.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44" w:hRule="atLeast"/>
        </w:trPr>
        <w:tc>
          <w:tcPr>
            <w:tcW w:w="2908" w:type="dxa"/>
            <w:vAlign w:val="top"/>
          </w:tcPr>
          <w:p>
            <w:pPr>
              <w:numPr>
                <w:ilvl w:val="0"/>
                <w:numId w:val="1"/>
              </w:numPr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Style w:val="12"/>
                <w:rFonts w:hint="eastAsia" w:ascii="仿宋" w:hAnsi="仿宋" w:eastAsia="仿宋" w:cs="仿宋"/>
                <w:b/>
                <w:bCs/>
                <w:i w:val="0"/>
                <w:color w:val="000000"/>
                <w:szCs w:val="21"/>
                <w:shd w:val="clear" w:color="auto" w:fill="FFFFFF"/>
              </w:rPr>
              <w:t>双扇蕨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Cs w:val="21"/>
                <w:shd w:val="clear" w:color="auto" w:fill="FFFFFF"/>
              </w:rPr>
              <w:t>科</w:t>
            </w:r>
          </w:p>
        </w:tc>
        <w:tc>
          <w:tcPr>
            <w:tcW w:w="5493" w:type="dxa"/>
            <w:vAlign w:val="bottom"/>
          </w:tcPr>
          <w:p>
            <w:pPr>
              <w:jc w:val="left"/>
              <w:rPr>
                <w:rFonts w:ascii="仿宋" w:hAnsi="仿宋" w:eastAsia="仿宋" w:cs="仿宋"/>
                <w:i/>
                <w:i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44" w:hRule="atLeast"/>
        </w:trPr>
        <w:tc>
          <w:tcPr>
            <w:tcW w:w="2908" w:type="dxa"/>
            <w:vAlign w:val="top"/>
          </w:tcPr>
          <w:p>
            <w:pPr>
              <w:numPr>
                <w:ilvl w:val="0"/>
                <w:numId w:val="2"/>
              </w:numPr>
              <w:jc w:val="left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 xml:space="preserve">燕尾蕨 </w:t>
            </w:r>
          </w:p>
        </w:tc>
        <w:tc>
          <w:tcPr>
            <w:tcW w:w="5493" w:type="dxa"/>
            <w:vAlign w:val="bottom"/>
          </w:tcPr>
          <w:p>
            <w:pPr>
              <w:jc w:val="left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i/>
                <w:iCs/>
                <w:color w:val="000000"/>
                <w:kern w:val="0"/>
                <w:szCs w:val="21"/>
              </w:rPr>
              <w:t xml:space="preserve">Cheiropleuria bicuspis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(Blume) C. Presl.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44" w:hRule="atLeast"/>
        </w:trPr>
        <w:tc>
          <w:tcPr>
            <w:tcW w:w="2908" w:type="dxa"/>
            <w:vAlign w:val="top"/>
          </w:tcPr>
          <w:p>
            <w:pPr>
              <w:numPr>
                <w:ilvl w:val="0"/>
                <w:numId w:val="2"/>
              </w:numPr>
              <w:jc w:val="left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 xml:space="preserve">双扇蕨 </w:t>
            </w:r>
          </w:p>
        </w:tc>
        <w:tc>
          <w:tcPr>
            <w:tcW w:w="5493" w:type="dxa"/>
            <w:vAlign w:val="bottom"/>
          </w:tcPr>
          <w:p>
            <w:pPr>
              <w:jc w:val="left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i/>
                <w:iCs/>
                <w:color w:val="000000"/>
                <w:szCs w:val="21"/>
              </w:rPr>
              <w:t>Dipteris conjugata</w:t>
            </w:r>
            <w:r>
              <w:rPr>
                <w:rFonts w:hint="eastAsia" w:ascii="仿宋" w:hAnsi="仿宋" w:eastAsia="仿宋" w:cs="仿宋"/>
                <w:color w:val="000000"/>
                <w:szCs w:val="21"/>
              </w:rPr>
              <w:t xml:space="preserve"> (Kaulf.) Reinw.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44" w:hRule="atLeast"/>
        </w:trPr>
        <w:tc>
          <w:tcPr>
            <w:tcW w:w="2908" w:type="dxa"/>
            <w:vAlign w:val="top"/>
          </w:tcPr>
          <w:p>
            <w:pPr>
              <w:numPr>
                <w:ilvl w:val="0"/>
                <w:numId w:val="1"/>
              </w:numPr>
              <w:rPr>
                <w:rFonts w:ascii="仿宋" w:hAnsi="仿宋" w:eastAsia="仿宋" w:cs="仿宋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Cs w:val="21"/>
              </w:rPr>
              <w:t>水龙骨科</w:t>
            </w:r>
          </w:p>
        </w:tc>
        <w:tc>
          <w:tcPr>
            <w:tcW w:w="5493" w:type="dxa"/>
            <w:vAlign w:val="top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Cs w:val="21"/>
              </w:rPr>
              <w:t>Polypodiaceae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44" w:hRule="atLeast"/>
        </w:trPr>
        <w:tc>
          <w:tcPr>
            <w:tcW w:w="2908" w:type="dxa"/>
            <w:vAlign w:val="top"/>
          </w:tcPr>
          <w:p>
            <w:pPr>
              <w:numPr>
                <w:ilvl w:val="0"/>
                <w:numId w:val="2"/>
              </w:numPr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显脉尖嘴蕨</w:t>
            </w:r>
          </w:p>
        </w:tc>
        <w:tc>
          <w:tcPr>
            <w:tcW w:w="5493" w:type="dxa"/>
            <w:vAlign w:val="top"/>
          </w:tcPr>
          <w:p>
            <w:pPr>
              <w:pStyle w:val="2"/>
              <w:widowControl/>
              <w:ind w:firstLine="210" w:firstLineChars="100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 xml:space="preserve">Belvisia annamensis 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Cs w:val="21"/>
              </w:rPr>
              <w:t>(C.Chr.) Tagawqa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44" w:hRule="atLeast"/>
        </w:trPr>
        <w:tc>
          <w:tcPr>
            <w:tcW w:w="2908" w:type="dxa"/>
            <w:vAlign w:val="top"/>
          </w:tcPr>
          <w:p>
            <w:pPr>
              <w:numPr>
                <w:ilvl w:val="0"/>
                <w:numId w:val="2"/>
              </w:numPr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戟蕨</w:t>
            </w:r>
          </w:p>
        </w:tc>
        <w:tc>
          <w:tcPr>
            <w:tcW w:w="5493" w:type="dxa"/>
            <w:vAlign w:val="top"/>
          </w:tcPr>
          <w:p>
            <w:pPr>
              <w:ind w:firstLine="210" w:firstLineChars="100"/>
              <w:jc w:val="center"/>
              <w:rPr>
                <w:rFonts w:ascii="仿宋" w:hAnsi="仿宋" w:eastAsia="仿宋" w:cs="仿宋"/>
                <w:i/>
                <w:i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/>
                <w:iCs/>
                <w:color w:val="000000"/>
                <w:kern w:val="0"/>
                <w:szCs w:val="21"/>
              </w:rPr>
              <w:t xml:space="preserve">Christiopteris tricuspis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(Hook.) Christ.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44" w:hRule="atLeast"/>
        </w:trPr>
        <w:tc>
          <w:tcPr>
            <w:tcW w:w="2908" w:type="dxa"/>
            <w:vAlign w:val="top"/>
          </w:tcPr>
          <w:p>
            <w:pPr>
              <w:numPr>
                <w:ilvl w:val="0"/>
                <w:numId w:val="2"/>
              </w:numPr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棕鳞瓦韦</w:t>
            </w:r>
          </w:p>
        </w:tc>
        <w:tc>
          <w:tcPr>
            <w:tcW w:w="5493" w:type="dxa"/>
            <w:vAlign w:val="top"/>
          </w:tcPr>
          <w:p>
            <w:pPr>
              <w:widowControl/>
              <w:ind w:firstLine="210" w:firstLineChars="100"/>
              <w:jc w:val="center"/>
              <w:rPr>
                <w:rFonts w:ascii="仿宋" w:hAnsi="仿宋" w:eastAsia="仿宋" w:cs="仿宋"/>
                <w:i/>
                <w:i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/>
                <w:iCs/>
                <w:color w:val="000000"/>
                <w:kern w:val="0"/>
                <w:szCs w:val="21"/>
              </w:rPr>
              <w:t xml:space="preserve">Lepisorus scolopendrium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(Buch.-Ham. ex D.Don) Mehra et Bir.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44" w:hRule="atLeast"/>
        </w:trPr>
        <w:tc>
          <w:tcPr>
            <w:tcW w:w="2908" w:type="dxa"/>
            <w:vAlign w:val="top"/>
          </w:tcPr>
          <w:p>
            <w:pPr>
              <w:numPr>
                <w:ilvl w:val="0"/>
                <w:numId w:val="2"/>
              </w:numPr>
              <w:jc w:val="left"/>
              <w:rPr>
                <w:rFonts w:ascii="仿宋" w:hAnsi="仿宋" w:eastAsia="仿宋" w:cs="仿宋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shd w:val="clear" w:color="auto" w:fill="FFFFFF"/>
              </w:rPr>
              <w:t xml:space="preserve">硬叶槲蕨           </w:t>
            </w:r>
          </w:p>
        </w:tc>
        <w:tc>
          <w:tcPr>
            <w:tcW w:w="5493" w:type="dxa"/>
            <w:vAlign w:val="bottom"/>
          </w:tcPr>
          <w:p>
            <w:pPr>
              <w:jc w:val="left"/>
              <w:rPr>
                <w:rFonts w:ascii="仿宋" w:hAnsi="仿宋" w:eastAsia="仿宋" w:cs="仿宋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i/>
                <w:iCs/>
                <w:color w:val="000000"/>
                <w:kern w:val="0"/>
                <w:szCs w:val="21"/>
              </w:rPr>
              <w:t>Drynaria rigidul</w:t>
            </w:r>
            <w:r>
              <w:rPr>
                <w:rFonts w:hint="eastAsia" w:ascii="仿宋" w:hAnsi="仿宋" w:eastAsia="仿宋" w:cs="仿宋"/>
                <w:color w:val="000000"/>
                <w:szCs w:val="21"/>
                <w:shd w:val="clear" w:color="auto" w:fill="FFFFFF"/>
              </w:rPr>
              <w:t>a （Sw.）Bedd.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44" w:hRule="atLeast"/>
        </w:trPr>
        <w:tc>
          <w:tcPr>
            <w:tcW w:w="2908" w:type="dxa"/>
            <w:vAlign w:val="top"/>
          </w:tcPr>
          <w:p>
            <w:pPr>
              <w:numPr>
                <w:ilvl w:val="0"/>
                <w:numId w:val="2"/>
              </w:numPr>
              <w:jc w:val="left"/>
              <w:rPr>
                <w:rFonts w:ascii="仿宋" w:hAnsi="仿宋" w:eastAsia="仿宋" w:cs="仿宋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shd w:val="clear" w:color="auto" w:fill="FFFFFF"/>
              </w:rPr>
              <w:t>尖嘴蕨</w:t>
            </w:r>
          </w:p>
        </w:tc>
        <w:tc>
          <w:tcPr>
            <w:tcW w:w="5493" w:type="dxa"/>
            <w:vAlign w:val="bottom"/>
          </w:tcPr>
          <w:p>
            <w:pPr>
              <w:jc w:val="left"/>
              <w:rPr>
                <w:rFonts w:ascii="仿宋" w:hAnsi="仿宋" w:eastAsia="仿宋" w:cs="仿宋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i/>
                <w:iCs/>
                <w:color w:val="000000"/>
                <w:kern w:val="0"/>
                <w:szCs w:val="21"/>
              </w:rPr>
              <w:t>Lepisorus mucronatus</w:t>
            </w:r>
            <w:r>
              <w:rPr>
                <w:rFonts w:hint="eastAsia" w:ascii="仿宋" w:hAnsi="仿宋" w:eastAsia="仿宋" w:cs="仿宋"/>
                <w:color w:val="000000"/>
                <w:szCs w:val="21"/>
              </w:rPr>
              <w:t xml:space="preserve"> (Fée) Li Wang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44" w:hRule="atLeast"/>
        </w:trPr>
        <w:tc>
          <w:tcPr>
            <w:tcW w:w="2908" w:type="dxa"/>
            <w:vAlign w:val="top"/>
          </w:tcPr>
          <w:p>
            <w:pPr>
              <w:numPr>
                <w:ilvl w:val="0"/>
                <w:numId w:val="2"/>
              </w:numPr>
              <w:jc w:val="left"/>
              <w:rPr>
                <w:rFonts w:ascii="仿宋" w:hAnsi="仿宋" w:eastAsia="仿宋" w:cs="仿宋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三指假瘤蕨</w:t>
            </w:r>
          </w:p>
        </w:tc>
        <w:tc>
          <w:tcPr>
            <w:tcW w:w="5493" w:type="dxa"/>
            <w:vAlign w:val="bottom"/>
          </w:tcPr>
          <w:p>
            <w:pPr>
              <w:jc w:val="left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i/>
                <w:iCs/>
                <w:color w:val="000000"/>
                <w:kern w:val="0"/>
                <w:szCs w:val="21"/>
              </w:rPr>
              <w:t xml:space="preserve">Selliguea trilobus 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Cs w:val="21"/>
              </w:rPr>
              <w:t>(</w:t>
            </w:r>
            <w:r>
              <w:rPr>
                <w:rFonts w:hint="eastAsia" w:ascii="仿宋" w:hAnsi="仿宋" w:eastAsia="仿宋" w:cs="仿宋"/>
                <w:color w:val="000000"/>
                <w:szCs w:val="21"/>
              </w:rPr>
              <w:t>Houttuyn) M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Cs w:val="21"/>
              </w:rPr>
              <w:t xml:space="preserve">. </w:t>
            </w:r>
            <w:r>
              <w:rPr>
                <w:rFonts w:hint="eastAsia" w:ascii="仿宋" w:hAnsi="仿宋" w:eastAsia="仿宋" w:cs="仿宋"/>
                <w:color w:val="000000"/>
                <w:szCs w:val="21"/>
              </w:rPr>
              <w:t>G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Cs w:val="21"/>
              </w:rPr>
              <w:t xml:space="preserve">. </w:t>
            </w:r>
            <w:r>
              <w:rPr>
                <w:rFonts w:hint="eastAsia" w:ascii="仿宋" w:hAnsi="仿宋" w:eastAsia="仿宋" w:cs="仿宋"/>
                <w:color w:val="000000"/>
                <w:szCs w:val="21"/>
              </w:rPr>
              <w:t>Price.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44" w:hRule="atLeast"/>
        </w:trPr>
        <w:tc>
          <w:tcPr>
            <w:tcW w:w="8401" w:type="dxa"/>
            <w:gridSpan w:val="2"/>
            <w:vAlign w:val="bottom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Cs w:val="21"/>
              </w:rPr>
              <w:t>三、裸子植物Gymnospermae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44" w:hRule="atLeast"/>
        </w:trPr>
        <w:tc>
          <w:tcPr>
            <w:tcW w:w="290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Cs w:val="21"/>
              </w:rPr>
              <w:t>中  名</w:t>
            </w:r>
          </w:p>
        </w:tc>
        <w:tc>
          <w:tcPr>
            <w:tcW w:w="5493" w:type="dxa"/>
            <w:vAlign w:val="bottom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Cs w:val="21"/>
              </w:rPr>
              <w:t>学   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44" w:hRule="atLeast"/>
        </w:trPr>
        <w:tc>
          <w:tcPr>
            <w:tcW w:w="2908" w:type="dxa"/>
            <w:vAlign w:val="top"/>
          </w:tcPr>
          <w:p>
            <w:pPr>
              <w:numPr>
                <w:ilvl w:val="0"/>
                <w:numId w:val="1"/>
              </w:numPr>
              <w:rPr>
                <w:rFonts w:ascii="仿宋" w:hAnsi="仿宋" w:eastAsia="仿宋" w:cs="仿宋"/>
                <w:b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Cs w:val="21"/>
              </w:rPr>
              <w:t>松科</w:t>
            </w:r>
          </w:p>
        </w:tc>
        <w:tc>
          <w:tcPr>
            <w:tcW w:w="5493" w:type="dxa"/>
            <w:vAlign w:val="top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Cs w:val="21"/>
              </w:rPr>
              <w:t>Pinaceae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44" w:hRule="atLeast"/>
        </w:trPr>
        <w:tc>
          <w:tcPr>
            <w:tcW w:w="2908" w:type="dxa"/>
            <w:vAlign w:val="top"/>
          </w:tcPr>
          <w:p>
            <w:pPr>
              <w:numPr>
                <w:ilvl w:val="0"/>
                <w:numId w:val="2"/>
              </w:numPr>
              <w:jc w:val="left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海南五针松</w:t>
            </w:r>
          </w:p>
        </w:tc>
        <w:tc>
          <w:tcPr>
            <w:tcW w:w="5493" w:type="dxa"/>
            <w:vAlign w:val="top"/>
          </w:tcPr>
          <w:p>
            <w:pPr>
              <w:pStyle w:val="2"/>
              <w:ind w:firstLine="210" w:firstLineChars="100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 xml:space="preserve">Pinus fenzeliana 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Cs w:val="21"/>
              </w:rPr>
              <w:t>Hand.—Mzz.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44" w:hRule="atLeast"/>
        </w:trPr>
        <w:tc>
          <w:tcPr>
            <w:tcW w:w="2908" w:type="dxa"/>
            <w:vAlign w:val="top"/>
          </w:tcPr>
          <w:p>
            <w:pPr>
              <w:numPr>
                <w:ilvl w:val="0"/>
                <w:numId w:val="2"/>
              </w:numPr>
              <w:jc w:val="left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南亚松</w:t>
            </w:r>
          </w:p>
        </w:tc>
        <w:tc>
          <w:tcPr>
            <w:tcW w:w="5493" w:type="dxa"/>
            <w:vAlign w:val="bottom"/>
          </w:tcPr>
          <w:p>
            <w:pPr>
              <w:pStyle w:val="2"/>
              <w:ind w:firstLine="210" w:firstLineChars="100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 xml:space="preserve">Pinus latteri 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Cs w:val="21"/>
              </w:rPr>
              <w:t>Mason.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44" w:hRule="atLeast"/>
        </w:trPr>
        <w:tc>
          <w:tcPr>
            <w:tcW w:w="2908" w:type="dxa"/>
            <w:vAlign w:val="bottom"/>
          </w:tcPr>
          <w:p>
            <w:pPr>
              <w:numPr>
                <w:ilvl w:val="0"/>
                <w:numId w:val="1"/>
              </w:numPr>
              <w:rPr>
                <w:rFonts w:ascii="仿宋" w:hAnsi="仿宋" w:eastAsia="仿宋" w:cs="仿宋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Cs w:val="21"/>
              </w:rPr>
              <w:t>罗汉松</w:t>
            </w:r>
            <w:r>
              <w:rPr>
                <w:rFonts w:hint="eastAsia" w:ascii="仿宋" w:hAnsi="仿宋" w:eastAsia="仿宋" w:cs="仿宋"/>
                <w:b/>
                <w:color w:val="000000"/>
                <w:szCs w:val="21"/>
              </w:rPr>
              <w:t>科</w:t>
            </w:r>
          </w:p>
        </w:tc>
        <w:tc>
          <w:tcPr>
            <w:tcW w:w="5493" w:type="dxa"/>
            <w:vAlign w:val="bottom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Cs w:val="21"/>
              </w:rPr>
              <w:t>Podocarpaceae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44" w:hRule="atLeast"/>
        </w:trPr>
        <w:tc>
          <w:tcPr>
            <w:tcW w:w="2908" w:type="dxa"/>
            <w:vAlign w:val="bottom"/>
          </w:tcPr>
          <w:p>
            <w:pPr>
              <w:numPr>
                <w:ilvl w:val="0"/>
                <w:numId w:val="2"/>
              </w:numPr>
              <w:jc w:val="left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陆均松</w:t>
            </w:r>
          </w:p>
        </w:tc>
        <w:tc>
          <w:tcPr>
            <w:tcW w:w="5493" w:type="dxa"/>
            <w:vAlign w:val="bottom"/>
          </w:tcPr>
          <w:p>
            <w:pPr>
              <w:ind w:firstLine="210" w:firstLineChars="100"/>
              <w:jc w:val="center"/>
              <w:rPr>
                <w:rFonts w:ascii="仿宋" w:hAnsi="仿宋" w:eastAsia="仿宋" w:cs="仿宋"/>
                <w:i/>
                <w:i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i/>
                <w:iCs/>
                <w:color w:val="000000"/>
                <w:szCs w:val="21"/>
              </w:rPr>
              <w:t xml:space="preserve">Dacrydium pierrel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Hickel.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44" w:hRule="atLeast"/>
        </w:trPr>
        <w:tc>
          <w:tcPr>
            <w:tcW w:w="2908" w:type="dxa"/>
            <w:vAlign w:val="bottom"/>
          </w:tcPr>
          <w:p>
            <w:pPr>
              <w:numPr>
                <w:ilvl w:val="0"/>
                <w:numId w:val="2"/>
              </w:numPr>
              <w:jc w:val="left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鸡毛松</w:t>
            </w:r>
          </w:p>
        </w:tc>
        <w:tc>
          <w:tcPr>
            <w:tcW w:w="5493" w:type="dxa"/>
            <w:vAlign w:val="bottom"/>
          </w:tcPr>
          <w:p>
            <w:pPr>
              <w:ind w:firstLine="210" w:firstLineChars="100"/>
              <w:jc w:val="center"/>
              <w:rPr>
                <w:rFonts w:ascii="仿宋" w:hAnsi="仿宋" w:eastAsia="仿宋" w:cs="仿宋"/>
                <w:i/>
                <w:i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i/>
                <w:iCs/>
                <w:color w:val="000000"/>
                <w:szCs w:val="21"/>
              </w:rPr>
              <w:t xml:space="preserve">Podocarpus imbricatus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Bl.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44" w:hRule="atLeast"/>
        </w:trPr>
        <w:tc>
          <w:tcPr>
            <w:tcW w:w="2908" w:type="dxa"/>
            <w:vAlign w:val="bottom"/>
          </w:tcPr>
          <w:p>
            <w:pPr>
              <w:numPr>
                <w:ilvl w:val="0"/>
                <w:numId w:val="2"/>
              </w:numPr>
              <w:jc w:val="left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长叶竹柏</w:t>
            </w:r>
          </w:p>
        </w:tc>
        <w:tc>
          <w:tcPr>
            <w:tcW w:w="5493" w:type="dxa"/>
            <w:vAlign w:val="bottom"/>
          </w:tcPr>
          <w:p>
            <w:pPr>
              <w:pStyle w:val="2"/>
              <w:ind w:firstLine="210" w:firstLineChars="100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 xml:space="preserve">P.fleuryi Hickei 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Cs w:val="21"/>
              </w:rPr>
              <w:t>Hickel.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44" w:hRule="atLeast"/>
        </w:trPr>
        <w:tc>
          <w:tcPr>
            <w:tcW w:w="2908" w:type="dxa"/>
            <w:vAlign w:val="bottom"/>
          </w:tcPr>
          <w:p>
            <w:pPr>
              <w:numPr>
                <w:ilvl w:val="0"/>
                <w:numId w:val="1"/>
              </w:numPr>
              <w:rPr>
                <w:rFonts w:ascii="仿宋" w:hAnsi="仿宋" w:eastAsia="仿宋" w:cs="仿宋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Cs w:val="21"/>
              </w:rPr>
              <w:t>三尖杉科</w:t>
            </w:r>
          </w:p>
        </w:tc>
        <w:tc>
          <w:tcPr>
            <w:tcW w:w="5493" w:type="dxa"/>
            <w:vAlign w:val="bottom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Cs w:val="21"/>
              </w:rPr>
              <w:t>Cephalotaxaceae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44" w:hRule="atLeast"/>
        </w:trPr>
        <w:tc>
          <w:tcPr>
            <w:tcW w:w="2908" w:type="dxa"/>
            <w:vAlign w:val="top"/>
          </w:tcPr>
          <w:p>
            <w:pPr>
              <w:numPr>
                <w:ilvl w:val="0"/>
                <w:numId w:val="2"/>
              </w:numPr>
              <w:jc w:val="left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三尖杉</w:t>
            </w:r>
          </w:p>
        </w:tc>
        <w:tc>
          <w:tcPr>
            <w:tcW w:w="5493" w:type="dxa"/>
            <w:vAlign w:val="bottom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i/>
                <w:iCs/>
                <w:color w:val="000000"/>
                <w:szCs w:val="21"/>
              </w:rPr>
              <w:t xml:space="preserve">Cephalotaxus fortunei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Hook. f.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44" w:hRule="atLeast"/>
        </w:trPr>
        <w:tc>
          <w:tcPr>
            <w:tcW w:w="2908" w:type="dxa"/>
            <w:vAlign w:val="top"/>
          </w:tcPr>
          <w:p>
            <w:pPr>
              <w:numPr>
                <w:ilvl w:val="0"/>
                <w:numId w:val="2"/>
              </w:numPr>
              <w:jc w:val="left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粗榧（红壳松）</w:t>
            </w:r>
          </w:p>
        </w:tc>
        <w:tc>
          <w:tcPr>
            <w:tcW w:w="5493" w:type="dxa"/>
            <w:vAlign w:val="top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i/>
                <w:iCs/>
                <w:color w:val="000000"/>
                <w:szCs w:val="21"/>
              </w:rPr>
              <w:t>Cephalotaxus sinensis</w:t>
            </w:r>
            <w:r>
              <w:rPr>
                <w:rFonts w:hint="eastAsia" w:ascii="仿宋" w:hAnsi="仿宋" w:eastAsia="仿宋" w:cs="仿宋"/>
                <w:color w:val="000000"/>
                <w:szCs w:val="21"/>
              </w:rPr>
              <w:t xml:space="preserve"> (Rehd. et Wils.) Li.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44" w:hRule="atLeast"/>
        </w:trPr>
        <w:tc>
          <w:tcPr>
            <w:tcW w:w="8401" w:type="dxa"/>
            <w:gridSpan w:val="2"/>
            <w:vAlign w:val="bottom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Cs w:val="21"/>
              </w:rPr>
              <w:t>四、被子植物中的双子叶植物Dicotyledoneae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44" w:hRule="atLeast"/>
        </w:trPr>
        <w:tc>
          <w:tcPr>
            <w:tcW w:w="2908" w:type="dxa"/>
            <w:vAlign w:val="bottom"/>
          </w:tcPr>
          <w:p>
            <w:pPr>
              <w:numPr>
                <w:ilvl w:val="0"/>
                <w:numId w:val="1"/>
              </w:numPr>
              <w:rPr>
                <w:rFonts w:ascii="仿宋" w:hAnsi="仿宋" w:eastAsia="仿宋" w:cs="仿宋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Cs w:val="21"/>
              </w:rPr>
              <w:t>木兰</w:t>
            </w:r>
            <w:r>
              <w:rPr>
                <w:rFonts w:hint="eastAsia" w:ascii="仿宋" w:hAnsi="仿宋" w:eastAsia="仿宋" w:cs="仿宋"/>
                <w:b/>
                <w:color w:val="000000"/>
                <w:szCs w:val="21"/>
              </w:rPr>
              <w:t>科</w:t>
            </w:r>
          </w:p>
        </w:tc>
        <w:tc>
          <w:tcPr>
            <w:tcW w:w="5493" w:type="dxa"/>
            <w:vAlign w:val="bottom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Cs w:val="21"/>
              </w:rPr>
              <w:t>Magnoliaceae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44" w:hRule="atLeast"/>
        </w:trPr>
        <w:tc>
          <w:tcPr>
            <w:tcW w:w="2908" w:type="dxa"/>
            <w:vAlign w:val="bottom"/>
          </w:tcPr>
          <w:p>
            <w:pPr>
              <w:numPr>
                <w:ilvl w:val="0"/>
                <w:numId w:val="2"/>
              </w:numPr>
              <w:jc w:val="left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绢毛木兰</w:t>
            </w:r>
          </w:p>
        </w:tc>
        <w:tc>
          <w:tcPr>
            <w:tcW w:w="5493" w:type="dxa"/>
            <w:vAlign w:val="bottom"/>
          </w:tcPr>
          <w:p>
            <w:pPr>
              <w:ind w:firstLine="210" w:firstLineChars="100"/>
              <w:jc w:val="center"/>
              <w:rPr>
                <w:rFonts w:ascii="仿宋" w:hAnsi="仿宋" w:eastAsia="仿宋" w:cs="仿宋"/>
                <w:i/>
                <w:i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i/>
                <w:iCs/>
                <w:color w:val="000000"/>
                <w:szCs w:val="21"/>
              </w:rPr>
              <w:t xml:space="preserve">Lirianthe albosericea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Chun et.C. Tsoong.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44" w:hRule="atLeast"/>
        </w:trPr>
        <w:tc>
          <w:tcPr>
            <w:tcW w:w="2908" w:type="dxa"/>
            <w:vAlign w:val="top"/>
          </w:tcPr>
          <w:p>
            <w:pPr>
              <w:numPr>
                <w:ilvl w:val="0"/>
                <w:numId w:val="2"/>
              </w:numPr>
              <w:jc w:val="left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霸王岭玉兰</w:t>
            </w:r>
          </w:p>
        </w:tc>
        <w:tc>
          <w:tcPr>
            <w:tcW w:w="5493" w:type="dxa"/>
            <w:vAlign w:val="bottom"/>
          </w:tcPr>
          <w:p>
            <w:pPr>
              <w:jc w:val="left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Magnolia bawangensis Law, R. Z. Zhou &amp; D. M. Liu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44" w:hRule="atLeast"/>
        </w:trPr>
        <w:tc>
          <w:tcPr>
            <w:tcW w:w="2908" w:type="dxa"/>
            <w:vAlign w:val="bottom"/>
          </w:tcPr>
          <w:p>
            <w:pPr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Cs w:val="21"/>
              </w:rPr>
              <w:t>含笑属所有种</w:t>
            </w:r>
          </w:p>
        </w:tc>
        <w:tc>
          <w:tcPr>
            <w:tcW w:w="5493" w:type="dxa"/>
            <w:vAlign w:val="bottom"/>
          </w:tcPr>
          <w:p>
            <w:pPr>
              <w:pStyle w:val="4"/>
              <w:ind w:firstLine="210" w:firstLineChars="100"/>
              <w:jc w:val="center"/>
              <w:rPr>
                <w:rFonts w:hint="default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ascii="仿宋" w:hAnsi="仿宋" w:eastAsia="仿宋" w:cs="仿宋"/>
                <w:b w:val="0"/>
                <w:bCs w:val="0"/>
                <w:i/>
                <w:iCs/>
                <w:color w:val="000000"/>
                <w:sz w:val="21"/>
                <w:szCs w:val="21"/>
              </w:rPr>
              <w:t>Michelia</w:t>
            </w:r>
            <w:r>
              <w:rPr>
                <w:rFonts w:ascii="仿宋" w:hAnsi="仿宋" w:eastAsia="仿宋" w:cs="仿宋"/>
                <w:b w:val="0"/>
                <w:bCs w:val="0"/>
                <w:color w:val="000000"/>
                <w:sz w:val="21"/>
                <w:szCs w:val="21"/>
              </w:rPr>
              <w:t xml:space="preserve"> spp  10个种，其中香子含笑和石碌含笑为国家级，余下8个种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44" w:hRule="atLeast"/>
        </w:trPr>
        <w:tc>
          <w:tcPr>
            <w:tcW w:w="2908" w:type="dxa"/>
            <w:vAlign w:val="bottom"/>
          </w:tcPr>
          <w:p>
            <w:pPr>
              <w:numPr>
                <w:ilvl w:val="0"/>
                <w:numId w:val="2"/>
              </w:numPr>
              <w:jc w:val="left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苦梓含笑(细毛苦梓含笑)</w:t>
            </w:r>
          </w:p>
        </w:tc>
        <w:tc>
          <w:tcPr>
            <w:tcW w:w="5493" w:type="dxa"/>
            <w:vAlign w:val="bottom"/>
          </w:tcPr>
          <w:p>
            <w:pPr>
              <w:pStyle w:val="4"/>
              <w:ind w:firstLine="210" w:firstLineChars="100"/>
              <w:jc w:val="center"/>
              <w:rPr>
                <w:rFonts w:hint="default" w:ascii="仿宋" w:hAnsi="仿宋" w:eastAsia="仿宋" w:cs="仿宋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ascii="仿宋" w:hAnsi="仿宋" w:eastAsia="仿宋" w:cs="仿宋"/>
                <w:b w:val="0"/>
                <w:bCs w:val="0"/>
                <w:i/>
                <w:iCs/>
                <w:color w:val="000000"/>
                <w:sz w:val="21"/>
                <w:szCs w:val="21"/>
              </w:rPr>
              <w:t>Michelia balansae</w:t>
            </w:r>
            <w:r>
              <w:rPr>
                <w:rFonts w:ascii="仿宋" w:hAnsi="仿宋" w:eastAsia="仿宋" w:cs="仿宋"/>
                <w:b w:val="0"/>
                <w:bCs w:val="0"/>
                <w:color w:val="000000"/>
                <w:sz w:val="21"/>
                <w:szCs w:val="21"/>
              </w:rPr>
              <w:t xml:space="preserve"> (A. DC.) Dandy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44" w:hRule="atLeast"/>
        </w:trPr>
        <w:tc>
          <w:tcPr>
            <w:tcW w:w="2908" w:type="dxa"/>
            <w:vAlign w:val="bottom"/>
          </w:tcPr>
          <w:p>
            <w:pPr>
              <w:numPr>
                <w:ilvl w:val="0"/>
                <w:numId w:val="2"/>
              </w:numPr>
              <w:jc w:val="left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金叶含笑(亮叶含笑)</w:t>
            </w:r>
          </w:p>
        </w:tc>
        <w:tc>
          <w:tcPr>
            <w:tcW w:w="5493" w:type="dxa"/>
            <w:vAlign w:val="bottom"/>
          </w:tcPr>
          <w:p>
            <w:pPr>
              <w:pStyle w:val="4"/>
              <w:ind w:firstLine="210" w:firstLineChars="100"/>
              <w:jc w:val="center"/>
              <w:rPr>
                <w:rFonts w:hint="default" w:ascii="仿宋" w:hAnsi="仿宋" w:eastAsia="仿宋" w:cs="仿宋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ascii="仿宋" w:hAnsi="仿宋" w:eastAsia="仿宋" w:cs="仿宋"/>
                <w:b w:val="0"/>
                <w:bCs w:val="0"/>
                <w:i/>
                <w:iCs/>
                <w:color w:val="000000"/>
                <w:sz w:val="21"/>
                <w:szCs w:val="21"/>
              </w:rPr>
              <w:t>Michelia foveolata</w:t>
            </w:r>
            <w:r>
              <w:rPr>
                <w:rFonts w:ascii="仿宋" w:hAnsi="仿宋" w:eastAsia="仿宋" w:cs="仿宋"/>
                <w:b w:val="0"/>
                <w:bCs w:val="0"/>
                <w:color w:val="000000"/>
                <w:sz w:val="21"/>
                <w:szCs w:val="21"/>
              </w:rPr>
              <w:t xml:space="preserve"> Merrill ex Dandy.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44" w:hRule="atLeast"/>
        </w:trPr>
        <w:tc>
          <w:tcPr>
            <w:tcW w:w="2908" w:type="dxa"/>
            <w:vAlign w:val="bottom"/>
          </w:tcPr>
          <w:p>
            <w:pPr>
              <w:numPr>
                <w:ilvl w:val="0"/>
                <w:numId w:val="2"/>
              </w:numPr>
              <w:jc w:val="left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尖峰岭含笑</w:t>
            </w:r>
          </w:p>
        </w:tc>
        <w:tc>
          <w:tcPr>
            <w:tcW w:w="5493" w:type="dxa"/>
            <w:vAlign w:val="bottom"/>
          </w:tcPr>
          <w:p>
            <w:pPr>
              <w:pStyle w:val="4"/>
              <w:ind w:firstLine="210" w:firstLineChars="100"/>
              <w:jc w:val="center"/>
              <w:rPr>
                <w:rFonts w:hint="default" w:ascii="仿宋" w:hAnsi="仿宋" w:eastAsia="仿宋" w:cs="仿宋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ascii="仿宋" w:hAnsi="仿宋" w:eastAsia="仿宋" w:cs="仿宋"/>
                <w:b w:val="0"/>
                <w:bCs w:val="0"/>
                <w:i/>
                <w:iCs/>
                <w:color w:val="000000"/>
                <w:sz w:val="21"/>
                <w:szCs w:val="21"/>
              </w:rPr>
              <w:t>Michelia Jianfenglingensis</w:t>
            </w:r>
            <w:r>
              <w:rPr>
                <w:rFonts w:ascii="仿宋" w:hAnsi="仿宋" w:eastAsia="仿宋" w:cs="仿宋"/>
                <w:b w:val="0"/>
                <w:bCs w:val="0"/>
                <w:color w:val="000000"/>
                <w:sz w:val="21"/>
                <w:szCs w:val="21"/>
              </w:rPr>
              <w:t xml:space="preserve"> G. A. Fu et K.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44" w:hRule="atLeast"/>
        </w:trPr>
        <w:tc>
          <w:tcPr>
            <w:tcW w:w="2908" w:type="dxa"/>
            <w:vAlign w:val="bottom"/>
          </w:tcPr>
          <w:p>
            <w:pPr>
              <w:numPr>
                <w:ilvl w:val="0"/>
                <w:numId w:val="2"/>
              </w:numPr>
              <w:jc w:val="left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醉香含笑</w:t>
            </w:r>
          </w:p>
        </w:tc>
        <w:tc>
          <w:tcPr>
            <w:tcW w:w="5493" w:type="dxa"/>
            <w:vAlign w:val="bottom"/>
          </w:tcPr>
          <w:p>
            <w:pPr>
              <w:pStyle w:val="4"/>
              <w:ind w:firstLine="210" w:firstLineChars="100"/>
              <w:jc w:val="center"/>
              <w:rPr>
                <w:rFonts w:hint="default" w:ascii="仿宋" w:hAnsi="仿宋" w:eastAsia="仿宋" w:cs="仿宋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ascii="仿宋" w:hAnsi="仿宋" w:eastAsia="仿宋" w:cs="仿宋"/>
                <w:b w:val="0"/>
                <w:bCs w:val="0"/>
                <w:i/>
                <w:iCs/>
                <w:color w:val="000000"/>
                <w:sz w:val="21"/>
                <w:szCs w:val="21"/>
              </w:rPr>
              <w:t>Michelia macclurei</w:t>
            </w:r>
            <w:r>
              <w:rPr>
                <w:rFonts w:ascii="仿宋" w:hAnsi="仿宋" w:eastAsia="仿宋" w:cs="仿宋"/>
                <w:b w:val="0"/>
                <w:bCs w:val="0"/>
                <w:color w:val="000000"/>
                <w:sz w:val="21"/>
                <w:szCs w:val="21"/>
              </w:rPr>
              <w:t xml:space="preserve"> Dandy.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44" w:hRule="atLeast"/>
        </w:trPr>
        <w:tc>
          <w:tcPr>
            <w:tcW w:w="2908" w:type="dxa"/>
            <w:vAlign w:val="bottom"/>
          </w:tcPr>
          <w:p>
            <w:pPr>
              <w:numPr>
                <w:ilvl w:val="0"/>
                <w:numId w:val="2"/>
              </w:numPr>
              <w:jc w:val="left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白花含笑(红花含笑)</w:t>
            </w:r>
          </w:p>
        </w:tc>
        <w:tc>
          <w:tcPr>
            <w:tcW w:w="5493" w:type="dxa"/>
            <w:vAlign w:val="bottom"/>
          </w:tcPr>
          <w:p>
            <w:pPr>
              <w:pStyle w:val="4"/>
              <w:ind w:firstLine="210" w:firstLineChars="100"/>
              <w:jc w:val="center"/>
              <w:rPr>
                <w:rFonts w:hint="default" w:ascii="仿宋" w:hAnsi="仿宋" w:eastAsia="仿宋" w:cs="仿宋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ascii="仿宋" w:hAnsi="仿宋" w:eastAsia="仿宋" w:cs="仿宋"/>
                <w:b w:val="0"/>
                <w:bCs w:val="0"/>
                <w:i/>
                <w:iCs/>
                <w:color w:val="000000"/>
                <w:sz w:val="21"/>
                <w:szCs w:val="21"/>
              </w:rPr>
              <w:t>Michelia mediocris</w:t>
            </w:r>
            <w:r>
              <w:rPr>
                <w:rFonts w:ascii="仿宋" w:hAnsi="仿宋" w:eastAsia="仿宋" w:cs="仿宋"/>
                <w:b w:val="0"/>
                <w:bCs w:val="0"/>
                <w:color w:val="000000"/>
                <w:sz w:val="21"/>
                <w:szCs w:val="21"/>
              </w:rPr>
              <w:t xml:space="preserve"> Dandy.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44" w:hRule="atLeast"/>
        </w:trPr>
        <w:tc>
          <w:tcPr>
            <w:tcW w:w="2908" w:type="dxa"/>
            <w:vAlign w:val="bottom"/>
          </w:tcPr>
          <w:p>
            <w:pPr>
              <w:numPr>
                <w:ilvl w:val="0"/>
                <w:numId w:val="2"/>
              </w:numPr>
              <w:jc w:val="left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五指山含笑</w:t>
            </w:r>
          </w:p>
        </w:tc>
        <w:tc>
          <w:tcPr>
            <w:tcW w:w="5493" w:type="dxa"/>
            <w:vAlign w:val="bottom"/>
          </w:tcPr>
          <w:p>
            <w:pPr>
              <w:pStyle w:val="4"/>
              <w:ind w:firstLine="210" w:firstLineChars="100"/>
              <w:jc w:val="center"/>
              <w:rPr>
                <w:rFonts w:hint="default" w:ascii="仿宋" w:hAnsi="仿宋" w:eastAsia="仿宋" w:cs="仿宋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ascii="仿宋" w:hAnsi="仿宋" w:eastAsia="仿宋" w:cs="仿宋"/>
                <w:b w:val="0"/>
                <w:bCs w:val="0"/>
                <w:i/>
                <w:iCs/>
                <w:color w:val="000000"/>
                <w:sz w:val="21"/>
                <w:szCs w:val="21"/>
              </w:rPr>
              <w:t>Michelia wuzhishangensis</w:t>
            </w:r>
            <w:r>
              <w:rPr>
                <w:rFonts w:ascii="仿宋" w:hAnsi="仿宋" w:eastAsia="仿宋" w:cs="仿宋"/>
                <w:b w:val="0"/>
                <w:bCs w:val="0"/>
                <w:color w:val="000000"/>
                <w:sz w:val="21"/>
                <w:szCs w:val="21"/>
              </w:rPr>
              <w:t xml:space="preserve"> G. A. Fu et K.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44" w:hRule="atLeast"/>
        </w:trPr>
        <w:tc>
          <w:tcPr>
            <w:tcW w:w="2908" w:type="dxa"/>
            <w:vAlign w:val="bottom"/>
          </w:tcPr>
          <w:p>
            <w:pPr>
              <w:numPr>
                <w:ilvl w:val="0"/>
                <w:numId w:val="2"/>
              </w:numPr>
              <w:jc w:val="left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观光木</w:t>
            </w:r>
          </w:p>
        </w:tc>
        <w:tc>
          <w:tcPr>
            <w:tcW w:w="5493" w:type="dxa"/>
            <w:vAlign w:val="bottom"/>
          </w:tcPr>
          <w:p>
            <w:pPr>
              <w:ind w:firstLine="210" w:firstLineChars="100"/>
              <w:jc w:val="center"/>
              <w:rPr>
                <w:rFonts w:ascii="仿宋" w:hAnsi="仿宋" w:eastAsia="仿宋" w:cs="仿宋"/>
                <w:i/>
                <w:i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i/>
                <w:iCs/>
                <w:color w:val="000000"/>
                <w:szCs w:val="21"/>
              </w:rPr>
              <w:t>Michelia odora</w:t>
            </w:r>
            <w:r>
              <w:rPr>
                <w:rFonts w:hint="eastAsia" w:ascii="仿宋" w:hAnsi="仿宋" w:eastAsia="仿宋" w:cs="仿宋"/>
                <w:color w:val="000000"/>
                <w:szCs w:val="21"/>
              </w:rPr>
              <w:t xml:space="preserve"> (Chun) Nooteboom &amp; B. L. Chen（</w:t>
            </w:r>
            <w:r>
              <w:rPr>
                <w:rFonts w:hint="eastAsia" w:ascii="仿宋" w:hAnsi="仿宋" w:eastAsia="仿宋" w:cs="仿宋"/>
                <w:i/>
                <w:iCs/>
                <w:color w:val="000000"/>
                <w:szCs w:val="21"/>
              </w:rPr>
              <w:t xml:space="preserve">Tsoongiodendron odorum </w:t>
            </w:r>
            <w:r>
              <w:rPr>
                <w:rFonts w:hint="eastAsia" w:ascii="仿宋" w:hAnsi="仿宋" w:eastAsia="仿宋" w:cs="仿宋"/>
                <w:color w:val="000000"/>
                <w:szCs w:val="21"/>
              </w:rPr>
              <w:t>Chun</w:t>
            </w:r>
            <w:r>
              <w:rPr>
                <w:rFonts w:hint="eastAsia" w:ascii="仿宋" w:hAnsi="仿宋" w:eastAsia="仿宋" w:cs="仿宋"/>
                <w:i/>
                <w:iCs/>
                <w:color w:val="000000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44" w:hRule="atLeast"/>
        </w:trPr>
        <w:tc>
          <w:tcPr>
            <w:tcW w:w="2908" w:type="dxa"/>
            <w:vAlign w:val="bottom"/>
          </w:tcPr>
          <w:p>
            <w:pPr>
              <w:numPr>
                <w:ilvl w:val="0"/>
                <w:numId w:val="2"/>
              </w:numPr>
              <w:jc w:val="left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凹叶含笑</w:t>
            </w:r>
          </w:p>
        </w:tc>
        <w:tc>
          <w:tcPr>
            <w:tcW w:w="5493" w:type="dxa"/>
            <w:vAlign w:val="bottom"/>
          </w:tcPr>
          <w:p>
            <w:pPr>
              <w:ind w:firstLine="210" w:firstLineChars="100"/>
              <w:jc w:val="center"/>
              <w:rPr>
                <w:rFonts w:ascii="仿宋" w:hAnsi="仿宋" w:eastAsia="仿宋" w:cs="仿宋"/>
                <w:i/>
                <w:i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i/>
                <w:iCs/>
                <w:color w:val="000000"/>
                <w:kern w:val="0"/>
                <w:szCs w:val="21"/>
              </w:rPr>
              <w:t>Michelia retusa</w:t>
            </w:r>
            <w:r>
              <w:rPr>
                <w:rFonts w:hint="eastAsia" w:ascii="仿宋" w:hAnsi="仿宋" w:eastAsia="仿宋" w:cs="仿宋"/>
                <w:color w:val="000000"/>
                <w:szCs w:val="21"/>
              </w:rPr>
              <w:t xml:space="preserve"> Q. L. Wang, Y. H. Tong &amp; N. H. Xia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44" w:hRule="atLeast"/>
        </w:trPr>
        <w:tc>
          <w:tcPr>
            <w:tcW w:w="2908" w:type="dxa"/>
            <w:vAlign w:val="bottom"/>
          </w:tcPr>
          <w:p>
            <w:pPr>
              <w:numPr>
                <w:ilvl w:val="0"/>
                <w:numId w:val="2"/>
              </w:numPr>
              <w:jc w:val="left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乐东拟单性木兰</w:t>
            </w:r>
          </w:p>
        </w:tc>
        <w:tc>
          <w:tcPr>
            <w:tcW w:w="5493" w:type="dxa"/>
            <w:vAlign w:val="bottom"/>
          </w:tcPr>
          <w:p>
            <w:pPr>
              <w:ind w:firstLine="210" w:firstLineChars="100"/>
              <w:jc w:val="center"/>
              <w:rPr>
                <w:rFonts w:ascii="仿宋" w:hAnsi="仿宋" w:eastAsia="仿宋" w:cs="仿宋"/>
                <w:i/>
                <w:i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i/>
                <w:iCs/>
                <w:color w:val="000000"/>
                <w:szCs w:val="21"/>
              </w:rPr>
              <w:t xml:space="preserve">Parakmeria lotungensis </w:t>
            </w:r>
            <w:r>
              <w:rPr>
                <w:rFonts w:hint="eastAsia" w:ascii="仿宋" w:hAnsi="仿宋" w:eastAsia="仿宋" w:cs="仿宋"/>
                <w:color w:val="000000"/>
                <w:szCs w:val="21"/>
              </w:rPr>
              <w:t>(Chun et C. Tsoong) Law.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44" w:hRule="atLeast"/>
        </w:trPr>
        <w:tc>
          <w:tcPr>
            <w:tcW w:w="2908" w:type="dxa"/>
            <w:vAlign w:val="bottom"/>
          </w:tcPr>
          <w:p>
            <w:pPr>
              <w:numPr>
                <w:ilvl w:val="0"/>
                <w:numId w:val="1"/>
              </w:numPr>
              <w:rPr>
                <w:rFonts w:ascii="仿宋" w:hAnsi="仿宋" w:eastAsia="仿宋" w:cs="仿宋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Cs w:val="21"/>
              </w:rPr>
              <w:t>番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Cs w:val="21"/>
              </w:rPr>
              <w:t>荔枝</w:t>
            </w:r>
            <w:r>
              <w:rPr>
                <w:rFonts w:hint="eastAsia" w:ascii="仿宋" w:hAnsi="仿宋" w:eastAsia="仿宋" w:cs="仿宋"/>
                <w:b/>
                <w:color w:val="000000"/>
                <w:szCs w:val="21"/>
              </w:rPr>
              <w:t>科</w:t>
            </w:r>
          </w:p>
        </w:tc>
        <w:tc>
          <w:tcPr>
            <w:tcW w:w="5493" w:type="dxa"/>
            <w:vAlign w:val="bottom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Cs w:val="21"/>
              </w:rPr>
              <w:t>Annonaceae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44" w:hRule="atLeast"/>
        </w:trPr>
        <w:tc>
          <w:tcPr>
            <w:tcW w:w="2908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eastAsia="宋体"/>
                <w:color w:val="000000"/>
                <w:szCs w:val="21"/>
              </w:rPr>
              <w:t>海南哥纳香</w:t>
            </w:r>
          </w:p>
        </w:tc>
        <w:tc>
          <w:tcPr>
            <w:tcW w:w="5493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eastAsia="宋体"/>
                <w:i/>
                <w:iCs/>
                <w:color w:val="000000"/>
                <w:szCs w:val="21"/>
              </w:rPr>
              <w:t>Goniothalamus howii</w:t>
            </w:r>
            <w:r>
              <w:rPr>
                <w:rFonts w:hint="eastAsia" w:ascii="宋体" w:eastAsia="宋体"/>
                <w:color w:val="000000"/>
                <w:szCs w:val="21"/>
              </w:rPr>
              <w:t xml:space="preserve"> Merr. &amp; Chun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44" w:hRule="atLeast"/>
        </w:trPr>
        <w:tc>
          <w:tcPr>
            <w:tcW w:w="2908" w:type="dxa"/>
            <w:vAlign w:val="top"/>
          </w:tcPr>
          <w:p>
            <w:pPr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eastAsia="宋体"/>
                <w:color w:val="000000"/>
                <w:szCs w:val="21"/>
              </w:rPr>
              <w:t>鹿茸木(海南金钩花)</w:t>
            </w:r>
          </w:p>
        </w:tc>
        <w:tc>
          <w:tcPr>
            <w:tcW w:w="5493" w:type="dxa"/>
            <w:vAlign w:val="bottom"/>
          </w:tcPr>
          <w:p>
            <w:pPr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eastAsia="宋体"/>
                <w:color w:val="000000"/>
                <w:szCs w:val="21"/>
              </w:rPr>
              <w:t>Meiogyne kwangtungensis P. T. Li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44" w:hRule="atLeast"/>
        </w:trPr>
        <w:tc>
          <w:tcPr>
            <w:tcW w:w="2908" w:type="dxa"/>
            <w:vAlign w:val="bottom"/>
          </w:tcPr>
          <w:p>
            <w:pPr>
              <w:numPr>
                <w:ilvl w:val="0"/>
                <w:numId w:val="2"/>
              </w:numPr>
              <w:jc w:val="left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蚁花</w:t>
            </w:r>
          </w:p>
        </w:tc>
        <w:tc>
          <w:tcPr>
            <w:tcW w:w="5493" w:type="dxa"/>
            <w:vAlign w:val="bottom"/>
          </w:tcPr>
          <w:p>
            <w:pPr>
              <w:ind w:firstLine="210" w:firstLineChars="100"/>
              <w:jc w:val="center"/>
              <w:rPr>
                <w:rFonts w:ascii="仿宋" w:hAnsi="仿宋" w:eastAsia="仿宋" w:cs="仿宋"/>
                <w:i/>
                <w:i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i/>
                <w:iCs/>
                <w:color w:val="000000"/>
                <w:szCs w:val="21"/>
              </w:rPr>
              <w:t xml:space="preserve">Mezzettiopsis creaghii </w:t>
            </w:r>
            <w:r>
              <w:rPr>
                <w:rFonts w:hint="eastAsia" w:ascii="仿宋" w:hAnsi="仿宋" w:eastAsia="仿宋" w:cs="仿宋"/>
                <w:color w:val="000000"/>
                <w:szCs w:val="21"/>
              </w:rPr>
              <w:t>Ridl.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44" w:hRule="atLeast"/>
        </w:trPr>
        <w:tc>
          <w:tcPr>
            <w:tcW w:w="2908" w:type="dxa"/>
            <w:vAlign w:val="bottom"/>
          </w:tcPr>
          <w:p>
            <w:pPr>
              <w:numPr>
                <w:ilvl w:val="0"/>
                <w:numId w:val="2"/>
              </w:numPr>
              <w:jc w:val="left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银钩花</w:t>
            </w:r>
          </w:p>
        </w:tc>
        <w:tc>
          <w:tcPr>
            <w:tcW w:w="5493" w:type="dxa"/>
            <w:vAlign w:val="bottom"/>
          </w:tcPr>
          <w:p>
            <w:pPr>
              <w:pStyle w:val="2"/>
              <w:ind w:firstLine="210" w:firstLineChars="100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 xml:space="preserve">Mitrephora thorelii 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Cs w:val="21"/>
              </w:rPr>
              <w:t>Pierre.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44" w:hRule="atLeast"/>
        </w:trPr>
        <w:tc>
          <w:tcPr>
            <w:tcW w:w="2908" w:type="dxa"/>
            <w:vAlign w:val="bottom"/>
          </w:tcPr>
          <w:p>
            <w:pPr>
              <w:numPr>
                <w:ilvl w:val="0"/>
                <w:numId w:val="2"/>
              </w:numPr>
              <w:jc w:val="left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囊瓣木</w:t>
            </w:r>
          </w:p>
        </w:tc>
        <w:tc>
          <w:tcPr>
            <w:tcW w:w="5493" w:type="dxa"/>
            <w:vAlign w:val="bottom"/>
          </w:tcPr>
          <w:p>
            <w:pPr>
              <w:ind w:firstLine="210" w:firstLineChars="100"/>
              <w:jc w:val="center"/>
              <w:rPr>
                <w:rFonts w:ascii="仿宋" w:hAnsi="仿宋" w:eastAsia="仿宋" w:cs="仿宋"/>
                <w:i/>
                <w:i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i/>
                <w:iCs/>
                <w:color w:val="000000"/>
                <w:szCs w:val="21"/>
                <w:lang/>
              </w:rPr>
              <w:t xml:space="preserve">Saccopetalum prolificum </w:t>
            </w:r>
            <w:r>
              <w:rPr>
                <w:rFonts w:hint="eastAsia" w:ascii="仿宋" w:hAnsi="仿宋" w:eastAsia="仿宋" w:cs="仿宋"/>
                <w:color w:val="000000"/>
                <w:szCs w:val="21"/>
                <w:lang/>
              </w:rPr>
              <w:t>(Chun et How) Tsiang</w:t>
            </w:r>
            <w:r>
              <w:rPr>
                <w:rFonts w:hint="eastAsia" w:ascii="仿宋" w:hAnsi="仿宋" w:eastAsia="仿宋" w:cs="仿宋"/>
                <w:color w:val="000000"/>
                <w:szCs w:val="21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44" w:hRule="atLeast"/>
        </w:trPr>
        <w:tc>
          <w:tcPr>
            <w:tcW w:w="2908" w:type="dxa"/>
            <w:vAlign w:val="bottom"/>
          </w:tcPr>
          <w:p>
            <w:pPr>
              <w:numPr>
                <w:ilvl w:val="0"/>
                <w:numId w:val="1"/>
              </w:numPr>
              <w:rPr>
                <w:rFonts w:ascii="仿宋" w:hAnsi="仿宋" w:eastAsia="仿宋" w:cs="仿宋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Cs w:val="21"/>
              </w:rPr>
              <w:t>樟科</w:t>
            </w:r>
          </w:p>
        </w:tc>
        <w:tc>
          <w:tcPr>
            <w:tcW w:w="5493" w:type="dxa"/>
            <w:vAlign w:val="bottom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Cs w:val="21"/>
              </w:rPr>
              <w:t>Lauraceae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44" w:hRule="atLeast"/>
        </w:trPr>
        <w:tc>
          <w:tcPr>
            <w:tcW w:w="2908" w:type="dxa"/>
            <w:vAlign w:val="top"/>
          </w:tcPr>
          <w:p>
            <w:pPr>
              <w:numPr>
                <w:ilvl w:val="0"/>
                <w:numId w:val="2"/>
              </w:numPr>
              <w:jc w:val="left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莲桂</w:t>
            </w:r>
          </w:p>
        </w:tc>
        <w:tc>
          <w:tcPr>
            <w:tcW w:w="5493" w:type="dxa"/>
            <w:vAlign w:val="top"/>
          </w:tcPr>
          <w:p>
            <w:pPr>
              <w:ind w:firstLine="210" w:firstLineChars="100"/>
              <w:jc w:val="center"/>
              <w:rPr>
                <w:rFonts w:ascii="仿宋" w:hAnsi="仿宋" w:eastAsia="仿宋" w:cs="仿宋"/>
                <w:i/>
                <w:i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i/>
                <w:iCs/>
                <w:color w:val="000000"/>
                <w:szCs w:val="21"/>
              </w:rPr>
              <w:t xml:space="preserve">Dehaasia cairocan </w:t>
            </w:r>
            <w:r>
              <w:rPr>
                <w:rFonts w:hint="eastAsia" w:ascii="仿宋" w:hAnsi="仿宋" w:eastAsia="仿宋" w:cs="仿宋"/>
                <w:color w:val="000000"/>
                <w:szCs w:val="21"/>
              </w:rPr>
              <w:t>Kosterm.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44" w:hRule="atLeast"/>
        </w:trPr>
        <w:tc>
          <w:tcPr>
            <w:tcW w:w="2908" w:type="dxa"/>
            <w:vAlign w:val="top"/>
          </w:tcPr>
          <w:p>
            <w:pPr>
              <w:numPr>
                <w:ilvl w:val="0"/>
                <w:numId w:val="2"/>
              </w:numPr>
              <w:jc w:val="left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土楠</w:t>
            </w:r>
          </w:p>
        </w:tc>
        <w:tc>
          <w:tcPr>
            <w:tcW w:w="5493" w:type="dxa"/>
            <w:vAlign w:val="bottom"/>
          </w:tcPr>
          <w:p>
            <w:pPr>
              <w:ind w:firstLine="210" w:firstLineChars="100"/>
              <w:jc w:val="center"/>
              <w:rPr>
                <w:rFonts w:ascii="仿宋" w:hAnsi="仿宋" w:eastAsia="仿宋" w:cs="仿宋"/>
                <w:i/>
                <w:i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i/>
                <w:iCs/>
                <w:color w:val="000000"/>
                <w:szCs w:val="21"/>
              </w:rPr>
              <w:t xml:space="preserve">Endiandra hainanensis </w:t>
            </w:r>
            <w:r>
              <w:rPr>
                <w:rFonts w:hint="eastAsia" w:ascii="仿宋" w:hAnsi="仿宋" w:eastAsia="仿宋" w:cs="仿宋"/>
                <w:color w:val="000000"/>
                <w:szCs w:val="21"/>
              </w:rPr>
              <w:t>Merr.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44" w:hRule="atLeast"/>
        </w:trPr>
        <w:tc>
          <w:tcPr>
            <w:tcW w:w="2908" w:type="dxa"/>
            <w:vAlign w:val="bottom"/>
          </w:tcPr>
          <w:p>
            <w:pPr>
              <w:numPr>
                <w:ilvl w:val="0"/>
                <w:numId w:val="2"/>
              </w:numPr>
              <w:jc w:val="left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尖峰润楠</w:t>
            </w:r>
          </w:p>
        </w:tc>
        <w:tc>
          <w:tcPr>
            <w:tcW w:w="5493" w:type="dxa"/>
            <w:vAlign w:val="bottom"/>
          </w:tcPr>
          <w:p>
            <w:pPr>
              <w:ind w:firstLine="210" w:firstLineChars="100"/>
              <w:jc w:val="center"/>
              <w:rPr>
                <w:rFonts w:ascii="仿宋" w:hAnsi="仿宋" w:eastAsia="仿宋" w:cs="仿宋"/>
                <w:i/>
                <w:i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i/>
                <w:iCs/>
                <w:color w:val="000000"/>
                <w:szCs w:val="21"/>
              </w:rPr>
              <w:t xml:space="preserve">Machilus monticola  </w:t>
            </w:r>
            <w:r>
              <w:rPr>
                <w:rFonts w:hint="eastAsia" w:ascii="仿宋" w:hAnsi="仿宋" w:eastAsia="仿宋" w:cs="仿宋"/>
                <w:color w:val="000000"/>
                <w:szCs w:val="21"/>
              </w:rPr>
              <w:t>S. Lee.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44" w:hRule="atLeast"/>
        </w:trPr>
        <w:tc>
          <w:tcPr>
            <w:tcW w:w="2908" w:type="dxa"/>
            <w:vAlign w:val="bottom"/>
          </w:tcPr>
          <w:p>
            <w:pPr>
              <w:numPr>
                <w:ilvl w:val="0"/>
                <w:numId w:val="2"/>
              </w:numPr>
              <w:jc w:val="left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红毛山楠</w:t>
            </w:r>
          </w:p>
        </w:tc>
        <w:tc>
          <w:tcPr>
            <w:tcW w:w="5493" w:type="dxa"/>
            <w:vAlign w:val="bottom"/>
          </w:tcPr>
          <w:p>
            <w:pPr>
              <w:ind w:firstLine="210" w:firstLineChars="100"/>
              <w:jc w:val="center"/>
              <w:rPr>
                <w:rFonts w:ascii="仿宋" w:hAnsi="仿宋" w:eastAsia="仿宋" w:cs="仿宋"/>
                <w:i/>
                <w:i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i/>
                <w:iCs/>
                <w:color w:val="000000"/>
                <w:szCs w:val="21"/>
              </w:rPr>
              <w:t xml:space="preserve">Phoebe hungmoensis </w:t>
            </w:r>
            <w:r>
              <w:rPr>
                <w:rFonts w:hint="eastAsia" w:ascii="仿宋" w:hAnsi="仿宋" w:eastAsia="仿宋" w:cs="仿宋"/>
                <w:color w:val="000000"/>
                <w:szCs w:val="21"/>
              </w:rPr>
              <w:t>S. Lee.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44" w:hRule="atLeast"/>
        </w:trPr>
        <w:tc>
          <w:tcPr>
            <w:tcW w:w="2908" w:type="dxa"/>
            <w:vAlign w:val="bottom"/>
          </w:tcPr>
          <w:p>
            <w:pPr>
              <w:numPr>
                <w:ilvl w:val="0"/>
                <w:numId w:val="1"/>
              </w:numPr>
              <w:rPr>
                <w:rFonts w:ascii="仿宋" w:hAnsi="仿宋" w:eastAsia="仿宋" w:cs="仿宋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Cs w:val="21"/>
              </w:rPr>
              <w:t>防己科</w:t>
            </w:r>
          </w:p>
        </w:tc>
        <w:tc>
          <w:tcPr>
            <w:tcW w:w="5493" w:type="dxa"/>
            <w:vAlign w:val="bottom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Cs w:val="21"/>
              </w:rPr>
              <w:t>Menispermaceae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44" w:hRule="atLeast"/>
        </w:trPr>
        <w:tc>
          <w:tcPr>
            <w:tcW w:w="2908" w:type="dxa"/>
            <w:vAlign w:val="top"/>
          </w:tcPr>
          <w:p>
            <w:pPr>
              <w:numPr>
                <w:ilvl w:val="0"/>
                <w:numId w:val="2"/>
              </w:numPr>
              <w:jc w:val="left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海南千金藤（海南地不容）</w:t>
            </w:r>
          </w:p>
        </w:tc>
        <w:tc>
          <w:tcPr>
            <w:tcW w:w="5493" w:type="dxa"/>
            <w:vAlign w:val="top"/>
          </w:tcPr>
          <w:p>
            <w:pPr>
              <w:pStyle w:val="2"/>
              <w:ind w:firstLine="210" w:firstLineChars="100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 xml:space="preserve">Stephania hainanensis 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Cs w:val="21"/>
              </w:rPr>
              <w:t>H. S. Lo et Y. Tsoong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44" w:hRule="atLeast"/>
        </w:trPr>
        <w:tc>
          <w:tcPr>
            <w:tcW w:w="2908" w:type="dxa"/>
            <w:vAlign w:val="top"/>
          </w:tcPr>
          <w:p>
            <w:pPr>
              <w:numPr>
                <w:ilvl w:val="0"/>
                <w:numId w:val="2"/>
              </w:numPr>
              <w:jc w:val="left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小叶千金藤（小叶地不容）</w:t>
            </w:r>
          </w:p>
        </w:tc>
        <w:tc>
          <w:tcPr>
            <w:tcW w:w="5493" w:type="dxa"/>
            <w:vAlign w:val="top"/>
          </w:tcPr>
          <w:p>
            <w:pPr>
              <w:ind w:firstLine="210" w:firstLineChars="100"/>
              <w:jc w:val="center"/>
              <w:rPr>
                <w:rFonts w:ascii="仿宋" w:hAnsi="仿宋" w:eastAsia="仿宋" w:cs="仿宋"/>
                <w:i/>
                <w:i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i/>
                <w:iCs/>
                <w:color w:val="000000"/>
                <w:szCs w:val="21"/>
              </w:rPr>
              <w:t xml:space="preserve">Stephania succifera </w:t>
            </w:r>
            <w:r>
              <w:rPr>
                <w:rFonts w:hint="eastAsia" w:ascii="仿宋" w:hAnsi="仿宋" w:eastAsia="仿宋" w:cs="仿宋"/>
                <w:color w:val="000000"/>
                <w:szCs w:val="21"/>
              </w:rPr>
              <w:t>H. S. Lo et Y. Tsoong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44" w:hRule="atLeast"/>
        </w:trPr>
        <w:tc>
          <w:tcPr>
            <w:tcW w:w="2908" w:type="dxa"/>
            <w:vAlign w:val="bottom"/>
          </w:tcPr>
          <w:p>
            <w:pPr>
              <w:numPr>
                <w:ilvl w:val="0"/>
                <w:numId w:val="2"/>
              </w:numPr>
              <w:jc w:val="left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崖藤</w:t>
            </w:r>
          </w:p>
        </w:tc>
        <w:tc>
          <w:tcPr>
            <w:tcW w:w="5493" w:type="dxa"/>
            <w:vAlign w:val="bottom"/>
          </w:tcPr>
          <w:p>
            <w:pPr>
              <w:ind w:firstLine="210" w:firstLineChars="100"/>
              <w:jc w:val="center"/>
              <w:rPr>
                <w:rFonts w:ascii="仿宋" w:hAnsi="仿宋" w:eastAsia="仿宋" w:cs="仿宋"/>
                <w:i/>
                <w:i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i/>
                <w:iCs/>
                <w:color w:val="000000"/>
                <w:szCs w:val="21"/>
              </w:rPr>
              <w:t xml:space="preserve">Albertisia laurifolia </w:t>
            </w:r>
            <w:r>
              <w:rPr>
                <w:rFonts w:hint="eastAsia" w:ascii="仿宋" w:hAnsi="仿宋" w:eastAsia="仿宋" w:cs="仿宋"/>
                <w:color w:val="000000"/>
                <w:szCs w:val="21"/>
              </w:rPr>
              <w:t>Yamamoto.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44" w:hRule="atLeast"/>
        </w:trPr>
        <w:tc>
          <w:tcPr>
            <w:tcW w:w="2908" w:type="dxa"/>
            <w:vAlign w:val="center"/>
          </w:tcPr>
          <w:p>
            <w:pPr>
              <w:numPr>
                <w:ilvl w:val="0"/>
                <w:numId w:val="1"/>
              </w:numPr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Cs w:val="21"/>
              </w:rPr>
              <w:t>金粟兰科</w:t>
            </w:r>
          </w:p>
        </w:tc>
        <w:tc>
          <w:tcPr>
            <w:tcW w:w="549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Cs w:val="21"/>
              </w:rPr>
              <w:t>Chloranthaceae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44" w:hRule="atLeast"/>
        </w:trPr>
        <w:tc>
          <w:tcPr>
            <w:tcW w:w="2908" w:type="dxa"/>
            <w:vAlign w:val="center"/>
          </w:tcPr>
          <w:p>
            <w:pPr>
              <w:numPr>
                <w:ilvl w:val="0"/>
                <w:numId w:val="2"/>
              </w:numPr>
              <w:jc w:val="left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雪香兰</w:t>
            </w:r>
          </w:p>
        </w:tc>
        <w:tc>
          <w:tcPr>
            <w:tcW w:w="5493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Hedyosmum orientale Merr. &amp; Chun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44" w:hRule="atLeast"/>
        </w:trPr>
        <w:tc>
          <w:tcPr>
            <w:tcW w:w="2908" w:type="dxa"/>
            <w:vAlign w:val="bottom"/>
          </w:tcPr>
          <w:p>
            <w:pPr>
              <w:numPr>
                <w:ilvl w:val="0"/>
                <w:numId w:val="1"/>
              </w:numPr>
              <w:rPr>
                <w:rFonts w:ascii="仿宋" w:hAnsi="仿宋" w:eastAsia="仿宋" w:cs="仿宋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Cs w:val="21"/>
              </w:rPr>
              <w:t>马兜铃科</w:t>
            </w:r>
          </w:p>
        </w:tc>
        <w:tc>
          <w:tcPr>
            <w:tcW w:w="5493" w:type="dxa"/>
            <w:vAlign w:val="bottom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Cs w:val="21"/>
              </w:rPr>
              <w:t>Aristolochiaceae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44" w:hRule="atLeast"/>
        </w:trPr>
        <w:tc>
          <w:tcPr>
            <w:tcW w:w="2908" w:type="dxa"/>
            <w:vAlign w:val="bottom"/>
          </w:tcPr>
          <w:p>
            <w:pPr>
              <w:numPr>
                <w:ilvl w:val="0"/>
                <w:numId w:val="2"/>
              </w:numPr>
              <w:jc w:val="left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线果兜铃</w:t>
            </w:r>
          </w:p>
        </w:tc>
        <w:tc>
          <w:tcPr>
            <w:tcW w:w="5493" w:type="dxa"/>
            <w:vAlign w:val="bottom"/>
          </w:tcPr>
          <w:p>
            <w:pPr>
              <w:pStyle w:val="2"/>
              <w:ind w:firstLine="210" w:firstLineChars="100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 xml:space="preserve">Thottea hainanensis 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Cs w:val="21"/>
              </w:rPr>
              <w:t>(Merr. Et Chun) D. Hou.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44" w:hRule="atLeast"/>
        </w:trPr>
        <w:tc>
          <w:tcPr>
            <w:tcW w:w="2908" w:type="dxa"/>
            <w:vAlign w:val="bottom"/>
          </w:tcPr>
          <w:p>
            <w:pPr>
              <w:numPr>
                <w:ilvl w:val="0"/>
                <w:numId w:val="2"/>
              </w:numPr>
              <w:jc w:val="left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多型马兜铃</w:t>
            </w:r>
          </w:p>
        </w:tc>
        <w:tc>
          <w:tcPr>
            <w:tcW w:w="5493" w:type="dxa"/>
            <w:vAlign w:val="bottom"/>
          </w:tcPr>
          <w:p>
            <w:pPr>
              <w:ind w:firstLine="210" w:firstLineChars="100"/>
              <w:jc w:val="center"/>
              <w:rPr>
                <w:rFonts w:ascii="仿宋" w:hAnsi="仿宋" w:eastAsia="仿宋" w:cs="仿宋"/>
                <w:i/>
                <w:i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i/>
                <w:iCs/>
                <w:color w:val="000000"/>
                <w:szCs w:val="21"/>
              </w:rPr>
              <w:t xml:space="preserve">Aristolochia polymorpha </w:t>
            </w:r>
            <w:r>
              <w:rPr>
                <w:rFonts w:hint="eastAsia" w:ascii="仿宋" w:hAnsi="仿宋" w:eastAsia="仿宋" w:cs="仿宋"/>
                <w:color w:val="000000"/>
                <w:szCs w:val="21"/>
              </w:rPr>
              <w:t>S. M. Hwang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44" w:hRule="atLeast"/>
        </w:trPr>
        <w:tc>
          <w:tcPr>
            <w:tcW w:w="2908" w:type="dxa"/>
            <w:vAlign w:val="bottom"/>
          </w:tcPr>
          <w:p>
            <w:pPr>
              <w:numPr>
                <w:ilvl w:val="0"/>
                <w:numId w:val="1"/>
              </w:numPr>
              <w:rPr>
                <w:rFonts w:ascii="仿宋" w:hAnsi="仿宋" w:eastAsia="仿宋" w:cs="仿宋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Cs w:val="21"/>
              </w:rPr>
              <w:t>猪笼草科</w:t>
            </w:r>
          </w:p>
        </w:tc>
        <w:tc>
          <w:tcPr>
            <w:tcW w:w="5493" w:type="dxa"/>
            <w:vAlign w:val="bottom"/>
          </w:tcPr>
          <w:p>
            <w:pPr>
              <w:pStyle w:val="5"/>
              <w:jc w:val="center"/>
              <w:rPr>
                <w:rFonts w:ascii="仿宋" w:hAnsi="仿宋" w:eastAsia="仿宋" w:cs="仿宋"/>
                <w:bCs w:val="0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Cs w:val="0"/>
                <w:color w:val="000000"/>
                <w:szCs w:val="21"/>
              </w:rPr>
              <w:t>Nepenthaceae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44" w:hRule="atLeast"/>
        </w:trPr>
        <w:tc>
          <w:tcPr>
            <w:tcW w:w="2908" w:type="dxa"/>
            <w:vAlign w:val="bottom"/>
          </w:tcPr>
          <w:p>
            <w:pPr>
              <w:numPr>
                <w:ilvl w:val="0"/>
                <w:numId w:val="2"/>
              </w:numPr>
              <w:jc w:val="left"/>
              <w:rPr>
                <w:rFonts w:ascii="仿宋" w:hAnsi="仿宋" w:eastAsia="仿宋" w:cs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猪笼草</w:t>
            </w:r>
          </w:p>
        </w:tc>
        <w:tc>
          <w:tcPr>
            <w:tcW w:w="5493" w:type="dxa"/>
            <w:vAlign w:val="bottom"/>
          </w:tcPr>
          <w:p>
            <w:pPr>
              <w:pStyle w:val="5"/>
              <w:ind w:firstLine="210" w:firstLineChars="100"/>
              <w:jc w:val="center"/>
              <w:rPr>
                <w:rFonts w:ascii="仿宋" w:hAnsi="仿宋" w:eastAsia="仿宋" w:cs="仿宋"/>
                <w:b w:val="0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/>
                <w:iCs/>
                <w:color w:val="000000"/>
                <w:szCs w:val="21"/>
              </w:rPr>
              <w:t xml:space="preserve">Nepenthes mirabilis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Cs w:val="21"/>
              </w:rPr>
              <w:t xml:space="preserve">(Lour.) </w:t>
            </w:r>
            <w:r>
              <w:rPr>
                <w:rFonts w:hint="eastAsia" w:ascii="仿宋" w:hAnsi="仿宋" w:eastAsia="仿宋" w:cs="仿宋"/>
                <w:b w:val="0"/>
                <w:bCs w:val="0"/>
                <w:i/>
                <w:iCs/>
                <w:color w:val="000000"/>
                <w:szCs w:val="21"/>
              </w:rPr>
              <w:t>Druce.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44" w:hRule="atLeast"/>
        </w:trPr>
        <w:tc>
          <w:tcPr>
            <w:tcW w:w="2908" w:type="dxa"/>
            <w:vAlign w:val="bottom"/>
          </w:tcPr>
          <w:p>
            <w:pPr>
              <w:numPr>
                <w:ilvl w:val="0"/>
                <w:numId w:val="1"/>
              </w:numPr>
              <w:rPr>
                <w:rFonts w:ascii="仿宋" w:hAnsi="仿宋" w:eastAsia="仿宋" w:cs="仿宋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Cs w:val="21"/>
              </w:rPr>
              <w:t>远志科</w:t>
            </w:r>
          </w:p>
        </w:tc>
        <w:tc>
          <w:tcPr>
            <w:tcW w:w="5493" w:type="dxa"/>
            <w:vAlign w:val="bottom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Cs w:val="21"/>
              </w:rPr>
              <w:t>Polygalaceae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44" w:hRule="atLeast"/>
        </w:trPr>
        <w:tc>
          <w:tcPr>
            <w:tcW w:w="2908" w:type="dxa"/>
            <w:vAlign w:val="bottom"/>
          </w:tcPr>
          <w:p>
            <w:pPr>
              <w:numPr>
                <w:ilvl w:val="0"/>
                <w:numId w:val="2"/>
              </w:numPr>
              <w:jc w:val="left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霸王远志</w:t>
            </w:r>
          </w:p>
        </w:tc>
        <w:tc>
          <w:tcPr>
            <w:tcW w:w="5493" w:type="dxa"/>
            <w:vAlign w:val="bottom"/>
          </w:tcPr>
          <w:p>
            <w:pPr>
              <w:pStyle w:val="7"/>
              <w:ind w:firstLine="210" w:firstLineChars="100"/>
              <w:jc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 xml:space="preserve">Polygala bawanggensis 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</w:rPr>
              <w:t>Xing et Z. X. Li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44" w:hRule="atLeast"/>
        </w:trPr>
        <w:tc>
          <w:tcPr>
            <w:tcW w:w="2908" w:type="dxa"/>
            <w:vAlign w:val="bottom"/>
          </w:tcPr>
          <w:p>
            <w:pPr>
              <w:numPr>
                <w:ilvl w:val="0"/>
                <w:numId w:val="1"/>
              </w:numPr>
              <w:rPr>
                <w:rFonts w:ascii="仿宋" w:hAnsi="仿宋" w:eastAsia="仿宋" w:cs="仿宋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Cs w:val="21"/>
              </w:rPr>
              <w:t>凤仙花科</w:t>
            </w:r>
          </w:p>
        </w:tc>
        <w:tc>
          <w:tcPr>
            <w:tcW w:w="5493" w:type="dxa"/>
            <w:vAlign w:val="bottom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Cs w:val="21"/>
              </w:rPr>
              <w:t>Balsaminaceae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44" w:hRule="atLeast"/>
        </w:trPr>
        <w:tc>
          <w:tcPr>
            <w:tcW w:w="2908" w:type="dxa"/>
            <w:vAlign w:val="bottom"/>
          </w:tcPr>
          <w:p>
            <w:pPr>
              <w:numPr>
                <w:ilvl w:val="0"/>
                <w:numId w:val="2"/>
              </w:numPr>
              <w:jc w:val="left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海南凤仙花</w:t>
            </w:r>
          </w:p>
        </w:tc>
        <w:tc>
          <w:tcPr>
            <w:tcW w:w="5493" w:type="dxa"/>
            <w:vAlign w:val="bottom"/>
          </w:tcPr>
          <w:p>
            <w:pPr>
              <w:ind w:firstLine="210" w:firstLineChars="100"/>
              <w:jc w:val="center"/>
              <w:rPr>
                <w:rFonts w:ascii="仿宋" w:hAnsi="仿宋" w:eastAsia="仿宋" w:cs="仿宋"/>
                <w:i/>
                <w:i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i/>
                <w:iCs/>
                <w:color w:val="000000"/>
                <w:szCs w:val="21"/>
              </w:rPr>
              <w:t xml:space="preserve">Impatiens hainanensis </w:t>
            </w:r>
            <w:r>
              <w:rPr>
                <w:rFonts w:hint="eastAsia" w:ascii="仿宋" w:hAnsi="仿宋" w:eastAsia="仿宋" w:cs="仿宋"/>
                <w:color w:val="000000"/>
                <w:szCs w:val="21"/>
              </w:rPr>
              <w:t>Y. L.Chen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44" w:hRule="atLeast"/>
        </w:trPr>
        <w:tc>
          <w:tcPr>
            <w:tcW w:w="2908" w:type="dxa"/>
            <w:vAlign w:val="bottom"/>
          </w:tcPr>
          <w:p>
            <w:pPr>
              <w:numPr>
                <w:ilvl w:val="0"/>
                <w:numId w:val="1"/>
              </w:numPr>
              <w:rPr>
                <w:rFonts w:ascii="仿宋" w:hAnsi="仿宋" w:eastAsia="仿宋" w:cs="仿宋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Cs w:val="21"/>
              </w:rPr>
              <w:t>千屈菜科</w:t>
            </w:r>
          </w:p>
        </w:tc>
        <w:tc>
          <w:tcPr>
            <w:tcW w:w="5493" w:type="dxa"/>
            <w:vAlign w:val="bottom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Cs w:val="21"/>
              </w:rPr>
              <w:t>Lythraceae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44" w:hRule="atLeast"/>
        </w:trPr>
        <w:tc>
          <w:tcPr>
            <w:tcW w:w="2908" w:type="dxa"/>
            <w:vAlign w:val="bottom"/>
          </w:tcPr>
          <w:p>
            <w:pPr>
              <w:numPr>
                <w:ilvl w:val="0"/>
                <w:numId w:val="2"/>
              </w:numPr>
              <w:jc w:val="left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毛萼紫薇</w:t>
            </w:r>
          </w:p>
        </w:tc>
        <w:tc>
          <w:tcPr>
            <w:tcW w:w="5493" w:type="dxa"/>
            <w:vAlign w:val="bottom"/>
          </w:tcPr>
          <w:p>
            <w:pPr>
              <w:pStyle w:val="6"/>
              <w:ind w:firstLine="206" w:firstLineChars="98"/>
              <w:jc w:val="center"/>
              <w:rPr>
                <w:rFonts w:ascii="仿宋" w:hAnsi="仿宋" w:eastAsia="仿宋" w:cs="仿宋"/>
                <w:b w:val="0"/>
                <w:i/>
                <w:i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/>
                <w:iCs/>
                <w:color w:val="000000"/>
                <w:szCs w:val="21"/>
              </w:rPr>
              <w:t xml:space="preserve">Lagerstroemia balansae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Cs w:val="21"/>
              </w:rPr>
              <w:t>Koehne.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44" w:hRule="atLeast"/>
        </w:trPr>
        <w:tc>
          <w:tcPr>
            <w:tcW w:w="2908" w:type="dxa"/>
            <w:vAlign w:val="bottom"/>
          </w:tcPr>
          <w:p>
            <w:pPr>
              <w:numPr>
                <w:ilvl w:val="0"/>
                <w:numId w:val="1"/>
              </w:numPr>
              <w:rPr>
                <w:rFonts w:ascii="仿宋" w:hAnsi="仿宋" w:eastAsia="仿宋" w:cs="仿宋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Cs w:val="21"/>
              </w:rPr>
              <w:t>海桑科</w:t>
            </w:r>
          </w:p>
        </w:tc>
        <w:tc>
          <w:tcPr>
            <w:tcW w:w="5493" w:type="dxa"/>
            <w:vAlign w:val="bottom"/>
          </w:tcPr>
          <w:p>
            <w:pPr>
              <w:pStyle w:val="6"/>
              <w:jc w:val="center"/>
              <w:rPr>
                <w:rFonts w:ascii="仿宋" w:hAnsi="仿宋" w:eastAsia="仿宋" w:cs="仿宋"/>
                <w:bCs w:val="0"/>
                <w:i/>
                <w:i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Cs w:val="0"/>
                <w:color w:val="000000"/>
                <w:szCs w:val="21"/>
              </w:rPr>
              <w:t>Sonneratiaceae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44" w:hRule="atLeast"/>
        </w:trPr>
        <w:tc>
          <w:tcPr>
            <w:tcW w:w="2908" w:type="dxa"/>
            <w:vAlign w:val="bottom"/>
          </w:tcPr>
          <w:p>
            <w:pPr>
              <w:ind w:firstLine="211" w:firstLineChars="100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Cs w:val="21"/>
              </w:rPr>
              <w:t>海桑属所有种</w:t>
            </w:r>
          </w:p>
        </w:tc>
        <w:tc>
          <w:tcPr>
            <w:tcW w:w="5493" w:type="dxa"/>
            <w:vAlign w:val="bottom"/>
          </w:tcPr>
          <w:p>
            <w:pPr>
              <w:pStyle w:val="6"/>
              <w:ind w:firstLine="206" w:firstLineChars="98"/>
              <w:jc w:val="center"/>
              <w:rPr>
                <w:rFonts w:ascii="仿宋" w:hAnsi="仿宋" w:eastAsia="仿宋" w:cs="仿宋"/>
                <w:b w:val="0"/>
                <w:i/>
                <w:i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/>
                <w:iCs/>
                <w:color w:val="000000"/>
                <w:szCs w:val="21"/>
              </w:rPr>
              <w:t xml:space="preserve">Sonneratia spp.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Cs w:val="21"/>
              </w:rPr>
              <w:t>共5个种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44" w:hRule="atLeast"/>
        </w:trPr>
        <w:tc>
          <w:tcPr>
            <w:tcW w:w="2908" w:type="dxa"/>
            <w:vAlign w:val="bottom"/>
          </w:tcPr>
          <w:p>
            <w:pPr>
              <w:numPr>
                <w:ilvl w:val="0"/>
                <w:numId w:val="2"/>
              </w:numPr>
              <w:jc w:val="left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杯萼海桑</w:t>
            </w:r>
          </w:p>
        </w:tc>
        <w:tc>
          <w:tcPr>
            <w:tcW w:w="5493" w:type="dxa"/>
            <w:vAlign w:val="bottom"/>
          </w:tcPr>
          <w:p>
            <w:pPr>
              <w:pStyle w:val="6"/>
              <w:ind w:firstLine="206" w:firstLineChars="98"/>
              <w:jc w:val="center"/>
              <w:rPr>
                <w:rFonts w:ascii="仿宋" w:hAnsi="仿宋" w:eastAsia="仿宋" w:cs="仿宋"/>
                <w:b w:val="0"/>
                <w:bCs w:val="0"/>
                <w:i/>
                <w:i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/>
                <w:iCs/>
                <w:color w:val="000000"/>
                <w:szCs w:val="21"/>
              </w:rPr>
              <w:t>Sonneratia alba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Cs w:val="21"/>
              </w:rPr>
              <w:t xml:space="preserve"> J. Smith.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44" w:hRule="atLeast"/>
        </w:trPr>
        <w:tc>
          <w:tcPr>
            <w:tcW w:w="2908" w:type="dxa"/>
            <w:vAlign w:val="bottom"/>
          </w:tcPr>
          <w:p>
            <w:pPr>
              <w:numPr>
                <w:ilvl w:val="0"/>
                <w:numId w:val="2"/>
              </w:numPr>
              <w:jc w:val="left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海桑</w:t>
            </w:r>
          </w:p>
        </w:tc>
        <w:tc>
          <w:tcPr>
            <w:tcW w:w="5493" w:type="dxa"/>
            <w:vAlign w:val="bottom"/>
          </w:tcPr>
          <w:p>
            <w:pPr>
              <w:pStyle w:val="6"/>
              <w:ind w:firstLine="206" w:firstLineChars="98"/>
              <w:jc w:val="center"/>
              <w:rPr>
                <w:rFonts w:ascii="仿宋" w:hAnsi="仿宋" w:eastAsia="仿宋" w:cs="仿宋"/>
                <w:b w:val="0"/>
                <w:bCs w:val="0"/>
                <w:i/>
                <w:i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/>
                <w:iCs/>
                <w:color w:val="000000"/>
                <w:szCs w:val="21"/>
              </w:rPr>
              <w:t>Sonneratia caseolaris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Cs w:val="21"/>
              </w:rPr>
              <w:t xml:space="preserve"> (L.) Engl.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44" w:hRule="atLeast"/>
        </w:trPr>
        <w:tc>
          <w:tcPr>
            <w:tcW w:w="2908" w:type="dxa"/>
            <w:vAlign w:val="bottom"/>
          </w:tcPr>
          <w:p>
            <w:pPr>
              <w:numPr>
                <w:ilvl w:val="0"/>
                <w:numId w:val="2"/>
              </w:numPr>
              <w:jc w:val="left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拟海桑</w:t>
            </w:r>
          </w:p>
        </w:tc>
        <w:tc>
          <w:tcPr>
            <w:tcW w:w="5493" w:type="dxa"/>
            <w:vAlign w:val="bottom"/>
          </w:tcPr>
          <w:p>
            <w:pPr>
              <w:pStyle w:val="6"/>
              <w:ind w:firstLine="206" w:firstLineChars="98"/>
              <w:jc w:val="center"/>
              <w:rPr>
                <w:rFonts w:ascii="仿宋" w:hAnsi="仿宋" w:eastAsia="仿宋" w:cs="仿宋"/>
                <w:b w:val="0"/>
                <w:bCs w:val="0"/>
                <w:i/>
                <w:i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/>
                <w:iCs/>
                <w:color w:val="000000"/>
                <w:szCs w:val="21"/>
              </w:rPr>
              <w:t xml:space="preserve">Sonneratia × gulngai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Cs w:val="21"/>
              </w:rPr>
              <w:t>N. C. Duke &amp; B. R. Jackes.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44" w:hRule="atLeast"/>
        </w:trPr>
        <w:tc>
          <w:tcPr>
            <w:tcW w:w="2908" w:type="dxa"/>
            <w:vAlign w:val="bottom"/>
          </w:tcPr>
          <w:p>
            <w:pPr>
              <w:numPr>
                <w:ilvl w:val="0"/>
                <w:numId w:val="2"/>
              </w:numPr>
              <w:jc w:val="left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海南海桑</w:t>
            </w:r>
          </w:p>
        </w:tc>
        <w:tc>
          <w:tcPr>
            <w:tcW w:w="5493" w:type="dxa"/>
            <w:vAlign w:val="bottom"/>
          </w:tcPr>
          <w:p>
            <w:pPr>
              <w:pStyle w:val="6"/>
              <w:ind w:firstLine="206" w:firstLineChars="98"/>
              <w:jc w:val="center"/>
              <w:rPr>
                <w:rFonts w:ascii="仿宋" w:hAnsi="仿宋" w:eastAsia="仿宋" w:cs="仿宋"/>
                <w:b w:val="0"/>
                <w:bCs w:val="0"/>
                <w:i/>
                <w:i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/>
                <w:iCs/>
                <w:color w:val="000000"/>
                <w:szCs w:val="21"/>
              </w:rPr>
              <w:t>Sonneratia × hainanensis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Cs w:val="21"/>
              </w:rPr>
              <w:t xml:space="preserve"> W. C. Ko et al.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44" w:hRule="atLeast"/>
        </w:trPr>
        <w:tc>
          <w:tcPr>
            <w:tcW w:w="2908" w:type="dxa"/>
            <w:vAlign w:val="bottom"/>
          </w:tcPr>
          <w:p>
            <w:pPr>
              <w:numPr>
                <w:ilvl w:val="0"/>
                <w:numId w:val="2"/>
              </w:numPr>
              <w:jc w:val="left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桑海桑(卵叶海桑)</w:t>
            </w:r>
          </w:p>
        </w:tc>
        <w:tc>
          <w:tcPr>
            <w:tcW w:w="5493" w:type="dxa"/>
            <w:vAlign w:val="bottom"/>
          </w:tcPr>
          <w:p>
            <w:pPr>
              <w:pStyle w:val="6"/>
              <w:ind w:firstLine="206" w:firstLineChars="98"/>
              <w:jc w:val="center"/>
              <w:rPr>
                <w:rFonts w:ascii="仿宋" w:hAnsi="仿宋" w:eastAsia="仿宋" w:cs="仿宋"/>
                <w:b w:val="0"/>
                <w:bCs w:val="0"/>
                <w:i/>
                <w:i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/>
                <w:iCs/>
                <w:color w:val="000000"/>
                <w:szCs w:val="21"/>
              </w:rPr>
              <w:t>Sonneratia ovata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Cs w:val="21"/>
              </w:rPr>
              <w:t xml:space="preserve"> Back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44" w:hRule="atLeast"/>
        </w:trPr>
        <w:tc>
          <w:tcPr>
            <w:tcW w:w="2908" w:type="dxa"/>
            <w:vAlign w:val="center"/>
          </w:tcPr>
          <w:p>
            <w:pPr>
              <w:numPr>
                <w:ilvl w:val="0"/>
                <w:numId w:val="1"/>
              </w:numPr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Cs w:val="21"/>
              </w:rPr>
              <w:t>紫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Cs w:val="21"/>
              </w:rPr>
              <w:t>茉莉</w:t>
            </w:r>
            <w:r>
              <w:rPr>
                <w:rFonts w:hint="eastAsia" w:ascii="宋体" w:hAnsi="宋体" w:eastAsia="宋体" w:cs="宋体"/>
                <w:b/>
                <w:color w:val="000000"/>
                <w:szCs w:val="21"/>
              </w:rPr>
              <w:t>科</w:t>
            </w:r>
          </w:p>
        </w:tc>
        <w:tc>
          <w:tcPr>
            <w:tcW w:w="549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Cs w:val="21"/>
              </w:rPr>
              <w:t>Nyctaginaceae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44" w:hRule="atLeast"/>
        </w:trPr>
        <w:tc>
          <w:tcPr>
            <w:tcW w:w="2908" w:type="dxa"/>
            <w:vAlign w:val="center"/>
          </w:tcPr>
          <w:p>
            <w:pPr>
              <w:numPr>
                <w:ilvl w:val="0"/>
                <w:numId w:val="2"/>
              </w:numPr>
              <w:jc w:val="left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抗风桐(白避霜花)</w:t>
            </w:r>
          </w:p>
        </w:tc>
        <w:tc>
          <w:tcPr>
            <w:tcW w:w="5493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Pisonia grandis R. Brown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44" w:hRule="atLeast"/>
        </w:trPr>
        <w:tc>
          <w:tcPr>
            <w:tcW w:w="2908" w:type="dxa"/>
            <w:vAlign w:val="bottom"/>
          </w:tcPr>
          <w:p>
            <w:pPr>
              <w:numPr>
                <w:ilvl w:val="0"/>
                <w:numId w:val="1"/>
              </w:numPr>
              <w:rPr>
                <w:rFonts w:ascii="仿宋" w:hAnsi="仿宋" w:eastAsia="仿宋" w:cs="仿宋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Cs w:val="21"/>
              </w:rPr>
              <w:t>海桐花科</w:t>
            </w:r>
          </w:p>
        </w:tc>
        <w:tc>
          <w:tcPr>
            <w:tcW w:w="5493" w:type="dxa"/>
            <w:vAlign w:val="bottom"/>
          </w:tcPr>
          <w:p>
            <w:pPr>
              <w:jc w:val="center"/>
              <w:rPr>
                <w:rFonts w:ascii="仿宋" w:hAnsi="仿宋" w:eastAsia="仿宋" w:cs="仿宋"/>
                <w:b/>
                <w:i/>
                <w:i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Cs w:val="21"/>
              </w:rPr>
              <w:t>Pittosporaceae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44" w:hRule="atLeast"/>
        </w:trPr>
        <w:tc>
          <w:tcPr>
            <w:tcW w:w="2908" w:type="dxa"/>
            <w:vAlign w:val="bottom"/>
          </w:tcPr>
          <w:p>
            <w:pPr>
              <w:numPr>
                <w:ilvl w:val="0"/>
                <w:numId w:val="2"/>
              </w:numPr>
              <w:jc w:val="left"/>
              <w:rPr>
                <w:rFonts w:ascii="仿宋" w:hAnsi="仿宋" w:eastAsia="仿宋" w:cs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聚花海桐花</w:t>
            </w:r>
          </w:p>
        </w:tc>
        <w:tc>
          <w:tcPr>
            <w:tcW w:w="5493" w:type="dxa"/>
            <w:vAlign w:val="bottom"/>
          </w:tcPr>
          <w:p>
            <w:pPr>
              <w:ind w:firstLine="210" w:firstLineChars="100"/>
              <w:jc w:val="center"/>
              <w:rPr>
                <w:rFonts w:ascii="仿宋" w:hAnsi="仿宋" w:eastAsia="仿宋" w:cs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i/>
                <w:iCs/>
                <w:color w:val="000000"/>
                <w:szCs w:val="21"/>
              </w:rPr>
              <w:t xml:space="preserve">Pittosporum confertum </w:t>
            </w:r>
            <w:r>
              <w:rPr>
                <w:rFonts w:hint="eastAsia" w:ascii="仿宋" w:hAnsi="仿宋" w:eastAsia="仿宋" w:cs="仿宋"/>
                <w:color w:val="000000"/>
                <w:szCs w:val="21"/>
              </w:rPr>
              <w:t>Merr. Et Chun.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44" w:hRule="atLeast"/>
        </w:trPr>
        <w:tc>
          <w:tcPr>
            <w:tcW w:w="2908" w:type="dxa"/>
            <w:vAlign w:val="bottom"/>
          </w:tcPr>
          <w:p>
            <w:pPr>
              <w:numPr>
                <w:ilvl w:val="0"/>
                <w:numId w:val="2"/>
              </w:numPr>
              <w:jc w:val="left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台琼海桐</w:t>
            </w:r>
          </w:p>
        </w:tc>
        <w:tc>
          <w:tcPr>
            <w:tcW w:w="5493" w:type="dxa"/>
            <w:vAlign w:val="bottom"/>
          </w:tcPr>
          <w:p>
            <w:pPr>
              <w:ind w:firstLine="210" w:firstLineChars="100"/>
              <w:jc w:val="center"/>
              <w:rPr>
                <w:rFonts w:ascii="仿宋" w:hAnsi="仿宋" w:eastAsia="仿宋" w:cs="仿宋"/>
                <w:i/>
                <w:i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i/>
                <w:iCs/>
                <w:color w:val="000000"/>
                <w:szCs w:val="21"/>
              </w:rPr>
              <w:t xml:space="preserve">Pittosporum pentandrum Merr.Var.hainanense </w:t>
            </w:r>
            <w:r>
              <w:rPr>
                <w:rFonts w:hint="eastAsia" w:ascii="仿宋" w:hAnsi="仿宋" w:eastAsia="仿宋" w:cs="仿宋"/>
                <w:color w:val="000000"/>
                <w:szCs w:val="21"/>
              </w:rPr>
              <w:t>Li.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44" w:hRule="atLeast"/>
        </w:trPr>
        <w:tc>
          <w:tcPr>
            <w:tcW w:w="2908" w:type="dxa"/>
            <w:vAlign w:val="bottom"/>
          </w:tcPr>
          <w:p>
            <w:pPr>
              <w:numPr>
                <w:ilvl w:val="0"/>
                <w:numId w:val="1"/>
              </w:numPr>
              <w:rPr>
                <w:rFonts w:ascii="仿宋" w:hAnsi="仿宋" w:eastAsia="仿宋" w:cs="仿宋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Cs w:val="21"/>
              </w:rPr>
              <w:t>大风子科</w:t>
            </w:r>
          </w:p>
        </w:tc>
        <w:tc>
          <w:tcPr>
            <w:tcW w:w="5493" w:type="dxa"/>
            <w:vAlign w:val="bottom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Cs w:val="21"/>
              </w:rPr>
              <w:t>Flacourtiaceae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44" w:hRule="atLeast"/>
        </w:trPr>
        <w:tc>
          <w:tcPr>
            <w:tcW w:w="2908" w:type="dxa"/>
            <w:vAlign w:val="bottom"/>
          </w:tcPr>
          <w:p>
            <w:pPr>
              <w:numPr>
                <w:ilvl w:val="0"/>
                <w:numId w:val="2"/>
              </w:numPr>
              <w:jc w:val="left"/>
              <w:rPr>
                <w:rFonts w:ascii="仿宋" w:hAnsi="仿宋" w:eastAsia="仿宋" w:cs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Cs w:val="21"/>
              </w:rPr>
              <w:t>红花天料木(斯里兰卡天料木、老挝天料木、母生)</w:t>
            </w:r>
          </w:p>
        </w:tc>
        <w:tc>
          <w:tcPr>
            <w:tcW w:w="5493" w:type="dxa"/>
            <w:vAlign w:val="bottom"/>
          </w:tcPr>
          <w:p>
            <w:pPr>
              <w:pStyle w:val="2"/>
              <w:ind w:firstLine="210" w:firstLineChars="100"/>
              <w:jc w:val="center"/>
              <w:rPr>
                <w:rFonts w:ascii="仿宋" w:hAnsi="仿宋" w:eastAsia="仿宋" w:cs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Cs w:val="21"/>
              </w:rPr>
              <w:t xml:space="preserve">Homalium ceylanicum 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Cs w:val="21"/>
              </w:rPr>
              <w:t>(Gardner) Bentham.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44" w:hRule="atLeast"/>
        </w:trPr>
        <w:tc>
          <w:tcPr>
            <w:tcW w:w="2908" w:type="dxa"/>
            <w:vAlign w:val="bottom"/>
          </w:tcPr>
          <w:p>
            <w:pPr>
              <w:numPr>
                <w:ilvl w:val="0"/>
                <w:numId w:val="1"/>
              </w:numPr>
              <w:rPr>
                <w:rFonts w:ascii="仿宋" w:hAnsi="仿宋" w:eastAsia="仿宋" w:cs="仿宋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Cs w:val="21"/>
              </w:rPr>
              <w:t>葫芦科</w:t>
            </w:r>
          </w:p>
        </w:tc>
        <w:tc>
          <w:tcPr>
            <w:tcW w:w="5493" w:type="dxa"/>
            <w:vAlign w:val="bottom"/>
          </w:tcPr>
          <w:p>
            <w:pPr>
              <w:pStyle w:val="2"/>
              <w:jc w:val="center"/>
              <w:rPr>
                <w:rFonts w:ascii="仿宋" w:hAnsi="仿宋" w:eastAsia="仿宋" w:cs="仿宋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Cs w:val="21"/>
              </w:rPr>
              <w:t>Cucurbitaceae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44" w:hRule="atLeast"/>
        </w:trPr>
        <w:tc>
          <w:tcPr>
            <w:tcW w:w="2908" w:type="dxa"/>
            <w:vAlign w:val="bottom"/>
          </w:tcPr>
          <w:p>
            <w:pPr>
              <w:ind w:firstLine="211" w:firstLineChars="100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Cs w:val="21"/>
              </w:rPr>
              <w:t>罗汉果属所有种</w:t>
            </w:r>
          </w:p>
        </w:tc>
        <w:tc>
          <w:tcPr>
            <w:tcW w:w="5493" w:type="dxa"/>
            <w:vAlign w:val="bottom"/>
          </w:tcPr>
          <w:p>
            <w:pPr>
              <w:pStyle w:val="2"/>
              <w:ind w:firstLine="210" w:firstLineChars="100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 xml:space="preserve">Siraitia spp 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Cs w:val="21"/>
              </w:rPr>
              <w:t>有2个种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44" w:hRule="atLeast"/>
        </w:trPr>
        <w:tc>
          <w:tcPr>
            <w:tcW w:w="2908" w:type="dxa"/>
            <w:vAlign w:val="bottom"/>
          </w:tcPr>
          <w:p>
            <w:pPr>
              <w:numPr>
                <w:ilvl w:val="0"/>
                <w:numId w:val="2"/>
              </w:numPr>
              <w:jc w:val="left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无鳞罗汉果</w:t>
            </w:r>
          </w:p>
        </w:tc>
        <w:tc>
          <w:tcPr>
            <w:tcW w:w="5493" w:type="dxa"/>
            <w:vAlign w:val="bottom"/>
          </w:tcPr>
          <w:p>
            <w:pPr>
              <w:pStyle w:val="2"/>
              <w:ind w:firstLine="210" w:firstLineChars="100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Siraifia borneensis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Cs w:val="21"/>
              </w:rPr>
              <w:t xml:space="preserve"> (Merr.) C. Jeffrey ex Lu et Z. Y. Zhang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44" w:hRule="atLeast"/>
        </w:trPr>
        <w:tc>
          <w:tcPr>
            <w:tcW w:w="2908" w:type="dxa"/>
            <w:vAlign w:val="bottom"/>
          </w:tcPr>
          <w:p>
            <w:pPr>
              <w:numPr>
                <w:ilvl w:val="0"/>
                <w:numId w:val="2"/>
              </w:numPr>
              <w:jc w:val="left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罗汉果</w:t>
            </w:r>
          </w:p>
        </w:tc>
        <w:tc>
          <w:tcPr>
            <w:tcW w:w="5493" w:type="dxa"/>
            <w:vAlign w:val="bottom"/>
          </w:tcPr>
          <w:p>
            <w:pPr>
              <w:pStyle w:val="2"/>
              <w:ind w:firstLine="210" w:firstLineChars="100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Siraitia grosvenorii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Cs w:val="21"/>
              </w:rPr>
              <w:t xml:space="preserve"> (Swingle) C. Jeffrey ex Lu et Z. Y. Zhang,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44" w:hRule="atLeast"/>
        </w:trPr>
        <w:tc>
          <w:tcPr>
            <w:tcW w:w="2908" w:type="dxa"/>
            <w:vAlign w:val="bottom"/>
          </w:tcPr>
          <w:p>
            <w:pPr>
              <w:numPr>
                <w:ilvl w:val="0"/>
                <w:numId w:val="1"/>
              </w:numPr>
              <w:rPr>
                <w:rFonts w:ascii="仿宋" w:hAnsi="仿宋" w:eastAsia="仿宋" w:cs="仿宋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Cs w:val="21"/>
              </w:rPr>
              <w:t>秋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Cs w:val="21"/>
              </w:rPr>
              <w:t>海棠</w:t>
            </w:r>
            <w:r>
              <w:rPr>
                <w:rFonts w:hint="eastAsia" w:ascii="仿宋" w:hAnsi="仿宋" w:eastAsia="仿宋" w:cs="仿宋"/>
                <w:b/>
                <w:color w:val="000000"/>
                <w:szCs w:val="21"/>
              </w:rPr>
              <w:t>科</w:t>
            </w:r>
          </w:p>
        </w:tc>
        <w:tc>
          <w:tcPr>
            <w:tcW w:w="5493" w:type="dxa"/>
            <w:vAlign w:val="bottom"/>
          </w:tcPr>
          <w:p>
            <w:pPr>
              <w:pStyle w:val="2"/>
              <w:jc w:val="center"/>
              <w:rPr>
                <w:rFonts w:ascii="仿宋" w:hAnsi="仿宋" w:eastAsia="仿宋" w:cs="仿宋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Cs w:val="21"/>
              </w:rPr>
              <w:t>Begoniaceae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44" w:hRule="atLeast"/>
        </w:trPr>
        <w:tc>
          <w:tcPr>
            <w:tcW w:w="2908" w:type="dxa"/>
            <w:vAlign w:val="bottom"/>
          </w:tcPr>
          <w:p>
            <w:pPr>
              <w:ind w:firstLine="211" w:firstLineChars="100"/>
              <w:jc w:val="center"/>
              <w:rPr>
                <w:rFonts w:ascii="仿宋" w:hAnsi="仿宋" w:eastAsia="仿宋" w:cs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Cs w:val="21"/>
              </w:rPr>
              <w:t>秋海棠属所有种</w:t>
            </w:r>
          </w:p>
        </w:tc>
        <w:tc>
          <w:tcPr>
            <w:tcW w:w="5493" w:type="dxa"/>
            <w:vAlign w:val="bottom"/>
          </w:tcPr>
          <w:p>
            <w:pPr>
              <w:pStyle w:val="2"/>
              <w:ind w:firstLine="210" w:firstLineChars="100"/>
              <w:jc w:val="center"/>
              <w:rPr>
                <w:rFonts w:ascii="仿宋" w:hAnsi="仿宋" w:eastAsia="仿宋" w:cs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Begonia spp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Cs w:val="21"/>
              </w:rPr>
              <w:t>共13个种，其中海南秋海棠为</w:t>
            </w:r>
            <w:r>
              <w:rPr>
                <w:rFonts w:hint="eastAsia" w:ascii="仿宋" w:hAnsi="仿宋" w:eastAsia="仿宋" w:cs="仿宋"/>
                <w:b/>
                <w:i w:val="0"/>
                <w:iCs w:val="0"/>
                <w:color w:val="000000"/>
                <w:szCs w:val="21"/>
              </w:rPr>
              <w:t>国家级，余下12个种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44" w:hRule="atLeast"/>
        </w:trPr>
        <w:tc>
          <w:tcPr>
            <w:tcW w:w="2908" w:type="dxa"/>
            <w:vAlign w:val="bottom"/>
          </w:tcPr>
          <w:p>
            <w:pPr>
              <w:numPr>
                <w:ilvl w:val="0"/>
                <w:numId w:val="2"/>
              </w:numPr>
              <w:jc w:val="left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歪叶秋海棠(保亭秋海棠)</w:t>
            </w:r>
          </w:p>
        </w:tc>
        <w:tc>
          <w:tcPr>
            <w:tcW w:w="5493" w:type="dxa"/>
            <w:vAlign w:val="bottom"/>
          </w:tcPr>
          <w:p>
            <w:pPr>
              <w:pStyle w:val="2"/>
              <w:ind w:firstLine="210" w:firstLineChars="100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 xml:space="preserve">Begonia augustinei 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Cs w:val="21"/>
              </w:rPr>
              <w:t>Hemsl.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44" w:hRule="atLeast"/>
        </w:trPr>
        <w:tc>
          <w:tcPr>
            <w:tcW w:w="2908" w:type="dxa"/>
            <w:vAlign w:val="bottom"/>
          </w:tcPr>
          <w:p>
            <w:pPr>
              <w:numPr>
                <w:ilvl w:val="0"/>
                <w:numId w:val="2"/>
              </w:numPr>
              <w:jc w:val="left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昌感秋海棠</w:t>
            </w:r>
          </w:p>
        </w:tc>
        <w:tc>
          <w:tcPr>
            <w:tcW w:w="5493" w:type="dxa"/>
            <w:vAlign w:val="bottom"/>
          </w:tcPr>
          <w:p>
            <w:pPr>
              <w:pStyle w:val="2"/>
              <w:ind w:firstLine="210" w:firstLineChars="100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 xml:space="preserve">Begonia cavaleriei 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Cs w:val="21"/>
              </w:rPr>
              <w:t>Lévl.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44" w:hRule="atLeast"/>
        </w:trPr>
        <w:tc>
          <w:tcPr>
            <w:tcW w:w="2908" w:type="dxa"/>
            <w:vAlign w:val="bottom"/>
          </w:tcPr>
          <w:p>
            <w:pPr>
              <w:numPr>
                <w:ilvl w:val="0"/>
                <w:numId w:val="2"/>
              </w:numPr>
              <w:jc w:val="left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紫背天葵</w:t>
            </w:r>
          </w:p>
        </w:tc>
        <w:tc>
          <w:tcPr>
            <w:tcW w:w="5493" w:type="dxa"/>
            <w:vAlign w:val="bottom"/>
          </w:tcPr>
          <w:p>
            <w:pPr>
              <w:pStyle w:val="2"/>
              <w:ind w:firstLine="210" w:firstLineChars="100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 xml:space="preserve">Begonia fimbristipula 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Cs w:val="21"/>
              </w:rPr>
              <w:t>Hance.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44" w:hRule="atLeast"/>
        </w:trPr>
        <w:tc>
          <w:tcPr>
            <w:tcW w:w="2908" w:type="dxa"/>
            <w:vAlign w:val="bottom"/>
          </w:tcPr>
          <w:p>
            <w:pPr>
              <w:numPr>
                <w:ilvl w:val="0"/>
                <w:numId w:val="2"/>
              </w:numPr>
              <w:jc w:val="left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大香秋海棠(短茎秋海棠)</w:t>
            </w:r>
          </w:p>
        </w:tc>
        <w:tc>
          <w:tcPr>
            <w:tcW w:w="5493" w:type="dxa"/>
            <w:vAlign w:val="bottom"/>
          </w:tcPr>
          <w:p>
            <w:pPr>
              <w:pStyle w:val="2"/>
              <w:ind w:firstLine="210" w:firstLineChars="100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 xml:space="preserve">Begonia handelii 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Cs w:val="21"/>
              </w:rPr>
              <w:t>Irmsch.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44" w:hRule="atLeast"/>
        </w:trPr>
        <w:tc>
          <w:tcPr>
            <w:tcW w:w="2908" w:type="dxa"/>
            <w:vAlign w:val="bottom"/>
          </w:tcPr>
          <w:p>
            <w:pPr>
              <w:numPr>
                <w:ilvl w:val="0"/>
                <w:numId w:val="2"/>
              </w:numPr>
              <w:jc w:val="left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红毛香花秋海棠</w:t>
            </w:r>
          </w:p>
        </w:tc>
        <w:tc>
          <w:tcPr>
            <w:tcW w:w="5493" w:type="dxa"/>
            <w:vAlign w:val="bottom"/>
          </w:tcPr>
          <w:p>
            <w:pPr>
              <w:pStyle w:val="2"/>
              <w:ind w:firstLine="210" w:firstLineChars="100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 xml:space="preserve">Begonia handelii var. rubropilosa 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Cs w:val="21"/>
              </w:rPr>
              <w:t>(S. H. Huang &amp; Y. M. Shui) C. I Peng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44" w:hRule="atLeast"/>
        </w:trPr>
        <w:tc>
          <w:tcPr>
            <w:tcW w:w="2908" w:type="dxa"/>
            <w:vAlign w:val="bottom"/>
          </w:tcPr>
          <w:p>
            <w:pPr>
              <w:numPr>
                <w:ilvl w:val="0"/>
                <w:numId w:val="2"/>
              </w:numPr>
              <w:jc w:val="left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侯氏秋海棠</w:t>
            </w:r>
          </w:p>
        </w:tc>
        <w:tc>
          <w:tcPr>
            <w:tcW w:w="5493" w:type="dxa"/>
            <w:vAlign w:val="bottom"/>
          </w:tcPr>
          <w:p>
            <w:pPr>
              <w:pStyle w:val="2"/>
              <w:ind w:firstLine="210" w:firstLineChars="100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 xml:space="preserve">Begonia howii 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Cs w:val="21"/>
              </w:rPr>
              <w:t>Merr. et Chun.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44" w:hRule="atLeast"/>
        </w:trPr>
        <w:tc>
          <w:tcPr>
            <w:tcW w:w="2908" w:type="dxa"/>
            <w:vAlign w:val="bottom"/>
          </w:tcPr>
          <w:p>
            <w:pPr>
              <w:numPr>
                <w:ilvl w:val="0"/>
                <w:numId w:val="2"/>
              </w:numPr>
              <w:jc w:val="left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粗喙秋海棠</w:t>
            </w:r>
          </w:p>
        </w:tc>
        <w:tc>
          <w:tcPr>
            <w:tcW w:w="5493" w:type="dxa"/>
            <w:vAlign w:val="bottom"/>
          </w:tcPr>
          <w:p>
            <w:pPr>
              <w:pStyle w:val="2"/>
              <w:ind w:firstLine="210" w:firstLineChars="100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 xml:space="preserve">Begonia longifolia 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Cs w:val="21"/>
              </w:rPr>
              <w:t>Blume.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44" w:hRule="atLeast"/>
        </w:trPr>
        <w:tc>
          <w:tcPr>
            <w:tcW w:w="2908" w:type="dxa"/>
            <w:vAlign w:val="bottom"/>
          </w:tcPr>
          <w:p>
            <w:pPr>
              <w:numPr>
                <w:ilvl w:val="0"/>
                <w:numId w:val="2"/>
              </w:numPr>
              <w:jc w:val="left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裂叶秋海棠</w:t>
            </w:r>
          </w:p>
        </w:tc>
        <w:tc>
          <w:tcPr>
            <w:tcW w:w="5493" w:type="dxa"/>
            <w:vAlign w:val="bottom"/>
          </w:tcPr>
          <w:p>
            <w:pPr>
              <w:pStyle w:val="2"/>
              <w:ind w:firstLine="210" w:firstLineChars="100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 xml:space="preserve">Begonia palmata 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Cs w:val="21"/>
              </w:rPr>
              <w:t>D. Don.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44" w:hRule="atLeast"/>
        </w:trPr>
        <w:tc>
          <w:tcPr>
            <w:tcW w:w="2908" w:type="dxa"/>
            <w:vAlign w:val="bottom"/>
          </w:tcPr>
          <w:p>
            <w:pPr>
              <w:numPr>
                <w:ilvl w:val="0"/>
                <w:numId w:val="2"/>
              </w:numPr>
              <w:jc w:val="left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红孩儿</w:t>
            </w:r>
          </w:p>
        </w:tc>
        <w:tc>
          <w:tcPr>
            <w:tcW w:w="5493" w:type="dxa"/>
            <w:vAlign w:val="bottom"/>
          </w:tcPr>
          <w:p>
            <w:pPr>
              <w:pStyle w:val="2"/>
              <w:ind w:firstLine="210" w:firstLineChars="100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 xml:space="preserve">Begonia palmata var. bowringiana 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Cs w:val="21"/>
              </w:rPr>
              <w:t>(Champion ex Bentham) Golding &amp; Karegeannes.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44" w:hRule="atLeast"/>
        </w:trPr>
        <w:tc>
          <w:tcPr>
            <w:tcW w:w="2908" w:type="dxa"/>
            <w:vAlign w:val="bottom"/>
          </w:tcPr>
          <w:p>
            <w:pPr>
              <w:numPr>
                <w:ilvl w:val="0"/>
                <w:numId w:val="2"/>
              </w:numPr>
              <w:jc w:val="left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盾叶秋海棠</w:t>
            </w:r>
          </w:p>
        </w:tc>
        <w:tc>
          <w:tcPr>
            <w:tcW w:w="5493" w:type="dxa"/>
            <w:vAlign w:val="bottom"/>
          </w:tcPr>
          <w:p>
            <w:pPr>
              <w:pStyle w:val="2"/>
              <w:ind w:firstLine="210" w:firstLineChars="100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 xml:space="preserve">Begonia peltatifolia 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Cs w:val="21"/>
              </w:rPr>
              <w:t>Li.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44" w:hRule="atLeast"/>
        </w:trPr>
        <w:tc>
          <w:tcPr>
            <w:tcW w:w="2908" w:type="dxa"/>
            <w:vAlign w:val="bottom"/>
          </w:tcPr>
          <w:p>
            <w:pPr>
              <w:numPr>
                <w:ilvl w:val="0"/>
                <w:numId w:val="2"/>
              </w:numPr>
              <w:jc w:val="left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台湾秋海棠</w:t>
            </w:r>
          </w:p>
        </w:tc>
        <w:tc>
          <w:tcPr>
            <w:tcW w:w="5493" w:type="dxa"/>
            <w:vAlign w:val="bottom"/>
          </w:tcPr>
          <w:p>
            <w:pPr>
              <w:pStyle w:val="2"/>
              <w:ind w:firstLine="210" w:firstLineChars="100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 xml:space="preserve">Begonia taiwaniana 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Cs w:val="21"/>
              </w:rPr>
              <w:t>Hayata.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44" w:hRule="atLeast"/>
        </w:trPr>
        <w:tc>
          <w:tcPr>
            <w:tcW w:w="2908" w:type="dxa"/>
            <w:vAlign w:val="bottom"/>
          </w:tcPr>
          <w:p>
            <w:pPr>
              <w:numPr>
                <w:ilvl w:val="0"/>
                <w:numId w:val="2"/>
              </w:numPr>
              <w:jc w:val="left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五指山秋海棠</w:t>
            </w:r>
          </w:p>
        </w:tc>
        <w:tc>
          <w:tcPr>
            <w:tcW w:w="5493" w:type="dxa"/>
            <w:vAlign w:val="bottom"/>
          </w:tcPr>
          <w:p>
            <w:pPr>
              <w:pStyle w:val="2"/>
              <w:ind w:firstLine="210" w:firstLineChars="100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 xml:space="preserve">Begonia wuzhishanensis 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Cs w:val="21"/>
              </w:rPr>
              <w:t>C. -I Peng., X. H. Jin &amp; S. M. Ku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44" w:hRule="atLeast"/>
        </w:trPr>
        <w:tc>
          <w:tcPr>
            <w:tcW w:w="2908" w:type="dxa"/>
            <w:vAlign w:val="bottom"/>
          </w:tcPr>
          <w:p>
            <w:pPr>
              <w:numPr>
                <w:ilvl w:val="0"/>
                <w:numId w:val="1"/>
              </w:numPr>
              <w:rPr>
                <w:rFonts w:ascii="仿宋" w:hAnsi="仿宋" w:eastAsia="仿宋" w:cs="仿宋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Cs w:val="21"/>
              </w:rPr>
              <w:t>玉蕊科</w:t>
            </w:r>
          </w:p>
        </w:tc>
        <w:tc>
          <w:tcPr>
            <w:tcW w:w="5493" w:type="dxa"/>
            <w:vAlign w:val="bottom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Cs w:val="21"/>
              </w:rPr>
              <w:t>Lecythidaceae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44" w:hRule="atLeast"/>
        </w:trPr>
        <w:tc>
          <w:tcPr>
            <w:tcW w:w="2908" w:type="dxa"/>
            <w:vAlign w:val="bottom"/>
          </w:tcPr>
          <w:p>
            <w:pPr>
              <w:numPr>
                <w:ilvl w:val="0"/>
                <w:numId w:val="2"/>
              </w:numPr>
              <w:jc w:val="left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滨玉蕊</w:t>
            </w:r>
          </w:p>
        </w:tc>
        <w:tc>
          <w:tcPr>
            <w:tcW w:w="5493" w:type="dxa"/>
            <w:vAlign w:val="bottom"/>
          </w:tcPr>
          <w:p>
            <w:pPr>
              <w:pStyle w:val="2"/>
              <w:ind w:firstLine="210" w:firstLineChars="100"/>
              <w:jc w:val="center"/>
              <w:rPr>
                <w:rFonts w:ascii="仿宋" w:hAnsi="仿宋" w:eastAsia="仿宋" w:cs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Barri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Cs w:val="21"/>
              </w:rPr>
              <w:t>ngto</w:t>
            </w:r>
            <w:r>
              <w:rPr>
                <w:rFonts w:hint="eastAsia" w:ascii="仿宋" w:hAnsi="仿宋" w:eastAsia="仿宋" w:cs="仿宋"/>
                <w:color w:val="000000"/>
                <w:szCs w:val="21"/>
              </w:rPr>
              <w:t xml:space="preserve">nia asiatica 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Cs w:val="21"/>
              </w:rPr>
              <w:t>(L..) Kurz.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44" w:hRule="atLeast"/>
        </w:trPr>
        <w:tc>
          <w:tcPr>
            <w:tcW w:w="2908" w:type="dxa"/>
            <w:vAlign w:val="bottom"/>
          </w:tcPr>
          <w:p>
            <w:pPr>
              <w:numPr>
                <w:ilvl w:val="0"/>
                <w:numId w:val="1"/>
              </w:numPr>
              <w:rPr>
                <w:rFonts w:ascii="仿宋" w:hAnsi="仿宋" w:eastAsia="仿宋" w:cs="仿宋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Cs w:val="21"/>
              </w:rPr>
              <w:t>猕猴桃科</w:t>
            </w:r>
          </w:p>
        </w:tc>
        <w:tc>
          <w:tcPr>
            <w:tcW w:w="5493" w:type="dxa"/>
            <w:vAlign w:val="bottom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Cs w:val="21"/>
              </w:rPr>
              <w:t>Actinidiaceae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44" w:hRule="atLeast"/>
        </w:trPr>
        <w:tc>
          <w:tcPr>
            <w:tcW w:w="2908" w:type="dxa"/>
            <w:vAlign w:val="bottom"/>
          </w:tcPr>
          <w:p>
            <w:pPr>
              <w:jc w:val="center"/>
              <w:rPr>
                <w:rFonts w:ascii="仿宋" w:hAnsi="仿宋" w:eastAsia="仿宋" w:cs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Cs w:val="21"/>
              </w:rPr>
              <w:t>猕猴桃属所有种</w:t>
            </w:r>
          </w:p>
        </w:tc>
        <w:tc>
          <w:tcPr>
            <w:tcW w:w="5493" w:type="dxa"/>
            <w:vAlign w:val="bottom"/>
          </w:tcPr>
          <w:p>
            <w:pPr>
              <w:jc w:val="center"/>
              <w:rPr>
                <w:rFonts w:ascii="仿宋" w:hAnsi="仿宋" w:eastAsia="仿宋" w:cs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i/>
                <w:iCs/>
                <w:color w:val="000000"/>
                <w:szCs w:val="21"/>
              </w:rPr>
              <w:t>Actinidia spp.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44" w:hRule="atLeast"/>
        </w:trPr>
        <w:tc>
          <w:tcPr>
            <w:tcW w:w="2908" w:type="dxa"/>
            <w:vAlign w:val="bottom"/>
          </w:tcPr>
          <w:p>
            <w:pPr>
              <w:numPr>
                <w:ilvl w:val="0"/>
                <w:numId w:val="2"/>
              </w:numPr>
              <w:jc w:val="left"/>
              <w:rPr>
                <w:rFonts w:ascii="仿宋" w:hAnsi="仿宋" w:eastAsia="仿宋" w:cs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Cs w:val="21"/>
              </w:rPr>
              <w:t>异色猕猴桃</w:t>
            </w:r>
          </w:p>
        </w:tc>
        <w:tc>
          <w:tcPr>
            <w:tcW w:w="5493" w:type="dxa"/>
            <w:vAlign w:val="bottom"/>
          </w:tcPr>
          <w:p>
            <w:pPr>
              <w:jc w:val="center"/>
              <w:rPr>
                <w:rFonts w:ascii="仿宋" w:hAnsi="仿宋" w:eastAsia="仿宋" w:cs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i/>
                <w:iCs/>
                <w:color w:val="000000"/>
                <w:szCs w:val="21"/>
              </w:rPr>
              <w:t>Actinidia callosa</w:t>
            </w:r>
            <w:r>
              <w:rPr>
                <w:rFonts w:hint="eastAsia" w:ascii="仿宋" w:hAnsi="仿宋" w:eastAsia="仿宋" w:cs="仿宋"/>
                <w:bCs/>
                <w:color w:val="000000"/>
                <w:szCs w:val="21"/>
              </w:rPr>
              <w:t xml:space="preserve"> Lindl. var. </w:t>
            </w:r>
            <w:r>
              <w:rPr>
                <w:rFonts w:hint="eastAsia" w:ascii="仿宋" w:hAnsi="仿宋" w:eastAsia="仿宋" w:cs="仿宋"/>
                <w:bCs/>
                <w:i/>
                <w:iCs/>
                <w:color w:val="000000"/>
                <w:szCs w:val="21"/>
              </w:rPr>
              <w:t>discolor</w:t>
            </w:r>
            <w:r>
              <w:rPr>
                <w:rFonts w:hint="eastAsia" w:ascii="仿宋" w:hAnsi="仿宋" w:eastAsia="仿宋" w:cs="仿宋"/>
                <w:bCs/>
                <w:color w:val="000000"/>
                <w:szCs w:val="21"/>
              </w:rPr>
              <w:t xml:space="preserve"> C. F. Liang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44" w:hRule="atLeast"/>
        </w:trPr>
        <w:tc>
          <w:tcPr>
            <w:tcW w:w="2908" w:type="dxa"/>
            <w:vAlign w:val="bottom"/>
          </w:tcPr>
          <w:p>
            <w:pPr>
              <w:numPr>
                <w:ilvl w:val="0"/>
                <w:numId w:val="2"/>
              </w:numPr>
              <w:jc w:val="left"/>
              <w:rPr>
                <w:rFonts w:ascii="仿宋" w:hAnsi="仿宋" w:eastAsia="仿宋" w:cs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Cs w:val="21"/>
              </w:rPr>
              <w:t>阔叶猕猴桃</w:t>
            </w:r>
          </w:p>
        </w:tc>
        <w:tc>
          <w:tcPr>
            <w:tcW w:w="5493" w:type="dxa"/>
            <w:vAlign w:val="bottom"/>
          </w:tcPr>
          <w:p>
            <w:pPr>
              <w:jc w:val="center"/>
              <w:rPr>
                <w:rFonts w:ascii="仿宋" w:hAnsi="仿宋" w:eastAsia="仿宋" w:cs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i/>
                <w:iCs/>
                <w:color w:val="000000"/>
                <w:szCs w:val="21"/>
              </w:rPr>
              <w:t>Actinidia latifolia</w:t>
            </w:r>
            <w:r>
              <w:rPr>
                <w:rFonts w:hint="eastAsia" w:ascii="仿宋" w:hAnsi="仿宋" w:eastAsia="仿宋" w:cs="仿宋"/>
                <w:bCs/>
                <w:color w:val="000000"/>
                <w:szCs w:val="21"/>
              </w:rPr>
              <w:t xml:space="preserve"> (Gardn. &amp;Champ.) Merr.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44" w:hRule="atLeast"/>
        </w:trPr>
        <w:tc>
          <w:tcPr>
            <w:tcW w:w="2908" w:type="dxa"/>
            <w:vAlign w:val="bottom"/>
          </w:tcPr>
          <w:p>
            <w:pPr>
              <w:numPr>
                <w:ilvl w:val="0"/>
                <w:numId w:val="2"/>
              </w:numPr>
              <w:jc w:val="left"/>
              <w:rPr>
                <w:rFonts w:ascii="仿宋" w:hAnsi="仿宋" w:eastAsia="仿宋" w:cs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Cs w:val="21"/>
              </w:rPr>
              <w:t>美丽</w:t>
            </w:r>
            <w:r>
              <w:rPr>
                <w:rFonts w:hint="eastAsia" w:ascii="仿宋" w:hAnsi="仿宋" w:eastAsia="仿宋" w:cs="仿宋"/>
                <w:color w:val="000000"/>
                <w:szCs w:val="21"/>
              </w:rPr>
              <w:t>猕猴桃</w:t>
            </w:r>
          </w:p>
        </w:tc>
        <w:tc>
          <w:tcPr>
            <w:tcW w:w="5493" w:type="dxa"/>
            <w:vAlign w:val="bottom"/>
          </w:tcPr>
          <w:p>
            <w:pPr>
              <w:jc w:val="center"/>
              <w:rPr>
                <w:rFonts w:ascii="仿宋" w:hAnsi="仿宋" w:eastAsia="仿宋" w:cs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i/>
                <w:iCs/>
                <w:color w:val="000000"/>
                <w:szCs w:val="21"/>
              </w:rPr>
              <w:t>Actinidia melliana</w:t>
            </w:r>
            <w:r>
              <w:rPr>
                <w:rFonts w:hint="eastAsia" w:ascii="仿宋" w:hAnsi="仿宋" w:eastAsia="仿宋" w:cs="仿宋"/>
                <w:bCs/>
                <w:color w:val="000000"/>
                <w:szCs w:val="21"/>
              </w:rPr>
              <w:t xml:space="preserve"> Hand. -Mazz.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44" w:hRule="atLeast"/>
        </w:trPr>
        <w:tc>
          <w:tcPr>
            <w:tcW w:w="2908" w:type="dxa"/>
            <w:vAlign w:val="bottom"/>
          </w:tcPr>
          <w:p>
            <w:pPr>
              <w:numPr>
                <w:ilvl w:val="0"/>
                <w:numId w:val="1"/>
              </w:numPr>
              <w:rPr>
                <w:rFonts w:ascii="仿宋" w:hAnsi="仿宋" w:eastAsia="仿宋" w:cs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Cs w:val="21"/>
              </w:rPr>
              <w:t>桃金娘科</w:t>
            </w:r>
          </w:p>
        </w:tc>
        <w:tc>
          <w:tcPr>
            <w:tcW w:w="5493" w:type="dxa"/>
            <w:vAlign w:val="bottom"/>
          </w:tcPr>
          <w:p>
            <w:pPr>
              <w:jc w:val="center"/>
              <w:rPr>
                <w:rFonts w:ascii="仿宋" w:hAnsi="仿宋" w:eastAsia="仿宋" w:cs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Cs w:val="21"/>
              </w:rPr>
              <w:t>Myrtaceae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44" w:hRule="atLeast"/>
        </w:trPr>
        <w:tc>
          <w:tcPr>
            <w:tcW w:w="2908" w:type="dxa"/>
            <w:vAlign w:val="bottom"/>
          </w:tcPr>
          <w:p>
            <w:pPr>
              <w:numPr>
                <w:ilvl w:val="0"/>
                <w:numId w:val="2"/>
              </w:numPr>
              <w:jc w:val="left"/>
              <w:rPr>
                <w:rFonts w:ascii="仿宋" w:hAnsi="仿宋" w:eastAsia="仿宋" w:cs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多核果</w:t>
            </w:r>
          </w:p>
        </w:tc>
        <w:tc>
          <w:tcPr>
            <w:tcW w:w="5493" w:type="dxa"/>
            <w:vAlign w:val="bottom"/>
          </w:tcPr>
          <w:p>
            <w:pPr>
              <w:pStyle w:val="2"/>
              <w:ind w:firstLine="210" w:firstLineChars="100"/>
              <w:jc w:val="center"/>
              <w:rPr>
                <w:rFonts w:ascii="仿宋" w:hAnsi="仿宋" w:eastAsia="仿宋" w:cs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 xml:space="preserve">Pyrenocarpa hainanensis </w:t>
            </w:r>
            <w:r>
              <w:rPr>
                <w:rFonts w:hint="eastAsia" w:ascii="仿宋" w:hAnsi="仿宋" w:eastAsia="仿宋" w:cs="仿宋"/>
                <w:bCs/>
                <w:i w:val="0"/>
                <w:iCs w:val="0"/>
                <w:color w:val="000000"/>
                <w:szCs w:val="21"/>
              </w:rPr>
              <w:t>(Merr.) Chang et Miau.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44" w:hRule="atLeast"/>
        </w:trPr>
        <w:tc>
          <w:tcPr>
            <w:tcW w:w="2908" w:type="dxa"/>
            <w:vAlign w:val="bottom"/>
          </w:tcPr>
          <w:p>
            <w:pPr>
              <w:numPr>
                <w:ilvl w:val="0"/>
                <w:numId w:val="2"/>
              </w:numPr>
              <w:jc w:val="left"/>
              <w:rPr>
                <w:rFonts w:ascii="仿宋" w:hAnsi="仿宋" w:eastAsia="仿宋" w:cs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海南玫瑰木</w:t>
            </w:r>
          </w:p>
        </w:tc>
        <w:tc>
          <w:tcPr>
            <w:tcW w:w="5493" w:type="dxa"/>
            <w:vAlign w:val="bottom"/>
          </w:tcPr>
          <w:p>
            <w:pPr>
              <w:ind w:firstLine="210" w:firstLineChars="100"/>
              <w:jc w:val="center"/>
              <w:rPr>
                <w:rFonts w:ascii="仿宋" w:hAnsi="仿宋" w:eastAsia="仿宋" w:cs="仿宋"/>
                <w:bCs/>
                <w:i/>
                <w:i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i/>
                <w:iCs/>
                <w:color w:val="000000"/>
                <w:szCs w:val="21"/>
              </w:rPr>
              <w:t xml:space="preserve">Rhodamnia dumetorum </w:t>
            </w:r>
            <w:r>
              <w:rPr>
                <w:rFonts w:hint="eastAsia" w:ascii="仿宋" w:hAnsi="仿宋" w:eastAsia="仿宋" w:cs="仿宋"/>
                <w:bCs/>
                <w:color w:val="000000"/>
                <w:szCs w:val="21"/>
              </w:rPr>
              <w:t>(Poir.) Merr. et Perry.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44" w:hRule="atLeast"/>
        </w:trPr>
        <w:tc>
          <w:tcPr>
            <w:tcW w:w="2908" w:type="dxa"/>
            <w:vAlign w:val="bottom"/>
          </w:tcPr>
          <w:p>
            <w:pPr>
              <w:numPr>
                <w:ilvl w:val="0"/>
                <w:numId w:val="1"/>
              </w:numPr>
              <w:rPr>
                <w:rFonts w:ascii="仿宋" w:hAnsi="仿宋" w:eastAsia="仿宋" w:cs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Cs w:val="21"/>
              </w:rPr>
              <w:t>野牡丹科</w:t>
            </w:r>
          </w:p>
        </w:tc>
        <w:tc>
          <w:tcPr>
            <w:tcW w:w="5493" w:type="dxa"/>
            <w:vAlign w:val="bottom"/>
          </w:tcPr>
          <w:p>
            <w:pPr>
              <w:jc w:val="center"/>
              <w:rPr>
                <w:rFonts w:ascii="仿宋" w:hAnsi="仿宋" w:eastAsia="仿宋" w:cs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Cs w:val="21"/>
              </w:rPr>
              <w:t>Melastomataceae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44" w:hRule="atLeast"/>
        </w:trPr>
        <w:tc>
          <w:tcPr>
            <w:tcW w:w="2908" w:type="dxa"/>
            <w:vAlign w:val="bottom"/>
          </w:tcPr>
          <w:p>
            <w:pPr>
              <w:numPr>
                <w:ilvl w:val="0"/>
                <w:numId w:val="2"/>
              </w:numPr>
              <w:jc w:val="left"/>
              <w:rPr>
                <w:rFonts w:ascii="仿宋" w:hAnsi="仿宋" w:eastAsia="仿宋" w:cs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海南美丁花</w:t>
            </w:r>
          </w:p>
        </w:tc>
        <w:tc>
          <w:tcPr>
            <w:tcW w:w="5493" w:type="dxa"/>
            <w:vAlign w:val="bottom"/>
          </w:tcPr>
          <w:p>
            <w:pPr>
              <w:pStyle w:val="3"/>
              <w:ind w:firstLine="210" w:firstLineChars="100"/>
              <w:jc w:val="center"/>
              <w:rPr>
                <w:rFonts w:ascii="仿宋" w:hAnsi="仿宋" w:eastAsia="仿宋" w:cs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 xml:space="preserve">Medinilla hainanensis </w:t>
            </w:r>
            <w:r>
              <w:rPr>
                <w:rFonts w:hint="eastAsia" w:ascii="仿宋" w:hAnsi="仿宋" w:eastAsia="仿宋" w:cs="仿宋"/>
                <w:bCs/>
                <w:i w:val="0"/>
                <w:iCs w:val="0"/>
                <w:color w:val="000000"/>
                <w:szCs w:val="21"/>
              </w:rPr>
              <w:t>Merr. et Chun.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44" w:hRule="atLeast"/>
        </w:trPr>
        <w:tc>
          <w:tcPr>
            <w:tcW w:w="2908" w:type="dxa"/>
            <w:vAlign w:val="bottom"/>
          </w:tcPr>
          <w:p>
            <w:pPr>
              <w:numPr>
                <w:ilvl w:val="0"/>
                <w:numId w:val="1"/>
              </w:numPr>
              <w:rPr>
                <w:rFonts w:ascii="仿宋" w:hAnsi="仿宋" w:eastAsia="仿宋" w:cs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Cs w:val="21"/>
              </w:rPr>
              <w:t>使君子科</w:t>
            </w:r>
          </w:p>
        </w:tc>
        <w:tc>
          <w:tcPr>
            <w:tcW w:w="5493" w:type="dxa"/>
            <w:vAlign w:val="bottom"/>
          </w:tcPr>
          <w:p>
            <w:pPr>
              <w:jc w:val="center"/>
              <w:rPr>
                <w:rFonts w:ascii="仿宋" w:hAnsi="仿宋" w:eastAsia="仿宋" w:cs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Cs w:val="21"/>
              </w:rPr>
              <w:t>Combretaceae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44" w:hRule="atLeast"/>
        </w:trPr>
        <w:tc>
          <w:tcPr>
            <w:tcW w:w="2908" w:type="dxa"/>
            <w:vAlign w:val="top"/>
          </w:tcPr>
          <w:p>
            <w:pPr>
              <w:numPr>
                <w:ilvl w:val="0"/>
                <w:numId w:val="2"/>
              </w:numPr>
              <w:jc w:val="left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榄李</w:t>
            </w:r>
          </w:p>
        </w:tc>
        <w:tc>
          <w:tcPr>
            <w:tcW w:w="5493" w:type="dxa"/>
            <w:vAlign w:val="bottom"/>
          </w:tcPr>
          <w:p>
            <w:pPr>
              <w:pStyle w:val="2"/>
              <w:ind w:firstLine="210" w:firstLineChars="100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 xml:space="preserve">Lumnitzera racemosa 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Cs w:val="21"/>
              </w:rPr>
              <w:t>Willd.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44" w:hRule="atLeast"/>
        </w:trPr>
        <w:tc>
          <w:tcPr>
            <w:tcW w:w="2908" w:type="dxa"/>
            <w:vAlign w:val="bottom"/>
          </w:tcPr>
          <w:p>
            <w:pPr>
              <w:numPr>
                <w:ilvl w:val="0"/>
                <w:numId w:val="1"/>
              </w:numPr>
              <w:rPr>
                <w:rFonts w:ascii="仿宋" w:hAnsi="仿宋" w:eastAsia="仿宋" w:cs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Cs w:val="21"/>
              </w:rPr>
              <w:t>红树科（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Cs w:val="21"/>
              </w:rPr>
              <w:t>所有种</w:t>
            </w:r>
            <w:r>
              <w:rPr>
                <w:rFonts w:hint="eastAsia" w:ascii="仿宋" w:hAnsi="仿宋" w:eastAsia="仿宋" w:cs="仿宋"/>
                <w:b/>
                <w:color w:val="000000"/>
                <w:szCs w:val="21"/>
              </w:rPr>
              <w:t>）</w:t>
            </w:r>
          </w:p>
        </w:tc>
        <w:tc>
          <w:tcPr>
            <w:tcW w:w="5493" w:type="dxa"/>
            <w:vAlign w:val="bottom"/>
          </w:tcPr>
          <w:p>
            <w:pPr>
              <w:jc w:val="center"/>
              <w:rPr>
                <w:rFonts w:ascii="仿宋" w:hAnsi="仿宋" w:eastAsia="仿宋" w:cs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Cs w:val="21"/>
              </w:rPr>
              <w:t>Rhizophoraceae</w:t>
            </w:r>
            <w:r>
              <w:rPr>
                <w:rFonts w:hint="eastAsia" w:ascii="仿宋" w:hAnsi="仿宋" w:eastAsia="仿宋" w:cs="仿宋"/>
                <w:bCs/>
                <w:color w:val="000000"/>
                <w:szCs w:val="21"/>
              </w:rPr>
              <w:t xml:space="preserve"> spp. 该科绝大数为红树林植物，野生本土植物历史记录有9种，其中柱果木榄怀疑历史记录有误，红茄苳确定历史记录有误，竹节树为非红树林植物。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44" w:hRule="atLeast"/>
        </w:trPr>
        <w:tc>
          <w:tcPr>
            <w:tcW w:w="2908" w:type="dxa"/>
            <w:vAlign w:val="bottom"/>
          </w:tcPr>
          <w:p>
            <w:pPr>
              <w:numPr>
                <w:ilvl w:val="0"/>
                <w:numId w:val="2"/>
              </w:numPr>
              <w:jc w:val="left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柱果木榄</w:t>
            </w:r>
          </w:p>
        </w:tc>
        <w:tc>
          <w:tcPr>
            <w:tcW w:w="5493" w:type="dxa"/>
            <w:vAlign w:val="bottom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i/>
                <w:iCs/>
                <w:color w:val="000000"/>
                <w:szCs w:val="21"/>
              </w:rPr>
              <w:t>Bruguiera cylindrica</w:t>
            </w:r>
            <w:r>
              <w:rPr>
                <w:rFonts w:hint="eastAsia" w:ascii="仿宋" w:hAnsi="仿宋" w:eastAsia="仿宋" w:cs="仿宋"/>
                <w:color w:val="000000"/>
                <w:szCs w:val="21"/>
              </w:rPr>
              <w:t xml:space="preserve"> (L.) Bl.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44" w:hRule="atLeast"/>
        </w:trPr>
        <w:tc>
          <w:tcPr>
            <w:tcW w:w="2908" w:type="dxa"/>
            <w:vAlign w:val="bottom"/>
          </w:tcPr>
          <w:p>
            <w:pPr>
              <w:numPr>
                <w:ilvl w:val="0"/>
                <w:numId w:val="2"/>
              </w:numPr>
              <w:jc w:val="left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木榄</w:t>
            </w:r>
          </w:p>
        </w:tc>
        <w:tc>
          <w:tcPr>
            <w:tcW w:w="5493" w:type="dxa"/>
            <w:vAlign w:val="bottom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i/>
                <w:iCs/>
                <w:color w:val="000000"/>
                <w:szCs w:val="21"/>
              </w:rPr>
              <w:t xml:space="preserve">Bruguiera gymnorhiza </w:t>
            </w:r>
            <w:r>
              <w:rPr>
                <w:rFonts w:hint="eastAsia" w:ascii="仿宋" w:hAnsi="仿宋" w:eastAsia="仿宋" w:cs="仿宋"/>
                <w:color w:val="000000"/>
                <w:szCs w:val="21"/>
              </w:rPr>
              <w:t>(Linnaeus) Savigny.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44" w:hRule="atLeast"/>
        </w:trPr>
        <w:tc>
          <w:tcPr>
            <w:tcW w:w="2908" w:type="dxa"/>
            <w:vAlign w:val="bottom"/>
          </w:tcPr>
          <w:p>
            <w:pPr>
              <w:numPr>
                <w:ilvl w:val="0"/>
                <w:numId w:val="2"/>
              </w:numPr>
              <w:jc w:val="left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海莲(合并了尖瓣海莲)</w:t>
            </w:r>
          </w:p>
        </w:tc>
        <w:tc>
          <w:tcPr>
            <w:tcW w:w="5493" w:type="dxa"/>
            <w:vAlign w:val="bottom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i/>
                <w:iCs/>
                <w:color w:val="000000"/>
                <w:szCs w:val="21"/>
              </w:rPr>
              <w:t>Bruguiera sexangula</w:t>
            </w:r>
            <w:r>
              <w:rPr>
                <w:rFonts w:hint="eastAsia" w:ascii="仿宋" w:hAnsi="仿宋" w:eastAsia="仿宋" w:cs="仿宋"/>
                <w:color w:val="000000"/>
                <w:szCs w:val="21"/>
              </w:rPr>
              <w:t xml:space="preserve"> (lour.) Poir.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44" w:hRule="atLeast"/>
        </w:trPr>
        <w:tc>
          <w:tcPr>
            <w:tcW w:w="2908" w:type="dxa"/>
            <w:vAlign w:val="bottom"/>
          </w:tcPr>
          <w:p>
            <w:pPr>
              <w:numPr>
                <w:ilvl w:val="0"/>
                <w:numId w:val="2"/>
              </w:numPr>
              <w:jc w:val="left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竹节树</w:t>
            </w:r>
          </w:p>
        </w:tc>
        <w:tc>
          <w:tcPr>
            <w:tcW w:w="5493" w:type="dxa"/>
            <w:vAlign w:val="bottom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i/>
                <w:iCs/>
                <w:color w:val="000000"/>
                <w:szCs w:val="21"/>
              </w:rPr>
              <w:t>Carallia brachiata</w:t>
            </w:r>
            <w:r>
              <w:rPr>
                <w:rFonts w:hint="eastAsia" w:ascii="仿宋" w:hAnsi="仿宋" w:eastAsia="仿宋" w:cs="仿宋"/>
                <w:color w:val="000000"/>
                <w:szCs w:val="21"/>
              </w:rPr>
              <w:t xml:space="preserve"> (Lour.) Merr.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44" w:hRule="atLeast"/>
        </w:trPr>
        <w:tc>
          <w:tcPr>
            <w:tcW w:w="2908" w:type="dxa"/>
            <w:vAlign w:val="bottom"/>
          </w:tcPr>
          <w:p>
            <w:pPr>
              <w:numPr>
                <w:ilvl w:val="0"/>
                <w:numId w:val="2"/>
              </w:numPr>
              <w:jc w:val="left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角果木</w:t>
            </w:r>
          </w:p>
        </w:tc>
        <w:tc>
          <w:tcPr>
            <w:tcW w:w="5493" w:type="dxa"/>
            <w:vAlign w:val="bottom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i/>
                <w:iCs/>
                <w:color w:val="000000"/>
                <w:szCs w:val="21"/>
              </w:rPr>
              <w:t>Ceriops tagal</w:t>
            </w:r>
            <w:r>
              <w:rPr>
                <w:rFonts w:hint="eastAsia" w:ascii="仿宋" w:hAnsi="仿宋" w:eastAsia="仿宋" w:cs="仿宋"/>
                <w:color w:val="000000"/>
                <w:szCs w:val="21"/>
              </w:rPr>
              <w:t xml:space="preserve"> (Perr.) C. B. Rob.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44" w:hRule="atLeast"/>
        </w:trPr>
        <w:tc>
          <w:tcPr>
            <w:tcW w:w="2908" w:type="dxa"/>
            <w:vAlign w:val="bottom"/>
          </w:tcPr>
          <w:p>
            <w:pPr>
              <w:numPr>
                <w:ilvl w:val="0"/>
                <w:numId w:val="2"/>
              </w:numPr>
              <w:jc w:val="left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秋茄树</w:t>
            </w:r>
          </w:p>
        </w:tc>
        <w:tc>
          <w:tcPr>
            <w:tcW w:w="5493" w:type="dxa"/>
            <w:vAlign w:val="bottom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i/>
                <w:iCs/>
                <w:color w:val="000000"/>
                <w:szCs w:val="21"/>
              </w:rPr>
              <w:t>Kandelia obovata</w:t>
            </w:r>
            <w:r>
              <w:rPr>
                <w:rFonts w:hint="eastAsia" w:ascii="仿宋" w:hAnsi="仿宋" w:eastAsia="仿宋" w:cs="仿宋"/>
                <w:color w:val="000000"/>
                <w:szCs w:val="21"/>
              </w:rPr>
              <w:t xml:space="preserve"> Sheue.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44" w:hRule="atLeast"/>
        </w:trPr>
        <w:tc>
          <w:tcPr>
            <w:tcW w:w="2908" w:type="dxa"/>
            <w:vAlign w:val="bottom"/>
          </w:tcPr>
          <w:p>
            <w:pPr>
              <w:numPr>
                <w:ilvl w:val="0"/>
                <w:numId w:val="2"/>
              </w:numPr>
              <w:jc w:val="left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红树</w:t>
            </w:r>
          </w:p>
        </w:tc>
        <w:tc>
          <w:tcPr>
            <w:tcW w:w="5493" w:type="dxa"/>
            <w:vAlign w:val="bottom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i/>
                <w:iCs/>
                <w:color w:val="000000"/>
                <w:szCs w:val="21"/>
              </w:rPr>
              <w:t>Rhizophora apiculata</w:t>
            </w:r>
            <w:r>
              <w:rPr>
                <w:rFonts w:hint="eastAsia" w:ascii="仿宋" w:hAnsi="仿宋" w:eastAsia="仿宋" w:cs="仿宋"/>
                <w:color w:val="000000"/>
                <w:szCs w:val="21"/>
              </w:rPr>
              <w:t xml:space="preserve"> Bl.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44" w:hRule="atLeast"/>
        </w:trPr>
        <w:tc>
          <w:tcPr>
            <w:tcW w:w="2908" w:type="dxa"/>
            <w:vAlign w:val="bottom"/>
          </w:tcPr>
          <w:p>
            <w:pPr>
              <w:numPr>
                <w:ilvl w:val="0"/>
                <w:numId w:val="2"/>
              </w:numPr>
              <w:jc w:val="left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红海兰(红海榄)</w:t>
            </w:r>
          </w:p>
        </w:tc>
        <w:tc>
          <w:tcPr>
            <w:tcW w:w="5493" w:type="dxa"/>
            <w:vAlign w:val="bottom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i/>
                <w:iCs/>
                <w:color w:val="000000"/>
                <w:szCs w:val="21"/>
              </w:rPr>
              <w:t>Rhizophora stylosa</w:t>
            </w:r>
            <w:r>
              <w:rPr>
                <w:rFonts w:hint="eastAsia" w:ascii="仿宋" w:hAnsi="仿宋" w:eastAsia="仿宋" w:cs="仿宋"/>
                <w:color w:val="000000"/>
                <w:szCs w:val="21"/>
              </w:rPr>
              <w:t xml:space="preserve"> Griff.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44" w:hRule="atLeast"/>
        </w:trPr>
        <w:tc>
          <w:tcPr>
            <w:tcW w:w="2908" w:type="dxa"/>
            <w:vAlign w:val="bottom"/>
          </w:tcPr>
          <w:p>
            <w:pPr>
              <w:numPr>
                <w:ilvl w:val="0"/>
                <w:numId w:val="1"/>
              </w:numPr>
              <w:rPr>
                <w:rFonts w:ascii="仿宋" w:hAnsi="仿宋" w:eastAsia="仿宋" w:cs="仿宋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Cs w:val="21"/>
              </w:rPr>
              <w:t>金丝桃科</w:t>
            </w:r>
          </w:p>
        </w:tc>
        <w:tc>
          <w:tcPr>
            <w:tcW w:w="5493" w:type="dxa"/>
            <w:vAlign w:val="bottom"/>
          </w:tcPr>
          <w:p>
            <w:pPr>
              <w:pStyle w:val="6"/>
              <w:jc w:val="center"/>
              <w:rPr>
                <w:rFonts w:ascii="仿宋" w:hAnsi="仿宋" w:eastAsia="仿宋" w:cs="仿宋"/>
                <w:bCs w:val="0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Cs w:val="0"/>
                <w:color w:val="000000"/>
                <w:szCs w:val="21"/>
              </w:rPr>
              <w:t xml:space="preserve">Hypericaceae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44" w:hRule="atLeast"/>
        </w:trPr>
        <w:tc>
          <w:tcPr>
            <w:tcW w:w="2908" w:type="dxa"/>
            <w:vAlign w:val="bottom"/>
          </w:tcPr>
          <w:p>
            <w:pPr>
              <w:numPr>
                <w:ilvl w:val="0"/>
                <w:numId w:val="2"/>
              </w:numPr>
              <w:jc w:val="left"/>
              <w:rPr>
                <w:rFonts w:ascii="仿宋" w:hAnsi="仿宋" w:eastAsia="仿宋" w:cs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越南黄牛木</w:t>
            </w:r>
          </w:p>
        </w:tc>
        <w:tc>
          <w:tcPr>
            <w:tcW w:w="5493" w:type="dxa"/>
            <w:vAlign w:val="bottom"/>
          </w:tcPr>
          <w:p>
            <w:pPr>
              <w:jc w:val="center"/>
              <w:rPr>
                <w:rFonts w:ascii="仿宋" w:hAnsi="仿宋" w:eastAsia="仿宋" w:cs="仿宋"/>
                <w:i/>
                <w:i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i/>
                <w:iCs/>
                <w:color w:val="000000"/>
                <w:kern w:val="0"/>
                <w:szCs w:val="21"/>
              </w:rPr>
              <w:t>Cratoxylum formosum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 xml:space="preserve"> (Jack) Dyer.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44" w:hRule="atLeast"/>
        </w:trPr>
        <w:tc>
          <w:tcPr>
            <w:tcW w:w="2908" w:type="dxa"/>
            <w:vAlign w:val="bottom"/>
          </w:tcPr>
          <w:p>
            <w:pPr>
              <w:numPr>
                <w:ilvl w:val="0"/>
                <w:numId w:val="1"/>
              </w:numPr>
              <w:rPr>
                <w:rFonts w:ascii="仿宋" w:hAnsi="仿宋" w:eastAsia="仿宋" w:cs="仿宋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Cs w:val="21"/>
              </w:rPr>
              <w:t>椴树科</w:t>
            </w:r>
          </w:p>
        </w:tc>
        <w:tc>
          <w:tcPr>
            <w:tcW w:w="5493" w:type="dxa"/>
            <w:vAlign w:val="bottom"/>
          </w:tcPr>
          <w:p>
            <w:pPr>
              <w:jc w:val="center"/>
              <w:rPr>
                <w:rFonts w:ascii="仿宋" w:hAnsi="仿宋" w:eastAsia="仿宋" w:cs="仿宋"/>
                <w:b/>
                <w:i/>
                <w:i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Cs w:val="21"/>
              </w:rPr>
              <w:t>Tiliaceae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44" w:hRule="atLeast"/>
        </w:trPr>
        <w:tc>
          <w:tcPr>
            <w:tcW w:w="2908" w:type="dxa"/>
            <w:vAlign w:val="bottom"/>
          </w:tcPr>
          <w:p>
            <w:pPr>
              <w:numPr>
                <w:ilvl w:val="0"/>
                <w:numId w:val="2"/>
              </w:numPr>
              <w:jc w:val="left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海南破布叶</w:t>
            </w:r>
          </w:p>
        </w:tc>
        <w:tc>
          <w:tcPr>
            <w:tcW w:w="5493" w:type="dxa"/>
            <w:vAlign w:val="bottom"/>
          </w:tcPr>
          <w:p>
            <w:pPr>
              <w:jc w:val="center"/>
              <w:rPr>
                <w:rFonts w:ascii="仿宋" w:hAnsi="仿宋" w:eastAsia="仿宋" w:cs="仿宋"/>
                <w:i/>
                <w:i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i/>
                <w:iCs/>
                <w:color w:val="000000"/>
                <w:szCs w:val="21"/>
              </w:rPr>
              <w:t>Microcos chungii</w:t>
            </w:r>
            <w:r>
              <w:rPr>
                <w:rFonts w:hint="eastAsia" w:ascii="仿宋" w:hAnsi="仿宋" w:eastAsia="仿宋" w:cs="仿宋"/>
                <w:color w:val="000000"/>
                <w:szCs w:val="21"/>
              </w:rPr>
              <w:t>（Merr.）Chun.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44" w:hRule="atLeast"/>
        </w:trPr>
        <w:tc>
          <w:tcPr>
            <w:tcW w:w="2908" w:type="dxa"/>
            <w:vAlign w:val="bottom"/>
          </w:tcPr>
          <w:p>
            <w:pPr>
              <w:numPr>
                <w:ilvl w:val="0"/>
                <w:numId w:val="1"/>
              </w:numPr>
              <w:rPr>
                <w:rFonts w:ascii="仿宋" w:hAnsi="仿宋" w:eastAsia="仿宋" w:cs="仿宋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Cs w:val="21"/>
              </w:rPr>
              <w:t>梧桐科</w:t>
            </w:r>
          </w:p>
        </w:tc>
        <w:tc>
          <w:tcPr>
            <w:tcW w:w="5493" w:type="dxa"/>
            <w:vAlign w:val="bottom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Cs w:val="21"/>
              </w:rPr>
              <w:t>Sterculiaceae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44" w:hRule="atLeast"/>
        </w:trPr>
        <w:tc>
          <w:tcPr>
            <w:tcW w:w="2908" w:type="dxa"/>
            <w:vAlign w:val="top"/>
          </w:tcPr>
          <w:p>
            <w:pPr>
              <w:numPr>
                <w:ilvl w:val="0"/>
                <w:numId w:val="2"/>
              </w:numPr>
              <w:jc w:val="left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银叶树</w:t>
            </w:r>
          </w:p>
        </w:tc>
        <w:tc>
          <w:tcPr>
            <w:tcW w:w="5493" w:type="dxa"/>
            <w:vAlign w:val="bottom"/>
          </w:tcPr>
          <w:p>
            <w:pPr>
              <w:ind w:firstLine="210" w:firstLineChars="100"/>
              <w:jc w:val="center"/>
              <w:rPr>
                <w:rFonts w:ascii="仿宋" w:hAnsi="仿宋" w:eastAsia="仿宋" w:cs="仿宋"/>
                <w:i/>
                <w:i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i/>
                <w:iCs/>
                <w:color w:val="000000"/>
                <w:szCs w:val="21"/>
              </w:rPr>
              <w:t xml:space="preserve">Heritiera littoralis </w:t>
            </w:r>
            <w:r>
              <w:rPr>
                <w:rFonts w:hint="eastAsia" w:ascii="仿宋" w:hAnsi="仿宋" w:eastAsia="仿宋" w:cs="仿宋"/>
                <w:color w:val="000000"/>
                <w:szCs w:val="21"/>
              </w:rPr>
              <w:t>Dryand.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44" w:hRule="atLeast"/>
        </w:trPr>
        <w:tc>
          <w:tcPr>
            <w:tcW w:w="2908" w:type="dxa"/>
            <w:vAlign w:val="bottom"/>
          </w:tcPr>
          <w:p>
            <w:pPr>
              <w:numPr>
                <w:ilvl w:val="0"/>
                <w:numId w:val="2"/>
              </w:numPr>
              <w:jc w:val="left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长柄银叶树</w:t>
            </w:r>
          </w:p>
        </w:tc>
        <w:tc>
          <w:tcPr>
            <w:tcW w:w="5493" w:type="dxa"/>
            <w:vAlign w:val="bottom"/>
          </w:tcPr>
          <w:p>
            <w:pPr>
              <w:ind w:firstLine="210" w:firstLineChars="100"/>
              <w:jc w:val="center"/>
              <w:rPr>
                <w:rFonts w:ascii="仿宋" w:hAnsi="仿宋" w:eastAsia="仿宋" w:cs="仿宋"/>
                <w:i/>
                <w:i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i/>
                <w:iCs/>
                <w:color w:val="000000"/>
                <w:szCs w:val="21"/>
              </w:rPr>
              <w:t xml:space="preserve">Heritiera angustata </w:t>
            </w:r>
            <w:r>
              <w:rPr>
                <w:rFonts w:hint="eastAsia" w:ascii="仿宋" w:hAnsi="仿宋" w:eastAsia="仿宋" w:cs="仿宋"/>
                <w:color w:val="000000"/>
                <w:szCs w:val="21"/>
              </w:rPr>
              <w:t>Pierre.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44" w:hRule="atLeast"/>
        </w:trPr>
        <w:tc>
          <w:tcPr>
            <w:tcW w:w="2908" w:type="dxa"/>
            <w:vAlign w:val="center"/>
          </w:tcPr>
          <w:p>
            <w:pPr>
              <w:numPr>
                <w:ilvl w:val="0"/>
                <w:numId w:val="1"/>
              </w:numPr>
              <w:rPr>
                <w:rFonts w:ascii="仿宋" w:hAnsi="仿宋" w:eastAsia="仿宋" w:cs="仿宋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Cs w:val="21"/>
              </w:rPr>
              <w:t>锦葵科</w:t>
            </w:r>
          </w:p>
        </w:tc>
        <w:tc>
          <w:tcPr>
            <w:tcW w:w="5493" w:type="dxa"/>
            <w:vAlign w:val="bottom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Cs w:val="21"/>
              </w:rPr>
              <w:t>Malvaceae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44" w:hRule="atLeast"/>
        </w:trPr>
        <w:tc>
          <w:tcPr>
            <w:tcW w:w="2908" w:type="dxa"/>
            <w:vAlign w:val="center"/>
          </w:tcPr>
          <w:p>
            <w:pPr>
              <w:numPr>
                <w:ilvl w:val="0"/>
                <w:numId w:val="2"/>
              </w:numPr>
              <w:jc w:val="left"/>
              <w:rPr>
                <w:rFonts w:ascii="仿宋" w:hAnsi="仿宋" w:eastAsia="仿宋" w:cs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长梗肖槿</w:t>
            </w:r>
          </w:p>
        </w:tc>
        <w:tc>
          <w:tcPr>
            <w:tcW w:w="5493" w:type="dxa"/>
            <w:vAlign w:val="bottom"/>
          </w:tcPr>
          <w:p>
            <w:pPr>
              <w:ind w:firstLine="210" w:firstLineChars="100"/>
              <w:jc w:val="center"/>
              <w:rPr>
                <w:rFonts w:ascii="仿宋" w:hAnsi="仿宋" w:eastAsia="仿宋" w:cs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i/>
                <w:iCs/>
                <w:color w:val="000000"/>
                <w:szCs w:val="21"/>
              </w:rPr>
              <w:t>Thespesia populneoides (</w:t>
            </w:r>
            <w:r>
              <w:rPr>
                <w:rFonts w:hint="eastAsia" w:ascii="仿宋" w:hAnsi="仿宋" w:eastAsia="仿宋" w:cs="仿宋"/>
                <w:color w:val="000000"/>
                <w:szCs w:val="21"/>
              </w:rPr>
              <w:t>Roxb.) Kostel.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44" w:hRule="atLeast"/>
        </w:trPr>
        <w:tc>
          <w:tcPr>
            <w:tcW w:w="2908" w:type="dxa"/>
            <w:vAlign w:val="bottom"/>
          </w:tcPr>
          <w:p>
            <w:pPr>
              <w:numPr>
                <w:ilvl w:val="0"/>
                <w:numId w:val="2"/>
              </w:numPr>
              <w:jc w:val="left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木槿</w:t>
            </w:r>
          </w:p>
        </w:tc>
        <w:tc>
          <w:tcPr>
            <w:tcW w:w="5493" w:type="dxa"/>
            <w:vAlign w:val="bottom"/>
          </w:tcPr>
          <w:p>
            <w:pPr>
              <w:ind w:firstLine="210" w:firstLineChars="100"/>
              <w:jc w:val="center"/>
              <w:rPr>
                <w:rFonts w:ascii="仿宋" w:hAnsi="仿宋" w:eastAsia="仿宋" w:cs="仿宋"/>
                <w:i/>
                <w:i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i/>
                <w:iCs/>
                <w:color w:val="000000"/>
                <w:szCs w:val="21"/>
              </w:rPr>
              <w:t xml:space="preserve">Hibiscus syriacus </w:t>
            </w:r>
            <w:r>
              <w:rPr>
                <w:rFonts w:hint="eastAsia" w:ascii="仿宋" w:hAnsi="仿宋" w:eastAsia="仿宋" w:cs="仿宋"/>
                <w:color w:val="000000"/>
                <w:szCs w:val="21"/>
              </w:rPr>
              <w:t>Linn.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44" w:hRule="atLeast"/>
        </w:trPr>
        <w:tc>
          <w:tcPr>
            <w:tcW w:w="2908" w:type="dxa"/>
            <w:vAlign w:val="bottom"/>
          </w:tcPr>
          <w:p>
            <w:pPr>
              <w:numPr>
                <w:ilvl w:val="0"/>
                <w:numId w:val="2"/>
              </w:numPr>
              <w:jc w:val="left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樟叶木槿</w:t>
            </w:r>
          </w:p>
        </w:tc>
        <w:tc>
          <w:tcPr>
            <w:tcW w:w="5493" w:type="dxa"/>
            <w:vAlign w:val="bottom"/>
          </w:tcPr>
          <w:p>
            <w:pPr>
              <w:ind w:firstLine="210" w:firstLineChars="100"/>
              <w:jc w:val="center"/>
              <w:rPr>
                <w:rFonts w:ascii="仿宋" w:hAnsi="仿宋" w:eastAsia="仿宋" w:cs="仿宋"/>
                <w:i/>
                <w:i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i/>
                <w:iCs/>
                <w:color w:val="000000"/>
                <w:szCs w:val="21"/>
              </w:rPr>
              <w:t xml:space="preserve">Hibiscus grewiifolius </w:t>
            </w:r>
            <w:r>
              <w:rPr>
                <w:rFonts w:hint="eastAsia" w:ascii="仿宋" w:hAnsi="仿宋" w:eastAsia="仿宋" w:cs="仿宋"/>
                <w:color w:val="000000"/>
                <w:szCs w:val="21"/>
              </w:rPr>
              <w:t>Hassk.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44" w:hRule="atLeast"/>
        </w:trPr>
        <w:tc>
          <w:tcPr>
            <w:tcW w:w="2908" w:type="dxa"/>
            <w:vAlign w:val="bottom"/>
          </w:tcPr>
          <w:p>
            <w:pPr>
              <w:numPr>
                <w:ilvl w:val="0"/>
                <w:numId w:val="1"/>
              </w:numPr>
              <w:rPr>
                <w:rFonts w:ascii="仿宋" w:hAnsi="仿宋" w:eastAsia="仿宋" w:cs="仿宋"/>
                <w:b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Cs w:val="21"/>
              </w:rPr>
              <w:t>古柯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Cs w:val="21"/>
              </w:rPr>
              <w:t>科</w:t>
            </w:r>
          </w:p>
        </w:tc>
        <w:tc>
          <w:tcPr>
            <w:tcW w:w="5493" w:type="dxa"/>
            <w:vAlign w:val="bottom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Cs w:val="21"/>
              </w:rPr>
              <w:t>Erythroxylaceae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44" w:hRule="atLeast"/>
        </w:trPr>
        <w:tc>
          <w:tcPr>
            <w:tcW w:w="2908" w:type="dxa"/>
            <w:vAlign w:val="bottom"/>
          </w:tcPr>
          <w:p>
            <w:pPr>
              <w:numPr>
                <w:ilvl w:val="0"/>
                <w:numId w:val="2"/>
              </w:numPr>
              <w:jc w:val="left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粘木</w:t>
            </w:r>
          </w:p>
        </w:tc>
        <w:tc>
          <w:tcPr>
            <w:tcW w:w="5493" w:type="dxa"/>
            <w:vAlign w:val="bottom"/>
          </w:tcPr>
          <w:p>
            <w:pPr>
              <w:ind w:firstLine="210" w:firstLineChars="100"/>
              <w:jc w:val="center"/>
              <w:rPr>
                <w:rFonts w:ascii="仿宋" w:hAnsi="仿宋" w:eastAsia="仿宋" w:cs="仿宋"/>
                <w:i/>
                <w:i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i/>
                <w:iCs/>
                <w:color w:val="000000"/>
                <w:szCs w:val="21"/>
              </w:rPr>
              <w:t xml:space="preserve">Ixonanthes reticulata </w:t>
            </w:r>
            <w:r>
              <w:rPr>
                <w:rFonts w:hint="eastAsia" w:ascii="仿宋" w:hAnsi="仿宋" w:eastAsia="仿宋" w:cs="仿宋"/>
                <w:color w:val="000000"/>
                <w:szCs w:val="21"/>
              </w:rPr>
              <w:t>Jack.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44" w:hRule="atLeast"/>
        </w:trPr>
        <w:tc>
          <w:tcPr>
            <w:tcW w:w="2908" w:type="dxa"/>
            <w:vAlign w:val="bottom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Cs w:val="21"/>
              </w:rPr>
              <w:t>大戟科</w:t>
            </w:r>
          </w:p>
        </w:tc>
        <w:tc>
          <w:tcPr>
            <w:tcW w:w="5493" w:type="dxa"/>
            <w:vAlign w:val="bottom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Cs w:val="21"/>
              </w:rPr>
              <w:t>Euphorbiaceae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44" w:hRule="atLeast"/>
        </w:trPr>
        <w:tc>
          <w:tcPr>
            <w:tcW w:w="2908" w:type="dxa"/>
            <w:vAlign w:val="bottom"/>
          </w:tcPr>
          <w:p>
            <w:pPr>
              <w:numPr>
                <w:ilvl w:val="0"/>
                <w:numId w:val="2"/>
              </w:numPr>
              <w:jc w:val="left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秋枫</w:t>
            </w:r>
          </w:p>
        </w:tc>
        <w:tc>
          <w:tcPr>
            <w:tcW w:w="5493" w:type="dxa"/>
            <w:vAlign w:val="bottom"/>
          </w:tcPr>
          <w:p>
            <w:pPr>
              <w:ind w:firstLine="210" w:firstLineChars="100"/>
              <w:jc w:val="center"/>
              <w:rPr>
                <w:rFonts w:ascii="仿宋" w:hAnsi="仿宋" w:eastAsia="仿宋" w:cs="仿宋"/>
                <w:i/>
                <w:i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i/>
                <w:iCs/>
                <w:color w:val="000000"/>
                <w:szCs w:val="21"/>
              </w:rPr>
              <w:t xml:space="preserve">Bischoffia javanica </w:t>
            </w:r>
            <w:r>
              <w:rPr>
                <w:rFonts w:hint="eastAsia" w:ascii="仿宋" w:hAnsi="仿宋" w:eastAsia="仿宋" w:cs="仿宋"/>
                <w:color w:val="000000"/>
                <w:szCs w:val="21"/>
              </w:rPr>
              <w:t>Bl.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44" w:hRule="atLeast"/>
        </w:trPr>
        <w:tc>
          <w:tcPr>
            <w:tcW w:w="2908" w:type="dxa"/>
            <w:vAlign w:val="center"/>
          </w:tcPr>
          <w:p>
            <w:pPr>
              <w:numPr>
                <w:ilvl w:val="0"/>
                <w:numId w:val="2"/>
              </w:numPr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海南</w:t>
            </w:r>
            <w:r>
              <w:rPr>
                <w:rFonts w:hint="eastAsia" w:ascii="宋体" w:eastAsia="宋体"/>
                <w:color w:val="000000"/>
                <w:szCs w:val="21"/>
              </w:rPr>
              <w:t>大戟</w:t>
            </w:r>
          </w:p>
        </w:tc>
        <w:tc>
          <w:tcPr>
            <w:tcW w:w="5493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eastAsia="宋体"/>
                <w:i/>
                <w:iCs/>
                <w:color w:val="000000"/>
                <w:kern w:val="0"/>
                <w:szCs w:val="21"/>
              </w:rPr>
              <w:t>Euphorbia hainanensis</w:t>
            </w:r>
            <w:r>
              <w:rPr>
                <w:rFonts w:hint="eastAsia" w:ascii="宋体" w:eastAsia="宋体"/>
                <w:color w:val="000000"/>
                <w:kern w:val="0"/>
                <w:szCs w:val="21"/>
              </w:rPr>
              <w:t xml:space="preserve"> Croiz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44" w:hRule="atLeast"/>
        </w:trPr>
        <w:tc>
          <w:tcPr>
            <w:tcW w:w="2908" w:type="dxa"/>
            <w:vAlign w:val="center"/>
          </w:tcPr>
          <w:p>
            <w:pPr>
              <w:numPr>
                <w:ilvl w:val="0"/>
                <w:numId w:val="2"/>
              </w:numPr>
              <w:jc w:val="left"/>
              <w:rPr>
                <w:rFonts w:ascii="宋体" w:eastAsia="宋体"/>
                <w:color w:val="000000"/>
                <w:szCs w:val="21"/>
              </w:rPr>
            </w:pPr>
            <w:r>
              <w:rPr>
                <w:rFonts w:hint="eastAsia" w:ascii="宋体" w:eastAsia="宋体"/>
                <w:color w:val="000000"/>
                <w:szCs w:val="21"/>
              </w:rPr>
              <w:t>海漆</w:t>
            </w:r>
          </w:p>
        </w:tc>
        <w:tc>
          <w:tcPr>
            <w:tcW w:w="5493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  <w:highlight w:val="yellow"/>
              </w:rPr>
            </w:pPr>
            <w:r>
              <w:rPr>
                <w:rFonts w:hint="eastAsia" w:ascii="宋体" w:eastAsia="宋体"/>
                <w:i/>
                <w:iCs/>
                <w:color w:val="000000"/>
                <w:kern w:val="0"/>
                <w:szCs w:val="21"/>
              </w:rPr>
              <w:t xml:space="preserve">Excoecaria agallocha </w:t>
            </w:r>
            <w:r>
              <w:rPr>
                <w:rFonts w:hint="eastAsia" w:ascii="宋体" w:eastAsia="宋体"/>
                <w:color w:val="000000"/>
                <w:kern w:val="0"/>
                <w:szCs w:val="21"/>
              </w:rPr>
              <w:t>Linn.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44" w:hRule="atLeast"/>
        </w:trPr>
        <w:tc>
          <w:tcPr>
            <w:tcW w:w="2908" w:type="dxa"/>
            <w:vAlign w:val="center"/>
          </w:tcPr>
          <w:p>
            <w:pPr>
              <w:numPr>
                <w:ilvl w:val="0"/>
                <w:numId w:val="1"/>
              </w:numPr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Cs w:val="21"/>
              </w:rPr>
              <w:t>蔷薇科</w:t>
            </w:r>
          </w:p>
        </w:tc>
        <w:tc>
          <w:tcPr>
            <w:tcW w:w="549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Cs w:val="21"/>
              </w:rPr>
              <w:t>Rosaceae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44" w:hRule="atLeast"/>
        </w:trPr>
        <w:tc>
          <w:tcPr>
            <w:tcW w:w="2908" w:type="dxa"/>
            <w:vAlign w:val="center"/>
          </w:tcPr>
          <w:p>
            <w:pPr>
              <w:numPr>
                <w:ilvl w:val="0"/>
                <w:numId w:val="2"/>
              </w:numPr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eastAsia="宋体"/>
                <w:color w:val="000000"/>
                <w:szCs w:val="21"/>
              </w:rPr>
              <w:t>海南樱桃</w:t>
            </w:r>
          </w:p>
        </w:tc>
        <w:tc>
          <w:tcPr>
            <w:tcW w:w="5493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eastAsia="宋体"/>
                <w:i/>
                <w:iCs/>
                <w:color w:val="000000"/>
                <w:szCs w:val="21"/>
              </w:rPr>
              <w:t>Prunus hainanensis</w:t>
            </w:r>
            <w:r>
              <w:rPr>
                <w:rFonts w:hint="eastAsia" w:ascii="宋体" w:eastAsia="宋体"/>
                <w:color w:val="000000"/>
                <w:szCs w:val="21"/>
              </w:rPr>
              <w:t>(G. A. Fu&amp;Y. S. Lin)H. Yu, N. H. Xia&amp;H. G. Ye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44" w:hRule="atLeast"/>
        </w:trPr>
        <w:tc>
          <w:tcPr>
            <w:tcW w:w="2908" w:type="dxa"/>
            <w:vAlign w:val="bottom"/>
          </w:tcPr>
          <w:p>
            <w:pPr>
              <w:numPr>
                <w:ilvl w:val="0"/>
                <w:numId w:val="1"/>
              </w:numPr>
              <w:rPr>
                <w:rFonts w:ascii="仿宋" w:hAnsi="仿宋" w:eastAsia="仿宋" w:cs="仿宋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Cs w:val="21"/>
              </w:rPr>
              <w:t>苏木科</w:t>
            </w:r>
          </w:p>
        </w:tc>
        <w:tc>
          <w:tcPr>
            <w:tcW w:w="5493" w:type="dxa"/>
            <w:vAlign w:val="bottom"/>
          </w:tcPr>
          <w:p>
            <w:pPr>
              <w:pStyle w:val="8"/>
              <w:jc w:val="center"/>
              <w:rPr>
                <w:rFonts w:ascii="仿宋" w:hAnsi="仿宋" w:eastAsia="仿宋" w:cs="仿宋"/>
                <w:bCs w:val="0"/>
                <w:color w:val="000000"/>
                <w:sz w:val="21"/>
                <w:szCs w:val="21"/>
                <w:highlight w:val="green"/>
              </w:rPr>
            </w:pPr>
            <w:r>
              <w:rPr>
                <w:rFonts w:hint="eastAsia" w:ascii="仿宋" w:hAnsi="仿宋" w:eastAsia="仿宋" w:cs="仿宋"/>
                <w:bCs w:val="0"/>
                <w:color w:val="000000"/>
                <w:sz w:val="21"/>
                <w:szCs w:val="21"/>
              </w:rPr>
              <w:t>Caesalpiniaceae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44" w:hRule="atLeast"/>
        </w:trPr>
        <w:tc>
          <w:tcPr>
            <w:tcW w:w="2908" w:type="dxa"/>
            <w:vAlign w:val="bottom"/>
          </w:tcPr>
          <w:p>
            <w:pPr>
              <w:numPr>
                <w:ilvl w:val="0"/>
                <w:numId w:val="2"/>
              </w:numPr>
              <w:jc w:val="left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银珠</w:t>
            </w:r>
          </w:p>
        </w:tc>
        <w:tc>
          <w:tcPr>
            <w:tcW w:w="5493" w:type="dxa"/>
            <w:vAlign w:val="bottom"/>
          </w:tcPr>
          <w:p>
            <w:pPr>
              <w:pStyle w:val="3"/>
              <w:ind w:firstLine="210" w:firstLineChars="100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Peltophorum tonkinense (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Cs w:val="21"/>
              </w:rPr>
              <w:t>Pierre) Gagnep.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44" w:hRule="atLeast"/>
        </w:trPr>
        <w:tc>
          <w:tcPr>
            <w:tcW w:w="2908" w:type="dxa"/>
            <w:vAlign w:val="center"/>
          </w:tcPr>
          <w:p>
            <w:pPr>
              <w:numPr>
                <w:ilvl w:val="0"/>
                <w:numId w:val="1"/>
              </w:numPr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Cs w:val="21"/>
              </w:rPr>
              <w:t>豆科</w:t>
            </w:r>
          </w:p>
        </w:tc>
        <w:tc>
          <w:tcPr>
            <w:tcW w:w="549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Cs w:val="21"/>
              </w:rPr>
              <w:t>Fabaceae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44" w:hRule="atLeast"/>
        </w:trPr>
        <w:tc>
          <w:tcPr>
            <w:tcW w:w="2908" w:type="dxa"/>
            <w:vAlign w:val="center"/>
          </w:tcPr>
          <w:p>
            <w:pPr>
              <w:numPr>
                <w:ilvl w:val="0"/>
                <w:numId w:val="2"/>
              </w:numPr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eastAsia="宋体"/>
                <w:color w:val="000000"/>
                <w:szCs w:val="21"/>
              </w:rPr>
              <w:t>美丽鸡血藤(牛大力)</w:t>
            </w:r>
          </w:p>
        </w:tc>
        <w:tc>
          <w:tcPr>
            <w:tcW w:w="5493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eastAsia="宋体"/>
                <w:i/>
                <w:iCs/>
                <w:color w:val="000000"/>
                <w:kern w:val="0"/>
                <w:szCs w:val="21"/>
              </w:rPr>
              <w:t>Callerya speciosa</w:t>
            </w:r>
            <w:r>
              <w:rPr>
                <w:rFonts w:hint="eastAsia" w:ascii="宋体" w:eastAsia="宋体"/>
                <w:color w:val="000000"/>
                <w:kern w:val="0"/>
                <w:szCs w:val="21"/>
              </w:rPr>
              <w:t xml:space="preserve"> (Champion ex Bentham) Schot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44" w:hRule="atLeast"/>
        </w:trPr>
        <w:tc>
          <w:tcPr>
            <w:tcW w:w="2908" w:type="dxa"/>
            <w:vAlign w:val="center"/>
          </w:tcPr>
          <w:p>
            <w:pPr>
              <w:numPr>
                <w:ilvl w:val="0"/>
                <w:numId w:val="1"/>
              </w:numPr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Cs w:val="21"/>
              </w:rPr>
              <w:t>金缕梅科</w:t>
            </w:r>
          </w:p>
        </w:tc>
        <w:tc>
          <w:tcPr>
            <w:tcW w:w="549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Cs w:val="21"/>
              </w:rPr>
              <w:t>Hamamelidaceae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44" w:hRule="atLeast"/>
        </w:trPr>
        <w:tc>
          <w:tcPr>
            <w:tcW w:w="2908" w:type="dxa"/>
            <w:vAlign w:val="bottom"/>
          </w:tcPr>
          <w:p>
            <w:pPr>
              <w:numPr>
                <w:ilvl w:val="0"/>
                <w:numId w:val="2"/>
              </w:numPr>
              <w:jc w:val="left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红花荷</w:t>
            </w:r>
          </w:p>
        </w:tc>
        <w:tc>
          <w:tcPr>
            <w:tcW w:w="5493" w:type="dxa"/>
            <w:vAlign w:val="bottom"/>
          </w:tcPr>
          <w:p>
            <w:pPr>
              <w:pStyle w:val="2"/>
              <w:ind w:firstLine="210" w:firstLineChars="100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 xml:space="preserve">Rhodoleia championi 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Cs w:val="21"/>
              </w:rPr>
              <w:t>Hook. f.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44" w:hRule="atLeast"/>
        </w:trPr>
        <w:tc>
          <w:tcPr>
            <w:tcW w:w="2908" w:type="dxa"/>
            <w:vAlign w:val="bottom"/>
          </w:tcPr>
          <w:p>
            <w:pPr>
              <w:numPr>
                <w:ilvl w:val="0"/>
                <w:numId w:val="2"/>
              </w:numPr>
              <w:jc w:val="left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窄瓣红花荷</w:t>
            </w:r>
          </w:p>
        </w:tc>
        <w:tc>
          <w:tcPr>
            <w:tcW w:w="5493" w:type="dxa"/>
            <w:vAlign w:val="bottom"/>
          </w:tcPr>
          <w:p>
            <w:pPr>
              <w:ind w:firstLine="210" w:firstLineChars="100"/>
              <w:jc w:val="center"/>
              <w:rPr>
                <w:rFonts w:ascii="仿宋" w:hAnsi="仿宋" w:eastAsia="仿宋" w:cs="仿宋"/>
                <w:i/>
                <w:i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i/>
                <w:iCs/>
                <w:color w:val="000000"/>
                <w:szCs w:val="21"/>
              </w:rPr>
              <w:t xml:space="preserve">Rhodoleia stenopetala </w:t>
            </w:r>
            <w:r>
              <w:rPr>
                <w:rFonts w:hint="eastAsia" w:ascii="仿宋" w:hAnsi="仿宋" w:eastAsia="仿宋" w:cs="仿宋"/>
                <w:color w:val="000000"/>
                <w:szCs w:val="21"/>
              </w:rPr>
              <w:t>Chang.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44" w:hRule="atLeast"/>
        </w:trPr>
        <w:tc>
          <w:tcPr>
            <w:tcW w:w="2908" w:type="dxa"/>
            <w:vAlign w:val="bottom"/>
          </w:tcPr>
          <w:p>
            <w:pPr>
              <w:numPr>
                <w:ilvl w:val="0"/>
                <w:numId w:val="2"/>
              </w:numPr>
              <w:jc w:val="left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半枫荷</w:t>
            </w:r>
          </w:p>
        </w:tc>
        <w:tc>
          <w:tcPr>
            <w:tcW w:w="5493" w:type="dxa"/>
            <w:vAlign w:val="bottom"/>
          </w:tcPr>
          <w:p>
            <w:pPr>
              <w:ind w:firstLine="210" w:firstLineChars="100"/>
              <w:jc w:val="center"/>
              <w:rPr>
                <w:rFonts w:ascii="仿宋" w:hAnsi="仿宋" w:eastAsia="仿宋" w:cs="仿宋"/>
                <w:i/>
                <w:i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Semiliquidambar cathayensis H. T. Chang.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44" w:hRule="atLeast"/>
        </w:trPr>
        <w:tc>
          <w:tcPr>
            <w:tcW w:w="2908" w:type="dxa"/>
            <w:vAlign w:val="bottom"/>
          </w:tcPr>
          <w:p>
            <w:pPr>
              <w:numPr>
                <w:ilvl w:val="0"/>
                <w:numId w:val="1"/>
              </w:numPr>
              <w:rPr>
                <w:rFonts w:ascii="仿宋" w:hAnsi="仿宋" w:eastAsia="仿宋" w:cs="仿宋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Cs w:val="21"/>
              </w:rPr>
              <w:t>杨柳科</w:t>
            </w:r>
          </w:p>
        </w:tc>
        <w:tc>
          <w:tcPr>
            <w:tcW w:w="5493" w:type="dxa"/>
            <w:vAlign w:val="bottom"/>
          </w:tcPr>
          <w:p>
            <w:pPr>
              <w:jc w:val="center"/>
              <w:rPr>
                <w:rFonts w:ascii="仿宋" w:hAnsi="仿宋" w:eastAsia="仿宋" w:cs="仿宋"/>
                <w:b/>
                <w:i/>
                <w:i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Cs w:val="21"/>
              </w:rPr>
              <w:t>Salicaceae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90" w:hRule="atLeast"/>
        </w:trPr>
        <w:tc>
          <w:tcPr>
            <w:tcW w:w="2908" w:type="dxa"/>
            <w:vAlign w:val="bottom"/>
          </w:tcPr>
          <w:p>
            <w:pPr>
              <w:numPr>
                <w:ilvl w:val="0"/>
                <w:numId w:val="2"/>
              </w:numPr>
              <w:jc w:val="left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琼岛杨</w:t>
            </w:r>
          </w:p>
        </w:tc>
        <w:tc>
          <w:tcPr>
            <w:tcW w:w="5493" w:type="dxa"/>
            <w:vAlign w:val="bottom"/>
          </w:tcPr>
          <w:p>
            <w:pPr>
              <w:ind w:firstLine="210" w:firstLineChars="100"/>
              <w:jc w:val="center"/>
              <w:rPr>
                <w:rFonts w:ascii="仿宋" w:hAnsi="仿宋" w:eastAsia="仿宋" w:cs="仿宋"/>
                <w:i/>
                <w:i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i/>
                <w:iCs/>
                <w:color w:val="000000"/>
                <w:szCs w:val="21"/>
              </w:rPr>
              <w:t xml:space="preserve">Populus qiongdaoensis </w:t>
            </w:r>
            <w:r>
              <w:rPr>
                <w:rFonts w:hint="eastAsia" w:ascii="仿宋" w:hAnsi="仿宋" w:eastAsia="仿宋" w:cs="仿宋"/>
                <w:color w:val="000000"/>
                <w:szCs w:val="21"/>
              </w:rPr>
              <w:t>T. Hong et P. Luo.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90" w:hRule="atLeast"/>
        </w:trPr>
        <w:tc>
          <w:tcPr>
            <w:tcW w:w="2908" w:type="dxa"/>
            <w:vAlign w:val="bottom"/>
          </w:tcPr>
          <w:p>
            <w:pPr>
              <w:numPr>
                <w:ilvl w:val="0"/>
                <w:numId w:val="1"/>
              </w:numPr>
              <w:rPr>
                <w:rFonts w:ascii="仿宋" w:hAnsi="仿宋" w:eastAsia="仿宋" w:cs="仿宋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Cs w:val="21"/>
              </w:rPr>
              <w:t>桦木科</w:t>
            </w:r>
          </w:p>
        </w:tc>
        <w:tc>
          <w:tcPr>
            <w:tcW w:w="5493" w:type="dxa"/>
            <w:vAlign w:val="bottom"/>
          </w:tcPr>
          <w:p>
            <w:pPr>
              <w:jc w:val="center"/>
              <w:rPr>
                <w:rFonts w:ascii="仿宋" w:hAnsi="仿宋" w:eastAsia="仿宋" w:cs="仿宋"/>
                <w:b/>
                <w:i/>
                <w:i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Cs w:val="21"/>
              </w:rPr>
              <w:t>Betulaceae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44" w:hRule="atLeast"/>
        </w:trPr>
        <w:tc>
          <w:tcPr>
            <w:tcW w:w="2908" w:type="dxa"/>
            <w:vAlign w:val="bottom"/>
          </w:tcPr>
          <w:p>
            <w:pPr>
              <w:numPr>
                <w:ilvl w:val="0"/>
                <w:numId w:val="2"/>
              </w:numPr>
              <w:jc w:val="left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西桦</w:t>
            </w:r>
          </w:p>
        </w:tc>
        <w:tc>
          <w:tcPr>
            <w:tcW w:w="5493" w:type="dxa"/>
            <w:vAlign w:val="bottom"/>
          </w:tcPr>
          <w:p>
            <w:pPr>
              <w:ind w:firstLine="210" w:firstLineChars="100"/>
              <w:jc w:val="center"/>
              <w:rPr>
                <w:rFonts w:ascii="仿宋" w:hAnsi="仿宋" w:eastAsia="仿宋" w:cs="仿宋"/>
                <w:i/>
                <w:i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i/>
                <w:iCs/>
                <w:color w:val="000000"/>
                <w:szCs w:val="21"/>
              </w:rPr>
              <w:t xml:space="preserve">Betula alnoides </w:t>
            </w:r>
            <w:r>
              <w:rPr>
                <w:rFonts w:hint="eastAsia" w:ascii="仿宋" w:hAnsi="仿宋" w:eastAsia="仿宋" w:cs="仿宋"/>
                <w:color w:val="000000"/>
                <w:szCs w:val="21"/>
              </w:rPr>
              <w:t>Buch.—Ham.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44" w:hRule="atLeast"/>
        </w:trPr>
        <w:tc>
          <w:tcPr>
            <w:tcW w:w="2908" w:type="dxa"/>
            <w:vAlign w:val="bottom"/>
          </w:tcPr>
          <w:p>
            <w:pPr>
              <w:numPr>
                <w:ilvl w:val="0"/>
                <w:numId w:val="1"/>
              </w:numPr>
              <w:rPr>
                <w:rFonts w:ascii="仿宋" w:hAnsi="仿宋" w:eastAsia="仿宋" w:cs="仿宋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Cs w:val="21"/>
              </w:rPr>
              <w:t>壳斗科</w:t>
            </w:r>
          </w:p>
        </w:tc>
        <w:tc>
          <w:tcPr>
            <w:tcW w:w="5493" w:type="dxa"/>
            <w:vAlign w:val="bottom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Cs w:val="21"/>
              </w:rPr>
              <w:t>Fagaceae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44" w:hRule="atLeast"/>
        </w:trPr>
        <w:tc>
          <w:tcPr>
            <w:tcW w:w="2908" w:type="dxa"/>
            <w:vAlign w:val="top"/>
          </w:tcPr>
          <w:p>
            <w:pPr>
              <w:numPr>
                <w:ilvl w:val="0"/>
                <w:numId w:val="2"/>
              </w:numPr>
              <w:jc w:val="left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文昌锥</w:t>
            </w:r>
          </w:p>
        </w:tc>
        <w:tc>
          <w:tcPr>
            <w:tcW w:w="5493" w:type="dxa"/>
            <w:vAlign w:val="top"/>
          </w:tcPr>
          <w:p>
            <w:pPr>
              <w:ind w:firstLine="210" w:firstLineChars="100"/>
              <w:jc w:val="center"/>
              <w:rPr>
                <w:rFonts w:ascii="仿宋" w:hAnsi="仿宋" w:eastAsia="仿宋" w:cs="仿宋"/>
                <w:i/>
                <w:i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i/>
                <w:iCs/>
                <w:color w:val="000000"/>
                <w:szCs w:val="21"/>
              </w:rPr>
              <w:t xml:space="preserve">Castanopsis wenchangensis </w:t>
            </w:r>
            <w:r>
              <w:rPr>
                <w:rFonts w:hint="eastAsia" w:ascii="仿宋" w:hAnsi="仿宋" w:eastAsia="仿宋" w:cs="仿宋"/>
                <w:color w:val="000000"/>
                <w:szCs w:val="21"/>
              </w:rPr>
              <w:t>G. A. Fu et Huang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44" w:hRule="atLeast"/>
        </w:trPr>
        <w:tc>
          <w:tcPr>
            <w:tcW w:w="2908" w:type="dxa"/>
            <w:vAlign w:val="top"/>
          </w:tcPr>
          <w:p>
            <w:pPr>
              <w:numPr>
                <w:ilvl w:val="0"/>
                <w:numId w:val="2"/>
              </w:numPr>
              <w:jc w:val="left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白枝青冈</w:t>
            </w:r>
          </w:p>
        </w:tc>
        <w:tc>
          <w:tcPr>
            <w:tcW w:w="5493" w:type="dxa"/>
            <w:vAlign w:val="top"/>
          </w:tcPr>
          <w:p>
            <w:pPr>
              <w:ind w:firstLine="210" w:firstLineChars="100"/>
              <w:jc w:val="center"/>
              <w:rPr>
                <w:rFonts w:ascii="仿宋" w:hAnsi="仿宋" w:eastAsia="仿宋" w:cs="仿宋"/>
                <w:i/>
                <w:i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i/>
                <w:iCs/>
                <w:color w:val="000000"/>
                <w:szCs w:val="21"/>
              </w:rPr>
              <w:t>Cyclobalanopsis albicaulis</w:t>
            </w:r>
            <w:r>
              <w:rPr>
                <w:rFonts w:hint="eastAsia" w:ascii="仿宋" w:hAnsi="仿宋" w:eastAsia="仿宋" w:cs="仿宋"/>
                <w:color w:val="000000"/>
                <w:szCs w:val="21"/>
              </w:rPr>
              <w:t>(Chun et Ko) Y. C. Hsu et H. W.Jen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44" w:hRule="atLeast"/>
        </w:trPr>
        <w:tc>
          <w:tcPr>
            <w:tcW w:w="2908" w:type="dxa"/>
            <w:vAlign w:val="top"/>
          </w:tcPr>
          <w:p>
            <w:pPr>
              <w:numPr>
                <w:ilvl w:val="0"/>
                <w:numId w:val="2"/>
              </w:numPr>
              <w:jc w:val="left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鹿茸青冈</w:t>
            </w:r>
          </w:p>
        </w:tc>
        <w:tc>
          <w:tcPr>
            <w:tcW w:w="5493" w:type="dxa"/>
            <w:vAlign w:val="top"/>
          </w:tcPr>
          <w:p>
            <w:pPr>
              <w:pStyle w:val="3"/>
              <w:ind w:firstLine="210" w:firstLineChars="100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Cyclobalanopsis subhinoidea (Chun et Ko) Y. C. Hsu et H. W. Jen ex Y. T. Chang.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44" w:hRule="atLeast"/>
        </w:trPr>
        <w:tc>
          <w:tcPr>
            <w:tcW w:w="2908" w:type="dxa"/>
            <w:vAlign w:val="top"/>
          </w:tcPr>
          <w:p>
            <w:pPr>
              <w:numPr>
                <w:ilvl w:val="0"/>
                <w:numId w:val="2"/>
              </w:numPr>
              <w:jc w:val="left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吊罗山青冈</w:t>
            </w:r>
          </w:p>
        </w:tc>
        <w:tc>
          <w:tcPr>
            <w:tcW w:w="5493" w:type="dxa"/>
            <w:vAlign w:val="top"/>
          </w:tcPr>
          <w:p>
            <w:pPr>
              <w:ind w:firstLine="210" w:firstLineChars="100"/>
              <w:jc w:val="center"/>
              <w:rPr>
                <w:rFonts w:ascii="仿宋" w:hAnsi="仿宋" w:eastAsia="仿宋" w:cs="仿宋"/>
                <w:i/>
                <w:i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i/>
                <w:iCs/>
                <w:color w:val="000000"/>
                <w:szCs w:val="21"/>
              </w:rPr>
              <w:t>Cyclobalanopsis tiaoloshanica</w:t>
            </w:r>
            <w:r>
              <w:rPr>
                <w:rFonts w:hint="eastAsia" w:ascii="仿宋" w:hAnsi="仿宋" w:eastAsia="仿宋" w:cs="仿宋"/>
                <w:color w:val="000000"/>
                <w:szCs w:val="21"/>
              </w:rPr>
              <w:t>(Chun &amp; W. C. Ko) Y. C. Hsu &amp; H. W. Jen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44" w:hRule="atLeast"/>
        </w:trPr>
        <w:tc>
          <w:tcPr>
            <w:tcW w:w="2908" w:type="dxa"/>
            <w:vAlign w:val="top"/>
          </w:tcPr>
          <w:p>
            <w:pPr>
              <w:numPr>
                <w:ilvl w:val="0"/>
                <w:numId w:val="2"/>
              </w:numPr>
              <w:jc w:val="left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琼中柯</w:t>
            </w:r>
          </w:p>
        </w:tc>
        <w:tc>
          <w:tcPr>
            <w:tcW w:w="5493" w:type="dxa"/>
            <w:vAlign w:val="top"/>
          </w:tcPr>
          <w:p>
            <w:pPr>
              <w:ind w:firstLine="210" w:firstLineChars="100"/>
              <w:jc w:val="center"/>
              <w:rPr>
                <w:rFonts w:ascii="仿宋" w:hAnsi="仿宋" w:eastAsia="仿宋" w:cs="仿宋"/>
                <w:i/>
                <w:i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i/>
                <w:iCs/>
                <w:color w:val="000000"/>
                <w:szCs w:val="21"/>
              </w:rPr>
              <w:t xml:space="preserve">Lithocarpus chiungchungensis </w:t>
            </w:r>
            <w:r>
              <w:rPr>
                <w:rFonts w:hint="eastAsia" w:ascii="仿宋" w:hAnsi="仿宋" w:eastAsia="仿宋" w:cs="仿宋"/>
                <w:color w:val="000000"/>
                <w:szCs w:val="21"/>
              </w:rPr>
              <w:t>Chun &amp; Tam.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44" w:hRule="atLeast"/>
        </w:trPr>
        <w:tc>
          <w:tcPr>
            <w:tcW w:w="2908" w:type="dxa"/>
            <w:vAlign w:val="top"/>
          </w:tcPr>
          <w:p>
            <w:pPr>
              <w:numPr>
                <w:ilvl w:val="0"/>
                <w:numId w:val="2"/>
              </w:numPr>
              <w:jc w:val="left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琼崖柯(红椆)</w:t>
            </w:r>
          </w:p>
        </w:tc>
        <w:tc>
          <w:tcPr>
            <w:tcW w:w="5493" w:type="dxa"/>
            <w:vAlign w:val="top"/>
          </w:tcPr>
          <w:p>
            <w:pPr>
              <w:ind w:firstLine="210" w:firstLineChars="100"/>
              <w:jc w:val="center"/>
              <w:rPr>
                <w:rFonts w:ascii="仿宋" w:hAnsi="仿宋" w:eastAsia="仿宋" w:cs="仿宋"/>
                <w:i/>
                <w:i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i/>
                <w:iCs/>
                <w:color w:val="000000"/>
                <w:szCs w:val="21"/>
              </w:rPr>
              <w:t xml:space="preserve">Lithocarpus fenzelianus </w:t>
            </w:r>
            <w:r>
              <w:rPr>
                <w:rFonts w:hint="eastAsia" w:ascii="仿宋" w:hAnsi="仿宋" w:eastAsia="仿宋" w:cs="仿宋"/>
                <w:color w:val="000000"/>
                <w:szCs w:val="21"/>
              </w:rPr>
              <w:t>A. Camus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44" w:hRule="atLeast"/>
        </w:trPr>
        <w:tc>
          <w:tcPr>
            <w:tcW w:w="2908" w:type="dxa"/>
            <w:vAlign w:val="top"/>
          </w:tcPr>
          <w:p>
            <w:pPr>
              <w:numPr>
                <w:ilvl w:val="0"/>
                <w:numId w:val="2"/>
              </w:numPr>
              <w:jc w:val="left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油叶柯</w:t>
            </w:r>
          </w:p>
        </w:tc>
        <w:tc>
          <w:tcPr>
            <w:tcW w:w="5493" w:type="dxa"/>
            <w:vAlign w:val="top"/>
          </w:tcPr>
          <w:p>
            <w:pPr>
              <w:ind w:firstLine="210" w:firstLineChars="100"/>
              <w:jc w:val="center"/>
              <w:rPr>
                <w:rFonts w:ascii="仿宋" w:hAnsi="仿宋" w:eastAsia="仿宋" w:cs="仿宋"/>
                <w:i/>
                <w:i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i/>
                <w:iCs/>
                <w:color w:val="000000"/>
                <w:szCs w:val="21"/>
              </w:rPr>
              <w:t xml:space="preserve">Lithocarpus konishii </w:t>
            </w:r>
            <w:r>
              <w:rPr>
                <w:rFonts w:hint="eastAsia" w:ascii="仿宋" w:hAnsi="仿宋" w:eastAsia="仿宋" w:cs="仿宋"/>
                <w:color w:val="000000"/>
                <w:szCs w:val="21"/>
              </w:rPr>
              <w:t>(Hay.) Hay.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44" w:hRule="atLeast"/>
        </w:trPr>
        <w:tc>
          <w:tcPr>
            <w:tcW w:w="2908" w:type="dxa"/>
            <w:vAlign w:val="center"/>
          </w:tcPr>
          <w:p>
            <w:pPr>
              <w:numPr>
                <w:ilvl w:val="0"/>
                <w:numId w:val="2"/>
              </w:numPr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eastAsia="宋体"/>
                <w:color w:val="000000"/>
                <w:szCs w:val="21"/>
              </w:rPr>
              <w:t>轮叶三棱栎</w:t>
            </w:r>
          </w:p>
        </w:tc>
        <w:tc>
          <w:tcPr>
            <w:tcW w:w="5493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eastAsia="宋体"/>
                <w:i/>
                <w:iCs/>
                <w:color w:val="000000"/>
                <w:szCs w:val="21"/>
              </w:rPr>
              <w:t>Trigonobalanus verticillata</w:t>
            </w:r>
            <w:r>
              <w:rPr>
                <w:rFonts w:hint="eastAsia" w:ascii="宋体" w:eastAsia="宋体"/>
                <w:color w:val="000000"/>
                <w:szCs w:val="21"/>
              </w:rPr>
              <w:t xml:space="preserve"> Forman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44" w:hRule="atLeast"/>
        </w:trPr>
        <w:tc>
          <w:tcPr>
            <w:tcW w:w="2908" w:type="dxa"/>
            <w:vAlign w:val="bottom"/>
          </w:tcPr>
          <w:p>
            <w:pPr>
              <w:numPr>
                <w:ilvl w:val="0"/>
                <w:numId w:val="1"/>
              </w:numPr>
              <w:rPr>
                <w:rFonts w:ascii="仿宋" w:hAnsi="仿宋" w:eastAsia="仿宋" w:cs="仿宋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Cs w:val="21"/>
              </w:rPr>
              <w:t>榆科</w:t>
            </w:r>
          </w:p>
        </w:tc>
        <w:tc>
          <w:tcPr>
            <w:tcW w:w="5493" w:type="dxa"/>
            <w:vAlign w:val="bottom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Cs w:val="21"/>
              </w:rPr>
              <w:t>Ulmaceae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44" w:hRule="atLeast"/>
        </w:trPr>
        <w:tc>
          <w:tcPr>
            <w:tcW w:w="2908" w:type="dxa"/>
            <w:vAlign w:val="bottom"/>
          </w:tcPr>
          <w:p>
            <w:pPr>
              <w:numPr>
                <w:ilvl w:val="0"/>
                <w:numId w:val="2"/>
              </w:numPr>
              <w:jc w:val="left"/>
              <w:rPr>
                <w:rFonts w:ascii="仿宋" w:hAnsi="仿宋" w:eastAsia="仿宋" w:cs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昆明榆</w:t>
            </w:r>
          </w:p>
        </w:tc>
        <w:tc>
          <w:tcPr>
            <w:tcW w:w="5493" w:type="dxa"/>
            <w:vAlign w:val="bottom"/>
          </w:tcPr>
          <w:p>
            <w:pPr>
              <w:pStyle w:val="2"/>
              <w:ind w:firstLine="210" w:firstLineChars="100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 xml:space="preserve">Ulmus changii Cheng var. kunmingensis 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Cs w:val="21"/>
              </w:rPr>
              <w:t>Cheng et L. K. Fu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44" w:hRule="atLeast"/>
        </w:trPr>
        <w:tc>
          <w:tcPr>
            <w:tcW w:w="2908" w:type="dxa"/>
            <w:vAlign w:val="bottom"/>
          </w:tcPr>
          <w:p>
            <w:pPr>
              <w:numPr>
                <w:ilvl w:val="0"/>
                <w:numId w:val="2"/>
              </w:numPr>
              <w:jc w:val="left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越南榆</w:t>
            </w:r>
          </w:p>
        </w:tc>
        <w:tc>
          <w:tcPr>
            <w:tcW w:w="5493" w:type="dxa"/>
            <w:vAlign w:val="bottom"/>
          </w:tcPr>
          <w:p>
            <w:pPr>
              <w:ind w:firstLine="210" w:firstLineChars="100"/>
              <w:jc w:val="center"/>
              <w:rPr>
                <w:rFonts w:ascii="仿宋" w:hAnsi="仿宋" w:eastAsia="仿宋" w:cs="仿宋"/>
                <w:i/>
                <w:i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i/>
                <w:iCs/>
                <w:color w:val="000000"/>
                <w:szCs w:val="21"/>
              </w:rPr>
              <w:t xml:space="preserve">Ulmus tonkinensis </w:t>
            </w:r>
            <w:r>
              <w:rPr>
                <w:rFonts w:hint="eastAsia" w:ascii="仿宋" w:hAnsi="仿宋" w:eastAsia="仿宋" w:cs="仿宋"/>
                <w:color w:val="000000"/>
                <w:szCs w:val="21"/>
              </w:rPr>
              <w:t>Gagnep.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44" w:hRule="atLeast"/>
        </w:trPr>
        <w:tc>
          <w:tcPr>
            <w:tcW w:w="2908" w:type="dxa"/>
            <w:vAlign w:val="bottom"/>
          </w:tcPr>
          <w:p>
            <w:pPr>
              <w:numPr>
                <w:ilvl w:val="0"/>
                <w:numId w:val="1"/>
              </w:numPr>
              <w:rPr>
                <w:rFonts w:ascii="仿宋" w:hAnsi="仿宋" w:eastAsia="仿宋" w:cs="仿宋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Cs w:val="21"/>
              </w:rPr>
              <w:t>桑科</w:t>
            </w:r>
          </w:p>
        </w:tc>
        <w:tc>
          <w:tcPr>
            <w:tcW w:w="5493" w:type="dxa"/>
            <w:vAlign w:val="bottom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Cs w:val="21"/>
              </w:rPr>
              <w:t>Moraceae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44" w:hRule="atLeast"/>
        </w:trPr>
        <w:tc>
          <w:tcPr>
            <w:tcW w:w="2908" w:type="dxa"/>
            <w:vAlign w:val="bottom"/>
          </w:tcPr>
          <w:p>
            <w:pPr>
              <w:numPr>
                <w:ilvl w:val="0"/>
                <w:numId w:val="2"/>
              </w:numPr>
              <w:jc w:val="left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见血封喉</w:t>
            </w:r>
          </w:p>
        </w:tc>
        <w:tc>
          <w:tcPr>
            <w:tcW w:w="5493" w:type="dxa"/>
            <w:vAlign w:val="bottom"/>
          </w:tcPr>
          <w:p>
            <w:pPr>
              <w:ind w:firstLine="210" w:firstLineChars="100"/>
              <w:jc w:val="center"/>
              <w:rPr>
                <w:rFonts w:ascii="仿宋" w:hAnsi="仿宋" w:eastAsia="仿宋" w:cs="仿宋"/>
                <w:i/>
                <w:i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i/>
                <w:iCs/>
                <w:color w:val="000000"/>
                <w:szCs w:val="21"/>
              </w:rPr>
              <w:t xml:space="preserve">Antiaris toxicaria </w:t>
            </w:r>
            <w:r>
              <w:rPr>
                <w:rFonts w:hint="eastAsia" w:ascii="仿宋" w:hAnsi="仿宋" w:eastAsia="仿宋" w:cs="仿宋"/>
                <w:color w:val="000000"/>
                <w:szCs w:val="21"/>
              </w:rPr>
              <w:t>Lesch.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44" w:hRule="atLeast"/>
        </w:trPr>
        <w:tc>
          <w:tcPr>
            <w:tcW w:w="2908" w:type="dxa"/>
            <w:vAlign w:val="bottom"/>
          </w:tcPr>
          <w:p>
            <w:pPr>
              <w:numPr>
                <w:ilvl w:val="0"/>
                <w:numId w:val="2"/>
              </w:numPr>
              <w:jc w:val="left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白桂木</w:t>
            </w:r>
          </w:p>
        </w:tc>
        <w:tc>
          <w:tcPr>
            <w:tcW w:w="5493" w:type="dxa"/>
            <w:vAlign w:val="bottom"/>
          </w:tcPr>
          <w:p>
            <w:pPr>
              <w:pStyle w:val="7"/>
              <w:ind w:firstLine="210" w:firstLineChars="100"/>
              <w:jc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 xml:space="preserve">Artocarpus hypargyreus 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</w:rPr>
              <w:t>Hance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44" w:hRule="atLeast"/>
        </w:trPr>
        <w:tc>
          <w:tcPr>
            <w:tcW w:w="2908" w:type="dxa"/>
            <w:vAlign w:val="bottom"/>
          </w:tcPr>
          <w:p>
            <w:pPr>
              <w:numPr>
                <w:ilvl w:val="0"/>
                <w:numId w:val="1"/>
              </w:numPr>
              <w:rPr>
                <w:rFonts w:ascii="仿宋" w:hAnsi="仿宋" w:eastAsia="仿宋" w:cs="仿宋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Cs w:val="21"/>
              </w:rPr>
              <w:t>冬青科</w:t>
            </w:r>
          </w:p>
        </w:tc>
        <w:tc>
          <w:tcPr>
            <w:tcW w:w="5493" w:type="dxa"/>
            <w:vAlign w:val="bottom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Cs w:val="21"/>
              </w:rPr>
              <w:t>Aquifoliaceae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44" w:hRule="atLeast"/>
        </w:trPr>
        <w:tc>
          <w:tcPr>
            <w:tcW w:w="2908" w:type="dxa"/>
            <w:vAlign w:val="bottom"/>
          </w:tcPr>
          <w:p>
            <w:pPr>
              <w:numPr>
                <w:ilvl w:val="0"/>
                <w:numId w:val="2"/>
              </w:numPr>
              <w:jc w:val="left"/>
              <w:rPr>
                <w:rFonts w:ascii="仿宋" w:hAnsi="仿宋" w:eastAsia="仿宋" w:cs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石梅冬青</w:t>
            </w:r>
          </w:p>
        </w:tc>
        <w:tc>
          <w:tcPr>
            <w:tcW w:w="5493" w:type="dxa"/>
            <w:vAlign w:val="bottom"/>
          </w:tcPr>
          <w:p>
            <w:pPr>
              <w:pStyle w:val="7"/>
              <w:ind w:firstLine="210" w:firstLineChars="100"/>
              <w:jc w:val="center"/>
              <w:rPr>
                <w:rFonts w:ascii="仿宋" w:hAnsi="仿宋" w:eastAsia="仿宋" w:cs="仿宋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 xml:space="preserve">Ilex shimeica 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</w:rPr>
              <w:t>Tam.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44" w:hRule="atLeast"/>
        </w:trPr>
        <w:tc>
          <w:tcPr>
            <w:tcW w:w="2908" w:type="dxa"/>
            <w:vAlign w:val="bottom"/>
          </w:tcPr>
          <w:p>
            <w:pPr>
              <w:numPr>
                <w:ilvl w:val="0"/>
                <w:numId w:val="1"/>
              </w:numPr>
              <w:rPr>
                <w:rFonts w:ascii="仿宋" w:hAnsi="仿宋" w:eastAsia="仿宋" w:cs="仿宋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Cs w:val="21"/>
              </w:rPr>
              <w:t>卫矛科</w:t>
            </w:r>
          </w:p>
        </w:tc>
        <w:tc>
          <w:tcPr>
            <w:tcW w:w="5493" w:type="dxa"/>
            <w:vAlign w:val="bottom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Cs w:val="21"/>
              </w:rPr>
              <w:t>Celastraceae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44" w:hRule="atLeast"/>
        </w:trPr>
        <w:tc>
          <w:tcPr>
            <w:tcW w:w="2908" w:type="dxa"/>
            <w:vAlign w:val="bottom"/>
          </w:tcPr>
          <w:p>
            <w:pPr>
              <w:numPr>
                <w:ilvl w:val="0"/>
                <w:numId w:val="2"/>
              </w:numPr>
              <w:jc w:val="left"/>
              <w:rPr>
                <w:rFonts w:ascii="仿宋" w:hAnsi="仿宋" w:eastAsia="仿宋" w:cs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盾柱卫矛</w:t>
            </w:r>
          </w:p>
        </w:tc>
        <w:tc>
          <w:tcPr>
            <w:tcW w:w="5493" w:type="dxa"/>
            <w:vAlign w:val="bottom"/>
          </w:tcPr>
          <w:p>
            <w:pPr>
              <w:pStyle w:val="3"/>
              <w:ind w:firstLine="210" w:firstLineChars="100"/>
              <w:jc w:val="center"/>
              <w:rPr>
                <w:rFonts w:ascii="仿宋" w:hAnsi="仿宋" w:eastAsia="仿宋" w:cs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 xml:space="preserve">Pleurostylia cochinchinensis 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Cs w:val="21"/>
              </w:rPr>
              <w:t>Pierre.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44" w:hRule="atLeast"/>
        </w:trPr>
        <w:tc>
          <w:tcPr>
            <w:tcW w:w="2908" w:type="dxa"/>
            <w:vAlign w:val="center"/>
          </w:tcPr>
          <w:p>
            <w:pPr>
              <w:numPr>
                <w:ilvl w:val="0"/>
                <w:numId w:val="1"/>
              </w:numPr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Cs w:val="21"/>
              </w:rPr>
              <w:t>卫矛科</w:t>
            </w:r>
          </w:p>
        </w:tc>
        <w:tc>
          <w:tcPr>
            <w:tcW w:w="549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Cs w:val="21"/>
              </w:rPr>
              <w:t>Celastraceae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44" w:hRule="atLeast"/>
        </w:trPr>
        <w:tc>
          <w:tcPr>
            <w:tcW w:w="2908" w:type="dxa"/>
            <w:vAlign w:val="center"/>
          </w:tcPr>
          <w:p>
            <w:pPr>
              <w:numPr>
                <w:ilvl w:val="0"/>
                <w:numId w:val="2"/>
              </w:numPr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eastAsia="宋体"/>
                <w:color w:val="000000"/>
                <w:szCs w:val="21"/>
              </w:rPr>
              <w:t>海南美登木(海南裸实)</w:t>
            </w:r>
          </w:p>
        </w:tc>
        <w:tc>
          <w:tcPr>
            <w:tcW w:w="5493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eastAsia="宋体"/>
                <w:i/>
                <w:iCs/>
                <w:color w:val="000000"/>
                <w:kern w:val="0"/>
                <w:szCs w:val="21"/>
              </w:rPr>
              <w:t xml:space="preserve">Maytenus hainanensis </w:t>
            </w:r>
            <w:r>
              <w:rPr>
                <w:rFonts w:hint="eastAsia" w:ascii="宋体" w:eastAsia="宋体"/>
                <w:color w:val="000000"/>
                <w:kern w:val="0"/>
                <w:szCs w:val="21"/>
              </w:rPr>
              <w:t>(Merr. &amp; Chun) C. Y. Cheng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44" w:hRule="atLeast"/>
        </w:trPr>
        <w:tc>
          <w:tcPr>
            <w:tcW w:w="2908" w:type="dxa"/>
            <w:vAlign w:val="bottom"/>
          </w:tcPr>
          <w:p>
            <w:pPr>
              <w:numPr>
                <w:ilvl w:val="0"/>
                <w:numId w:val="1"/>
              </w:numPr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Cs w:val="21"/>
              </w:rPr>
              <w:t>桑寄生科</w:t>
            </w:r>
          </w:p>
        </w:tc>
        <w:tc>
          <w:tcPr>
            <w:tcW w:w="5493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Cs w:val="21"/>
              </w:rPr>
              <w:t>Loranthaceae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44" w:hRule="atLeast"/>
        </w:trPr>
        <w:tc>
          <w:tcPr>
            <w:tcW w:w="2908" w:type="dxa"/>
            <w:vAlign w:val="bottom"/>
          </w:tcPr>
          <w:p>
            <w:pPr>
              <w:numPr>
                <w:ilvl w:val="0"/>
                <w:numId w:val="2"/>
              </w:numPr>
              <w:jc w:val="left"/>
              <w:rPr>
                <w:rFonts w:ascii="仿宋" w:hAnsi="仿宋" w:eastAsia="仿宋" w:cs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桑寄生</w:t>
            </w:r>
          </w:p>
        </w:tc>
        <w:tc>
          <w:tcPr>
            <w:tcW w:w="5493" w:type="dxa"/>
            <w:vAlign w:val="bottom"/>
          </w:tcPr>
          <w:p>
            <w:pPr>
              <w:pStyle w:val="2"/>
              <w:ind w:firstLine="210" w:firstLineChars="100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 xml:space="preserve">Helixanthera parasitica 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Cs w:val="21"/>
              </w:rPr>
              <w:t>Lour.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44" w:hRule="atLeast"/>
        </w:trPr>
        <w:tc>
          <w:tcPr>
            <w:tcW w:w="2908" w:type="dxa"/>
            <w:vAlign w:val="bottom"/>
          </w:tcPr>
          <w:p>
            <w:pPr>
              <w:numPr>
                <w:ilvl w:val="0"/>
                <w:numId w:val="1"/>
              </w:numPr>
              <w:rPr>
                <w:rFonts w:ascii="仿宋" w:hAnsi="仿宋" w:eastAsia="仿宋" w:cs="仿宋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Cs w:val="21"/>
              </w:rPr>
              <w:t>檀香科</w:t>
            </w:r>
          </w:p>
        </w:tc>
        <w:tc>
          <w:tcPr>
            <w:tcW w:w="5493" w:type="dxa"/>
            <w:vAlign w:val="bottom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Cs w:val="21"/>
              </w:rPr>
              <w:t>Santalaceae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44" w:hRule="atLeast"/>
        </w:trPr>
        <w:tc>
          <w:tcPr>
            <w:tcW w:w="2908" w:type="dxa"/>
            <w:vAlign w:val="bottom"/>
          </w:tcPr>
          <w:p>
            <w:pPr>
              <w:numPr>
                <w:ilvl w:val="0"/>
                <w:numId w:val="2"/>
              </w:numPr>
              <w:jc w:val="left"/>
              <w:rPr>
                <w:rFonts w:ascii="仿宋" w:hAnsi="仿宋" w:eastAsia="仿宋" w:cs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硬核</w:t>
            </w:r>
          </w:p>
        </w:tc>
        <w:tc>
          <w:tcPr>
            <w:tcW w:w="5493" w:type="dxa"/>
            <w:vAlign w:val="bottom"/>
          </w:tcPr>
          <w:p>
            <w:pPr>
              <w:pStyle w:val="2"/>
              <w:ind w:firstLine="210" w:firstLineChars="100"/>
              <w:jc w:val="center"/>
              <w:rPr>
                <w:rFonts w:ascii="仿宋" w:hAnsi="仿宋" w:eastAsia="仿宋" w:cs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 xml:space="preserve">Scleropytum wallichianum 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Cs w:val="21"/>
              </w:rPr>
              <w:t>Arn.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44" w:hRule="atLeast"/>
        </w:trPr>
        <w:tc>
          <w:tcPr>
            <w:tcW w:w="2908" w:type="dxa"/>
            <w:vAlign w:val="bottom"/>
          </w:tcPr>
          <w:p>
            <w:pPr>
              <w:numPr>
                <w:ilvl w:val="0"/>
                <w:numId w:val="1"/>
              </w:numPr>
              <w:rPr>
                <w:rFonts w:ascii="仿宋" w:hAnsi="仿宋" w:eastAsia="仿宋" w:cs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Cs w:val="21"/>
              </w:rPr>
              <w:t>芸香科</w:t>
            </w:r>
          </w:p>
        </w:tc>
        <w:tc>
          <w:tcPr>
            <w:tcW w:w="5493" w:type="dxa"/>
            <w:vAlign w:val="bottom"/>
          </w:tcPr>
          <w:p>
            <w:pPr>
              <w:jc w:val="center"/>
              <w:rPr>
                <w:rFonts w:ascii="仿宋" w:hAnsi="仿宋" w:eastAsia="仿宋" w:cs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Cs w:val="21"/>
              </w:rPr>
              <w:t>Rutacea</w:t>
            </w:r>
            <w:r>
              <w:rPr>
                <w:rFonts w:hint="eastAsia" w:ascii="仿宋" w:hAnsi="仿宋" w:eastAsia="仿宋" w:cs="仿宋"/>
                <w:b/>
                <w:color w:val="000000"/>
                <w:szCs w:val="21"/>
              </w:rPr>
              <w:t>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44" w:hRule="atLeast"/>
        </w:trPr>
        <w:tc>
          <w:tcPr>
            <w:tcW w:w="2908" w:type="dxa"/>
            <w:vAlign w:val="top"/>
          </w:tcPr>
          <w:p>
            <w:pPr>
              <w:numPr>
                <w:ilvl w:val="0"/>
                <w:numId w:val="2"/>
              </w:numPr>
              <w:jc w:val="left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坝王金柑</w:t>
            </w:r>
          </w:p>
        </w:tc>
        <w:tc>
          <w:tcPr>
            <w:tcW w:w="5493" w:type="dxa"/>
            <w:vAlign w:val="bottom"/>
          </w:tcPr>
          <w:p>
            <w:pPr>
              <w:pStyle w:val="2"/>
              <w:ind w:firstLine="210" w:firstLineChars="100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 xml:space="preserve">Fortunella bawangica 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Cs w:val="21"/>
              </w:rPr>
              <w:t>Huang.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44" w:hRule="atLeast"/>
        </w:trPr>
        <w:tc>
          <w:tcPr>
            <w:tcW w:w="2908" w:type="dxa"/>
            <w:vAlign w:val="bottom"/>
          </w:tcPr>
          <w:p>
            <w:pPr>
              <w:numPr>
                <w:ilvl w:val="0"/>
                <w:numId w:val="1"/>
              </w:numPr>
              <w:rPr>
                <w:rFonts w:ascii="仿宋" w:hAnsi="仿宋" w:eastAsia="仿宋" w:cs="仿宋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Cs w:val="21"/>
              </w:rPr>
              <w:t>楝科</w:t>
            </w:r>
          </w:p>
        </w:tc>
        <w:tc>
          <w:tcPr>
            <w:tcW w:w="5493" w:type="dxa"/>
            <w:vAlign w:val="bottom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Cs w:val="21"/>
              </w:rPr>
              <w:t>Meliaceae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44" w:hRule="atLeast"/>
        </w:trPr>
        <w:tc>
          <w:tcPr>
            <w:tcW w:w="2908" w:type="dxa"/>
            <w:vAlign w:val="bottom"/>
          </w:tcPr>
          <w:p>
            <w:pPr>
              <w:numPr>
                <w:ilvl w:val="0"/>
                <w:numId w:val="2"/>
              </w:numPr>
              <w:jc w:val="left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红椤</w:t>
            </w:r>
          </w:p>
        </w:tc>
        <w:tc>
          <w:tcPr>
            <w:tcW w:w="5493" w:type="dxa"/>
            <w:vAlign w:val="bottom"/>
          </w:tcPr>
          <w:p>
            <w:pPr>
              <w:pStyle w:val="2"/>
              <w:ind w:firstLine="210" w:firstLineChars="100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 xml:space="preserve">Aglaia dasyclada 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Cs w:val="21"/>
              </w:rPr>
              <w:t>How et T. Chen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44" w:hRule="atLeast"/>
        </w:trPr>
        <w:tc>
          <w:tcPr>
            <w:tcW w:w="2908" w:type="dxa"/>
            <w:vAlign w:val="bottom"/>
          </w:tcPr>
          <w:p>
            <w:pPr>
              <w:numPr>
                <w:ilvl w:val="0"/>
                <w:numId w:val="2"/>
              </w:numPr>
              <w:jc w:val="left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山椤</w:t>
            </w:r>
          </w:p>
        </w:tc>
        <w:tc>
          <w:tcPr>
            <w:tcW w:w="5493" w:type="dxa"/>
            <w:vAlign w:val="bottom"/>
          </w:tcPr>
          <w:p>
            <w:pPr>
              <w:ind w:firstLine="210" w:firstLineChars="100"/>
              <w:jc w:val="center"/>
              <w:rPr>
                <w:rFonts w:ascii="仿宋" w:hAnsi="仿宋" w:eastAsia="仿宋" w:cs="仿宋"/>
                <w:i/>
                <w:i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i/>
                <w:iCs/>
                <w:color w:val="000000"/>
                <w:szCs w:val="21"/>
              </w:rPr>
              <w:t xml:space="preserve">Aglaia roxburghiana </w:t>
            </w:r>
            <w:r>
              <w:rPr>
                <w:rFonts w:hint="eastAsia" w:ascii="仿宋" w:hAnsi="仿宋" w:eastAsia="仿宋" w:cs="仿宋"/>
                <w:color w:val="000000"/>
                <w:szCs w:val="21"/>
              </w:rPr>
              <w:t>Miq.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44" w:hRule="atLeast"/>
        </w:trPr>
        <w:tc>
          <w:tcPr>
            <w:tcW w:w="2908" w:type="dxa"/>
            <w:vAlign w:val="bottom"/>
          </w:tcPr>
          <w:p>
            <w:pPr>
              <w:numPr>
                <w:ilvl w:val="0"/>
                <w:numId w:val="1"/>
              </w:numPr>
              <w:rPr>
                <w:rFonts w:ascii="仿宋" w:hAnsi="仿宋" w:eastAsia="仿宋" w:cs="仿宋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Cs w:val="21"/>
              </w:rPr>
              <w:t>无患子科</w:t>
            </w:r>
          </w:p>
        </w:tc>
        <w:tc>
          <w:tcPr>
            <w:tcW w:w="5493" w:type="dxa"/>
            <w:vAlign w:val="bottom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Cs w:val="21"/>
              </w:rPr>
              <w:t>Sapindaceae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44" w:hRule="atLeast"/>
        </w:trPr>
        <w:tc>
          <w:tcPr>
            <w:tcW w:w="2908" w:type="dxa"/>
            <w:vAlign w:val="bottom"/>
          </w:tcPr>
          <w:p>
            <w:pPr>
              <w:numPr>
                <w:ilvl w:val="0"/>
                <w:numId w:val="2"/>
              </w:numPr>
              <w:jc w:val="left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细仔龙</w:t>
            </w:r>
          </w:p>
        </w:tc>
        <w:tc>
          <w:tcPr>
            <w:tcW w:w="5493" w:type="dxa"/>
            <w:vAlign w:val="bottom"/>
          </w:tcPr>
          <w:p>
            <w:pPr>
              <w:ind w:firstLine="210" w:firstLineChars="100"/>
              <w:jc w:val="center"/>
              <w:rPr>
                <w:rFonts w:ascii="仿宋" w:hAnsi="仿宋" w:eastAsia="仿宋" w:cs="仿宋"/>
                <w:i/>
                <w:i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i/>
                <w:iCs/>
                <w:color w:val="000000"/>
                <w:szCs w:val="21"/>
              </w:rPr>
              <w:t xml:space="preserve">Amesiodendron chinense </w:t>
            </w:r>
            <w:r>
              <w:rPr>
                <w:rFonts w:hint="eastAsia" w:ascii="仿宋" w:hAnsi="仿宋" w:eastAsia="仿宋" w:cs="仿宋"/>
                <w:color w:val="000000"/>
                <w:szCs w:val="21"/>
              </w:rPr>
              <w:t>(Merr.)</w:t>
            </w:r>
            <w:r>
              <w:rPr>
                <w:rFonts w:hint="eastAsia" w:ascii="仿宋" w:hAnsi="仿宋" w:eastAsia="仿宋" w:cs="仿宋"/>
                <w:i/>
                <w:iCs/>
                <w:color w:val="000000"/>
                <w:szCs w:val="21"/>
              </w:rPr>
              <w:t xml:space="preserve"> Hu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44" w:hRule="atLeast"/>
        </w:trPr>
        <w:tc>
          <w:tcPr>
            <w:tcW w:w="2908" w:type="dxa"/>
            <w:vAlign w:val="bottom"/>
          </w:tcPr>
          <w:p>
            <w:pPr>
              <w:numPr>
                <w:ilvl w:val="0"/>
                <w:numId w:val="2"/>
              </w:numPr>
              <w:jc w:val="left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海南韶子</w:t>
            </w:r>
          </w:p>
        </w:tc>
        <w:tc>
          <w:tcPr>
            <w:tcW w:w="5493" w:type="dxa"/>
            <w:vAlign w:val="bottom"/>
          </w:tcPr>
          <w:p>
            <w:pPr>
              <w:ind w:firstLine="210" w:firstLineChars="100"/>
              <w:jc w:val="center"/>
              <w:rPr>
                <w:rFonts w:ascii="仿宋" w:hAnsi="仿宋" w:eastAsia="仿宋" w:cs="仿宋"/>
                <w:i/>
                <w:i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i/>
                <w:iCs/>
                <w:color w:val="000000"/>
                <w:szCs w:val="21"/>
              </w:rPr>
              <w:t xml:space="preserve">Nephelium topengii </w:t>
            </w:r>
            <w:r>
              <w:rPr>
                <w:rFonts w:hint="eastAsia" w:ascii="仿宋" w:hAnsi="仿宋" w:eastAsia="仿宋" w:cs="仿宋"/>
                <w:color w:val="000000"/>
                <w:szCs w:val="21"/>
              </w:rPr>
              <w:t>(Merr.) H. S. Lo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44" w:hRule="atLeast"/>
        </w:trPr>
        <w:tc>
          <w:tcPr>
            <w:tcW w:w="2908" w:type="dxa"/>
            <w:vAlign w:val="bottom"/>
          </w:tcPr>
          <w:p>
            <w:pPr>
              <w:numPr>
                <w:ilvl w:val="0"/>
                <w:numId w:val="1"/>
              </w:numPr>
              <w:rPr>
                <w:rFonts w:ascii="仿宋" w:hAnsi="仿宋" w:eastAsia="仿宋" w:cs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Cs w:val="21"/>
              </w:rPr>
              <w:t>胡桃科</w:t>
            </w:r>
          </w:p>
        </w:tc>
        <w:tc>
          <w:tcPr>
            <w:tcW w:w="5493" w:type="dxa"/>
            <w:vAlign w:val="bottom"/>
          </w:tcPr>
          <w:p>
            <w:pPr>
              <w:jc w:val="center"/>
              <w:rPr>
                <w:rFonts w:ascii="仿宋" w:hAnsi="仿宋" w:eastAsia="仿宋" w:cs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Cs w:val="21"/>
              </w:rPr>
              <w:t>Juglandaceae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44" w:hRule="atLeast"/>
        </w:trPr>
        <w:tc>
          <w:tcPr>
            <w:tcW w:w="2908" w:type="dxa"/>
            <w:vAlign w:val="bottom"/>
          </w:tcPr>
          <w:p>
            <w:pPr>
              <w:numPr>
                <w:ilvl w:val="0"/>
                <w:numId w:val="2"/>
              </w:numPr>
              <w:jc w:val="left"/>
              <w:rPr>
                <w:rFonts w:ascii="仿宋" w:hAnsi="仿宋" w:eastAsia="仿宋" w:cs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海南黄杞</w:t>
            </w:r>
          </w:p>
        </w:tc>
        <w:tc>
          <w:tcPr>
            <w:tcW w:w="5493" w:type="dxa"/>
            <w:vAlign w:val="bottom"/>
          </w:tcPr>
          <w:p>
            <w:pPr>
              <w:pStyle w:val="2"/>
              <w:ind w:firstLine="210" w:firstLineChars="100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 xml:space="preserve">Engelhardtia hainanensis 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Cs w:val="21"/>
              </w:rPr>
              <w:t>P. Y. Chen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44" w:hRule="atLeast"/>
        </w:trPr>
        <w:tc>
          <w:tcPr>
            <w:tcW w:w="2908" w:type="dxa"/>
            <w:vAlign w:val="bottom"/>
          </w:tcPr>
          <w:p>
            <w:pPr>
              <w:numPr>
                <w:ilvl w:val="0"/>
                <w:numId w:val="1"/>
              </w:numPr>
              <w:rPr>
                <w:rFonts w:ascii="仿宋" w:hAnsi="仿宋" w:eastAsia="仿宋" w:cs="仿宋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Cs w:val="21"/>
              </w:rPr>
              <w:t>山榄科</w:t>
            </w:r>
          </w:p>
        </w:tc>
        <w:tc>
          <w:tcPr>
            <w:tcW w:w="5493" w:type="dxa"/>
            <w:vAlign w:val="bottom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Cs w:val="21"/>
              </w:rPr>
              <w:t>Sapotaceae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44" w:hRule="atLeast"/>
        </w:trPr>
        <w:tc>
          <w:tcPr>
            <w:tcW w:w="2908" w:type="dxa"/>
            <w:vAlign w:val="bottom"/>
          </w:tcPr>
          <w:p>
            <w:pPr>
              <w:numPr>
                <w:ilvl w:val="0"/>
                <w:numId w:val="2"/>
              </w:numPr>
              <w:jc w:val="left"/>
              <w:rPr>
                <w:rFonts w:ascii="仿宋" w:hAnsi="仿宋" w:eastAsia="仿宋" w:cs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桃榄</w:t>
            </w:r>
          </w:p>
        </w:tc>
        <w:tc>
          <w:tcPr>
            <w:tcW w:w="5493" w:type="dxa"/>
            <w:vAlign w:val="bottom"/>
          </w:tcPr>
          <w:p>
            <w:pPr>
              <w:pStyle w:val="7"/>
              <w:ind w:firstLine="210" w:firstLineChars="100"/>
              <w:jc w:val="center"/>
              <w:rPr>
                <w:rFonts w:ascii="仿宋" w:hAnsi="仿宋" w:eastAsia="仿宋" w:cs="仿宋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 xml:space="preserve">Pouteria annamensis 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</w:rPr>
              <w:t>(Pierre ex Dubard) Baehni.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44" w:hRule="atLeast"/>
        </w:trPr>
        <w:tc>
          <w:tcPr>
            <w:tcW w:w="2908" w:type="dxa"/>
            <w:vAlign w:val="bottom"/>
          </w:tcPr>
          <w:p>
            <w:pPr>
              <w:numPr>
                <w:ilvl w:val="0"/>
                <w:numId w:val="1"/>
              </w:numPr>
              <w:rPr>
                <w:rFonts w:ascii="仿宋" w:hAnsi="仿宋" w:eastAsia="仿宋" w:cs="仿宋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Cs w:val="21"/>
              </w:rPr>
              <w:t>五加科</w:t>
            </w:r>
          </w:p>
        </w:tc>
        <w:tc>
          <w:tcPr>
            <w:tcW w:w="5493" w:type="dxa"/>
            <w:vAlign w:val="bottom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Cs w:val="21"/>
              </w:rPr>
              <w:t>Araliaceae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44" w:hRule="atLeast"/>
        </w:trPr>
        <w:tc>
          <w:tcPr>
            <w:tcW w:w="2908" w:type="dxa"/>
            <w:vAlign w:val="bottom"/>
          </w:tcPr>
          <w:p>
            <w:pPr>
              <w:numPr>
                <w:ilvl w:val="0"/>
                <w:numId w:val="2"/>
              </w:numPr>
              <w:jc w:val="left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幌伞枫(尖叶幌伞枫)</w:t>
            </w:r>
          </w:p>
        </w:tc>
        <w:tc>
          <w:tcPr>
            <w:tcW w:w="5493" w:type="dxa"/>
            <w:vAlign w:val="bottom"/>
          </w:tcPr>
          <w:p>
            <w:pPr>
              <w:ind w:firstLine="210" w:firstLineChars="100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i/>
                <w:iCs/>
                <w:color w:val="000000"/>
                <w:szCs w:val="21"/>
              </w:rPr>
              <w:t>Heteropanax fragrans</w:t>
            </w:r>
            <w:r>
              <w:rPr>
                <w:rFonts w:hint="eastAsia" w:ascii="仿宋" w:hAnsi="仿宋" w:eastAsia="仿宋" w:cs="仿宋"/>
                <w:color w:val="000000"/>
                <w:szCs w:val="21"/>
              </w:rPr>
              <w:t xml:space="preserve"> (Roxb.) Seem.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44" w:hRule="atLeast"/>
        </w:trPr>
        <w:tc>
          <w:tcPr>
            <w:tcW w:w="2908" w:type="dxa"/>
            <w:vAlign w:val="bottom"/>
          </w:tcPr>
          <w:p>
            <w:pPr>
              <w:numPr>
                <w:ilvl w:val="0"/>
                <w:numId w:val="2"/>
              </w:numPr>
              <w:jc w:val="left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海南幌伞枫</w:t>
            </w:r>
          </w:p>
        </w:tc>
        <w:tc>
          <w:tcPr>
            <w:tcW w:w="5493" w:type="dxa"/>
            <w:vAlign w:val="bottom"/>
          </w:tcPr>
          <w:p>
            <w:pPr>
              <w:ind w:firstLine="210" w:firstLineChars="100"/>
              <w:jc w:val="center"/>
              <w:rPr>
                <w:rFonts w:ascii="仿宋" w:hAnsi="仿宋" w:eastAsia="仿宋" w:cs="仿宋"/>
                <w:i/>
                <w:i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i/>
                <w:iCs/>
                <w:color w:val="000000"/>
                <w:szCs w:val="21"/>
              </w:rPr>
              <w:t>Heteropanax hainanensis</w:t>
            </w:r>
            <w:r>
              <w:rPr>
                <w:rFonts w:hint="eastAsia" w:ascii="仿宋" w:hAnsi="仿宋" w:eastAsia="仿宋" w:cs="仿宋"/>
                <w:color w:val="000000"/>
                <w:szCs w:val="21"/>
              </w:rPr>
              <w:t xml:space="preserve"> C. B. Shang.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44" w:hRule="atLeast"/>
        </w:trPr>
        <w:tc>
          <w:tcPr>
            <w:tcW w:w="2908" w:type="dxa"/>
            <w:vAlign w:val="center"/>
          </w:tcPr>
          <w:p>
            <w:pPr>
              <w:numPr>
                <w:ilvl w:val="0"/>
                <w:numId w:val="1"/>
              </w:numPr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Cs w:val="21"/>
              </w:rPr>
              <w:t xml:space="preserve">桤叶树科 </w:t>
            </w:r>
          </w:p>
        </w:tc>
        <w:tc>
          <w:tcPr>
            <w:tcW w:w="549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Cs w:val="21"/>
              </w:rPr>
              <w:t xml:space="preserve"> Clethraceae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44" w:hRule="atLeast"/>
        </w:trPr>
        <w:tc>
          <w:tcPr>
            <w:tcW w:w="2908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eastAsia="宋体"/>
                <w:b/>
                <w:bCs/>
                <w:color w:val="000000"/>
                <w:szCs w:val="21"/>
              </w:rPr>
              <w:t>桤叶树属（2种）</w:t>
            </w:r>
          </w:p>
        </w:tc>
        <w:tc>
          <w:tcPr>
            <w:tcW w:w="5493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eastAsia="宋体"/>
                <w:b/>
                <w:bCs/>
                <w:color w:val="000000"/>
                <w:szCs w:val="21"/>
              </w:rPr>
              <w:t>Clethra　Spp.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44" w:hRule="atLeast"/>
        </w:trPr>
        <w:tc>
          <w:tcPr>
            <w:tcW w:w="2908" w:type="dxa"/>
            <w:vAlign w:val="center"/>
          </w:tcPr>
          <w:p>
            <w:pPr>
              <w:numPr>
                <w:ilvl w:val="0"/>
                <w:numId w:val="2"/>
              </w:numPr>
              <w:jc w:val="left"/>
              <w:rPr>
                <w:rFonts w:ascii="宋体" w:eastAsia="宋体"/>
                <w:color w:val="000000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0"/>
                <w:szCs w:val="20"/>
              </w:rPr>
              <w:t xml:space="preserve">单毛桤叶树 </w:t>
            </w:r>
          </w:p>
        </w:tc>
        <w:tc>
          <w:tcPr>
            <w:tcW w:w="5493" w:type="dxa"/>
            <w:vAlign w:val="center"/>
          </w:tcPr>
          <w:p>
            <w:pPr>
              <w:jc w:val="left"/>
              <w:rPr>
                <w:rFonts w:ascii="宋体" w:eastAsia="宋体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宋体"/>
                <w:i/>
                <w:iCs/>
                <w:color w:val="000000"/>
                <w:sz w:val="20"/>
                <w:szCs w:val="20"/>
              </w:rPr>
              <w:t>Clethra bodinieri</w:t>
            </w:r>
            <w:r>
              <w:rPr>
                <w:rFonts w:ascii="Times New Roman" w:hAnsi="Times New Roman" w:eastAsia="宋体"/>
                <w:color w:val="000000"/>
                <w:sz w:val="20"/>
                <w:szCs w:val="20"/>
              </w:rPr>
              <w:t xml:space="preserve"> H. Léveillé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44" w:hRule="atLeast"/>
        </w:trPr>
        <w:tc>
          <w:tcPr>
            <w:tcW w:w="2908" w:type="dxa"/>
            <w:vAlign w:val="center"/>
          </w:tcPr>
          <w:p>
            <w:pPr>
              <w:numPr>
                <w:ilvl w:val="0"/>
                <w:numId w:val="2"/>
              </w:numPr>
              <w:jc w:val="left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sz w:val="20"/>
                <w:szCs w:val="20"/>
              </w:rPr>
              <w:t>华南桤叶树</w:t>
            </w:r>
          </w:p>
        </w:tc>
        <w:tc>
          <w:tcPr>
            <w:tcW w:w="5493" w:type="dxa"/>
            <w:vAlign w:val="center"/>
          </w:tcPr>
          <w:p>
            <w:pPr>
              <w:jc w:val="left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i/>
                <w:iCs/>
                <w:color w:val="000000"/>
                <w:sz w:val="20"/>
                <w:szCs w:val="20"/>
              </w:rPr>
              <w:t>Clethra fabri</w:t>
            </w:r>
            <w:r>
              <w:rPr>
                <w:rFonts w:ascii="Times New Roman" w:hAnsi="Times New Roman" w:eastAsia="宋体"/>
                <w:color w:val="000000"/>
                <w:sz w:val="20"/>
                <w:szCs w:val="20"/>
              </w:rPr>
              <w:t xml:space="preserve"> Hance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44" w:hRule="atLeast"/>
        </w:trPr>
        <w:tc>
          <w:tcPr>
            <w:tcW w:w="2908" w:type="dxa"/>
            <w:vAlign w:val="bottom"/>
          </w:tcPr>
          <w:p>
            <w:pPr>
              <w:numPr>
                <w:ilvl w:val="0"/>
                <w:numId w:val="1"/>
              </w:numPr>
              <w:rPr>
                <w:rFonts w:ascii="仿宋" w:hAnsi="仿宋" w:eastAsia="仿宋" w:cs="仿宋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Cs w:val="21"/>
              </w:rPr>
              <w:t>杜鹃花科</w:t>
            </w:r>
          </w:p>
        </w:tc>
        <w:tc>
          <w:tcPr>
            <w:tcW w:w="5493" w:type="dxa"/>
            <w:vAlign w:val="bottom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Cs w:val="21"/>
              </w:rPr>
              <w:t>Ericaceae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44" w:hRule="atLeast"/>
        </w:trPr>
        <w:tc>
          <w:tcPr>
            <w:tcW w:w="2908" w:type="dxa"/>
            <w:vAlign w:val="bottom"/>
          </w:tcPr>
          <w:p>
            <w:pPr>
              <w:ind w:firstLine="211" w:firstLineChars="100"/>
              <w:jc w:val="center"/>
              <w:rPr>
                <w:rFonts w:ascii="仿宋" w:hAnsi="仿宋" w:eastAsia="仿宋" w:cs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Cs w:val="21"/>
              </w:rPr>
              <w:t>杜鹃属所有种</w:t>
            </w:r>
          </w:p>
        </w:tc>
        <w:tc>
          <w:tcPr>
            <w:tcW w:w="5493" w:type="dxa"/>
            <w:vAlign w:val="bottom"/>
          </w:tcPr>
          <w:p>
            <w:pPr>
              <w:ind w:firstLine="210" w:firstLineChars="100"/>
              <w:jc w:val="center"/>
              <w:rPr>
                <w:rFonts w:ascii="仿宋" w:hAnsi="仿宋" w:eastAsia="仿宋" w:cs="仿宋"/>
                <w:i/>
                <w:i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i/>
                <w:iCs/>
                <w:color w:val="000000"/>
                <w:szCs w:val="21"/>
              </w:rPr>
              <w:t xml:space="preserve">Rhododendron spp </w:t>
            </w:r>
            <w:r>
              <w:rPr>
                <w:rFonts w:hint="eastAsia" w:ascii="仿宋" w:hAnsi="仿宋" w:eastAsia="仿宋" w:cs="仿宋"/>
                <w:color w:val="000000"/>
                <w:szCs w:val="21"/>
              </w:rPr>
              <w:t>共7个种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44" w:hRule="atLeast"/>
        </w:trPr>
        <w:tc>
          <w:tcPr>
            <w:tcW w:w="2908" w:type="dxa"/>
            <w:vAlign w:val="bottom"/>
          </w:tcPr>
          <w:p>
            <w:pPr>
              <w:numPr>
                <w:ilvl w:val="0"/>
                <w:numId w:val="2"/>
              </w:numPr>
              <w:jc w:val="left"/>
              <w:rPr>
                <w:rFonts w:ascii="仿宋" w:hAnsi="仿宋" w:eastAsia="仿宋" w:cs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Cs w:val="21"/>
              </w:rPr>
              <w:t>多花杜鹃(羊角杜鹃)</w:t>
            </w:r>
          </w:p>
        </w:tc>
        <w:tc>
          <w:tcPr>
            <w:tcW w:w="5493" w:type="dxa"/>
            <w:vAlign w:val="bottom"/>
          </w:tcPr>
          <w:p>
            <w:pPr>
              <w:jc w:val="center"/>
              <w:rPr>
                <w:rFonts w:ascii="仿宋" w:hAnsi="仿宋" w:eastAsia="仿宋" w:cs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i/>
                <w:iCs/>
                <w:color w:val="000000"/>
                <w:szCs w:val="21"/>
              </w:rPr>
              <w:t>Rhododendron cavaleriei</w:t>
            </w:r>
            <w:r>
              <w:rPr>
                <w:rFonts w:hint="eastAsia" w:ascii="仿宋" w:hAnsi="仿宋" w:eastAsia="仿宋" w:cs="仿宋"/>
                <w:bCs/>
                <w:color w:val="000000"/>
                <w:szCs w:val="21"/>
              </w:rPr>
              <w:t xml:space="preserve"> Levl.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44" w:hRule="atLeast"/>
        </w:trPr>
        <w:tc>
          <w:tcPr>
            <w:tcW w:w="2908" w:type="dxa"/>
            <w:vAlign w:val="bottom"/>
          </w:tcPr>
          <w:p>
            <w:pPr>
              <w:numPr>
                <w:ilvl w:val="0"/>
                <w:numId w:val="2"/>
              </w:numPr>
              <w:jc w:val="left"/>
              <w:rPr>
                <w:rFonts w:ascii="仿宋" w:hAnsi="仿宋" w:eastAsia="仿宋" w:cs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Cs w:val="21"/>
              </w:rPr>
              <w:t>海南杜鹃</w:t>
            </w:r>
          </w:p>
        </w:tc>
        <w:tc>
          <w:tcPr>
            <w:tcW w:w="5493" w:type="dxa"/>
            <w:vAlign w:val="bottom"/>
          </w:tcPr>
          <w:p>
            <w:pPr>
              <w:jc w:val="center"/>
              <w:rPr>
                <w:rFonts w:ascii="仿宋" w:hAnsi="仿宋" w:eastAsia="仿宋" w:cs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i/>
                <w:iCs/>
                <w:color w:val="000000"/>
                <w:szCs w:val="21"/>
              </w:rPr>
              <w:t>Rhododendron hainanense</w:t>
            </w:r>
            <w:r>
              <w:rPr>
                <w:rFonts w:hint="eastAsia" w:ascii="仿宋" w:hAnsi="仿宋" w:eastAsia="仿宋" w:cs="仿宋"/>
                <w:bCs/>
                <w:color w:val="000000"/>
                <w:szCs w:val="21"/>
              </w:rPr>
              <w:t xml:space="preserve"> Merr.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44" w:hRule="atLeast"/>
        </w:trPr>
        <w:tc>
          <w:tcPr>
            <w:tcW w:w="2908" w:type="dxa"/>
            <w:vAlign w:val="bottom"/>
          </w:tcPr>
          <w:p>
            <w:pPr>
              <w:numPr>
                <w:ilvl w:val="0"/>
                <w:numId w:val="2"/>
              </w:numPr>
              <w:jc w:val="left"/>
              <w:rPr>
                <w:rFonts w:ascii="仿宋" w:hAnsi="仿宋" w:eastAsia="仿宋" w:cs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Cs w:val="21"/>
              </w:rPr>
              <w:t>毛棉杜鹃(南亚杜鹃)</w:t>
            </w:r>
          </w:p>
        </w:tc>
        <w:tc>
          <w:tcPr>
            <w:tcW w:w="5493" w:type="dxa"/>
            <w:vAlign w:val="bottom"/>
          </w:tcPr>
          <w:p>
            <w:pPr>
              <w:jc w:val="center"/>
              <w:rPr>
                <w:rFonts w:ascii="仿宋" w:hAnsi="仿宋" w:eastAsia="仿宋" w:cs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i/>
                <w:iCs/>
                <w:color w:val="000000"/>
                <w:szCs w:val="21"/>
              </w:rPr>
              <w:t>Rhododendron moulmainense</w:t>
            </w:r>
            <w:r>
              <w:rPr>
                <w:rFonts w:hint="eastAsia" w:ascii="仿宋" w:hAnsi="仿宋" w:eastAsia="仿宋" w:cs="仿宋"/>
                <w:bCs/>
                <w:color w:val="000000"/>
                <w:szCs w:val="21"/>
              </w:rPr>
              <w:t xml:space="preserve"> Hook.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44" w:hRule="atLeast"/>
        </w:trPr>
        <w:tc>
          <w:tcPr>
            <w:tcW w:w="2908" w:type="dxa"/>
            <w:vAlign w:val="bottom"/>
          </w:tcPr>
          <w:p>
            <w:pPr>
              <w:numPr>
                <w:ilvl w:val="0"/>
                <w:numId w:val="2"/>
              </w:numPr>
              <w:jc w:val="left"/>
              <w:rPr>
                <w:rFonts w:ascii="仿宋" w:hAnsi="仿宋" w:eastAsia="仿宋" w:cs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Cs w:val="21"/>
              </w:rPr>
              <w:t>岩谷杜鹃</w:t>
            </w:r>
          </w:p>
        </w:tc>
        <w:tc>
          <w:tcPr>
            <w:tcW w:w="5493" w:type="dxa"/>
            <w:vAlign w:val="bottom"/>
          </w:tcPr>
          <w:p>
            <w:pPr>
              <w:jc w:val="center"/>
              <w:rPr>
                <w:rFonts w:ascii="仿宋" w:hAnsi="仿宋" w:eastAsia="仿宋" w:cs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i/>
                <w:iCs/>
                <w:color w:val="000000"/>
                <w:szCs w:val="21"/>
              </w:rPr>
              <w:t>Rhododendron rupivalleculatum</w:t>
            </w:r>
            <w:r>
              <w:rPr>
                <w:rFonts w:hint="eastAsia" w:ascii="仿宋" w:hAnsi="仿宋" w:eastAsia="仿宋" w:cs="仿宋"/>
                <w:bCs/>
                <w:color w:val="000000"/>
                <w:szCs w:val="21"/>
              </w:rPr>
              <w:t xml:space="preserve"> P. C. Tam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44" w:hRule="atLeast"/>
        </w:trPr>
        <w:tc>
          <w:tcPr>
            <w:tcW w:w="2908" w:type="dxa"/>
            <w:vAlign w:val="bottom"/>
          </w:tcPr>
          <w:p>
            <w:pPr>
              <w:numPr>
                <w:ilvl w:val="0"/>
                <w:numId w:val="2"/>
              </w:numPr>
              <w:jc w:val="left"/>
              <w:rPr>
                <w:rFonts w:ascii="仿宋" w:hAnsi="仿宋" w:eastAsia="仿宋" w:cs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Cs w:val="21"/>
              </w:rPr>
              <w:t>猴头杜鹃(南华杜鹃、折角杜鹃)</w:t>
            </w:r>
          </w:p>
        </w:tc>
        <w:tc>
          <w:tcPr>
            <w:tcW w:w="5493" w:type="dxa"/>
            <w:vAlign w:val="bottom"/>
          </w:tcPr>
          <w:p>
            <w:pPr>
              <w:jc w:val="center"/>
              <w:rPr>
                <w:rFonts w:ascii="仿宋" w:hAnsi="仿宋" w:eastAsia="仿宋" w:cs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i/>
                <w:iCs/>
                <w:color w:val="000000"/>
                <w:szCs w:val="21"/>
              </w:rPr>
              <w:t>Rhododendron simiarum</w:t>
            </w:r>
            <w:r>
              <w:rPr>
                <w:rFonts w:hint="eastAsia" w:ascii="仿宋" w:hAnsi="仿宋" w:eastAsia="仿宋" w:cs="仿宋"/>
                <w:bCs/>
                <w:color w:val="000000"/>
                <w:szCs w:val="21"/>
              </w:rPr>
              <w:t xml:space="preserve"> Hance.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44" w:hRule="atLeast"/>
        </w:trPr>
        <w:tc>
          <w:tcPr>
            <w:tcW w:w="2908" w:type="dxa"/>
            <w:vAlign w:val="bottom"/>
          </w:tcPr>
          <w:p>
            <w:pPr>
              <w:numPr>
                <w:ilvl w:val="0"/>
                <w:numId w:val="2"/>
              </w:numPr>
              <w:jc w:val="left"/>
              <w:rPr>
                <w:rFonts w:ascii="仿宋" w:hAnsi="仿宋" w:eastAsia="仿宋" w:cs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Cs w:val="21"/>
              </w:rPr>
              <w:t>杜鹃(映山红)</w:t>
            </w:r>
          </w:p>
        </w:tc>
        <w:tc>
          <w:tcPr>
            <w:tcW w:w="5493" w:type="dxa"/>
            <w:vAlign w:val="bottom"/>
          </w:tcPr>
          <w:p>
            <w:pPr>
              <w:jc w:val="center"/>
              <w:rPr>
                <w:rFonts w:ascii="仿宋" w:hAnsi="仿宋" w:eastAsia="仿宋" w:cs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i/>
                <w:iCs/>
                <w:color w:val="000000"/>
                <w:szCs w:val="21"/>
              </w:rPr>
              <w:t>Rhododendron simsii</w:t>
            </w:r>
            <w:r>
              <w:rPr>
                <w:rFonts w:hint="eastAsia" w:ascii="仿宋" w:hAnsi="仿宋" w:eastAsia="仿宋" w:cs="仿宋"/>
                <w:bCs/>
                <w:color w:val="000000"/>
                <w:szCs w:val="21"/>
              </w:rPr>
              <w:t xml:space="preserve"> Planchon.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44" w:hRule="atLeast"/>
        </w:trPr>
        <w:tc>
          <w:tcPr>
            <w:tcW w:w="2908" w:type="dxa"/>
            <w:vAlign w:val="bottom"/>
          </w:tcPr>
          <w:p>
            <w:pPr>
              <w:numPr>
                <w:ilvl w:val="0"/>
                <w:numId w:val="2"/>
              </w:numPr>
              <w:jc w:val="left"/>
              <w:rPr>
                <w:rFonts w:ascii="仿宋" w:hAnsi="仿宋" w:eastAsia="仿宋" w:cs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Cs w:val="21"/>
              </w:rPr>
              <w:t>凯里杜鹃</w:t>
            </w:r>
          </w:p>
        </w:tc>
        <w:tc>
          <w:tcPr>
            <w:tcW w:w="5493" w:type="dxa"/>
            <w:vAlign w:val="bottom"/>
          </w:tcPr>
          <w:p>
            <w:pPr>
              <w:jc w:val="center"/>
              <w:rPr>
                <w:rFonts w:ascii="仿宋" w:hAnsi="仿宋" w:eastAsia="仿宋" w:cs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i/>
                <w:iCs/>
                <w:color w:val="000000"/>
                <w:szCs w:val="21"/>
              </w:rPr>
              <w:t>Rhododendron westlandii</w:t>
            </w:r>
            <w:r>
              <w:rPr>
                <w:rFonts w:hint="eastAsia" w:ascii="仿宋" w:hAnsi="仿宋" w:eastAsia="仿宋" w:cs="仿宋"/>
                <w:bCs/>
                <w:color w:val="000000"/>
                <w:szCs w:val="21"/>
              </w:rPr>
              <w:t xml:space="preserve"> Hemsley.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44" w:hRule="atLeast"/>
        </w:trPr>
        <w:tc>
          <w:tcPr>
            <w:tcW w:w="2908" w:type="dxa"/>
            <w:vAlign w:val="bottom"/>
          </w:tcPr>
          <w:p>
            <w:pPr>
              <w:numPr>
                <w:ilvl w:val="0"/>
                <w:numId w:val="1"/>
              </w:numPr>
              <w:rPr>
                <w:rFonts w:ascii="仿宋" w:hAnsi="仿宋" w:eastAsia="仿宋" w:cs="仿宋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Cs w:val="21"/>
              </w:rPr>
              <w:t>柿科</w:t>
            </w:r>
          </w:p>
        </w:tc>
        <w:tc>
          <w:tcPr>
            <w:tcW w:w="5493" w:type="dxa"/>
            <w:vAlign w:val="bottom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Cs w:val="21"/>
              </w:rPr>
              <w:t>Ebenaceae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44" w:hRule="atLeast"/>
        </w:trPr>
        <w:tc>
          <w:tcPr>
            <w:tcW w:w="2908" w:type="dxa"/>
            <w:vAlign w:val="bottom"/>
          </w:tcPr>
          <w:p>
            <w:pPr>
              <w:numPr>
                <w:ilvl w:val="0"/>
                <w:numId w:val="2"/>
              </w:numPr>
              <w:jc w:val="left"/>
              <w:rPr>
                <w:rFonts w:ascii="仿宋" w:hAnsi="仿宋" w:eastAsia="仿宋" w:cs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五蒂柿</w:t>
            </w:r>
          </w:p>
        </w:tc>
        <w:tc>
          <w:tcPr>
            <w:tcW w:w="5493" w:type="dxa"/>
            <w:vAlign w:val="bottom"/>
          </w:tcPr>
          <w:p>
            <w:pPr>
              <w:pStyle w:val="2"/>
              <w:ind w:firstLine="210" w:firstLineChars="100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 xml:space="preserve">Diospyros corallina 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Cs w:val="21"/>
              </w:rPr>
              <w:t>Chun et L. Chen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44" w:hRule="atLeast"/>
        </w:trPr>
        <w:tc>
          <w:tcPr>
            <w:tcW w:w="2908" w:type="dxa"/>
            <w:vAlign w:val="bottom"/>
          </w:tcPr>
          <w:p>
            <w:pPr>
              <w:numPr>
                <w:ilvl w:val="0"/>
                <w:numId w:val="2"/>
              </w:numPr>
              <w:jc w:val="left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海南柿</w:t>
            </w:r>
          </w:p>
        </w:tc>
        <w:tc>
          <w:tcPr>
            <w:tcW w:w="5493" w:type="dxa"/>
            <w:vAlign w:val="bottom"/>
          </w:tcPr>
          <w:p>
            <w:pPr>
              <w:ind w:firstLine="210" w:firstLineChars="100"/>
              <w:jc w:val="center"/>
              <w:rPr>
                <w:rFonts w:ascii="仿宋" w:hAnsi="仿宋" w:eastAsia="仿宋" w:cs="仿宋"/>
                <w:i/>
                <w:i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i/>
                <w:iCs/>
                <w:color w:val="000000"/>
                <w:szCs w:val="21"/>
              </w:rPr>
              <w:t xml:space="preserve">Diospyros hainanensis </w:t>
            </w:r>
            <w:r>
              <w:rPr>
                <w:rFonts w:hint="eastAsia" w:ascii="仿宋" w:hAnsi="仿宋" w:eastAsia="仿宋" w:cs="仿宋"/>
                <w:color w:val="000000"/>
                <w:szCs w:val="21"/>
              </w:rPr>
              <w:t>Merr.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44" w:hRule="atLeast"/>
        </w:trPr>
        <w:tc>
          <w:tcPr>
            <w:tcW w:w="2908" w:type="dxa"/>
            <w:vAlign w:val="center"/>
          </w:tcPr>
          <w:p>
            <w:pPr>
              <w:numPr>
                <w:ilvl w:val="0"/>
                <w:numId w:val="1"/>
              </w:numPr>
              <w:rPr>
                <w:rFonts w:ascii="仿宋" w:hAnsi="仿宋" w:eastAsia="仿宋" w:cs="仿宋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Cs w:val="21"/>
              </w:rPr>
              <w:t>报春花科</w:t>
            </w:r>
          </w:p>
        </w:tc>
        <w:tc>
          <w:tcPr>
            <w:tcW w:w="549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Cs w:val="21"/>
              </w:rPr>
              <w:t>Primulacea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44" w:hRule="atLeast"/>
        </w:trPr>
        <w:tc>
          <w:tcPr>
            <w:tcW w:w="2908" w:type="dxa"/>
            <w:vAlign w:val="bottom"/>
          </w:tcPr>
          <w:p>
            <w:pPr>
              <w:numPr>
                <w:ilvl w:val="0"/>
                <w:numId w:val="2"/>
              </w:numPr>
              <w:jc w:val="left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Cs w:val="21"/>
              </w:rPr>
              <w:t>走马</w:t>
            </w:r>
            <w:r>
              <w:rPr>
                <w:rFonts w:hint="eastAsia" w:ascii="仿宋" w:hAnsi="仿宋" w:eastAsia="仿宋" w:cs="仿宋"/>
                <w:color w:val="000000"/>
                <w:szCs w:val="21"/>
              </w:rPr>
              <w:t>胎</w:t>
            </w:r>
          </w:p>
        </w:tc>
        <w:tc>
          <w:tcPr>
            <w:tcW w:w="5493" w:type="dxa"/>
            <w:vAlign w:val="bottom"/>
          </w:tcPr>
          <w:p>
            <w:pPr>
              <w:ind w:firstLine="210" w:firstLineChars="100"/>
              <w:jc w:val="center"/>
              <w:rPr>
                <w:rFonts w:ascii="仿宋" w:hAnsi="仿宋" w:eastAsia="仿宋" w:cs="仿宋"/>
                <w:i/>
                <w:i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i/>
                <w:iCs/>
                <w:color w:val="000000"/>
                <w:szCs w:val="21"/>
              </w:rPr>
              <w:t xml:space="preserve">Ardisia gigantifolia </w:t>
            </w:r>
            <w:r>
              <w:rPr>
                <w:rFonts w:hint="eastAsia" w:ascii="仿宋" w:hAnsi="仿宋" w:eastAsia="仿宋" w:cs="仿宋"/>
                <w:color w:val="000000"/>
                <w:szCs w:val="21"/>
              </w:rPr>
              <w:t>Stapf.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44" w:hRule="atLeast"/>
        </w:trPr>
        <w:tc>
          <w:tcPr>
            <w:tcW w:w="2908" w:type="dxa"/>
            <w:vAlign w:val="center"/>
          </w:tcPr>
          <w:p>
            <w:pPr>
              <w:numPr>
                <w:ilvl w:val="0"/>
                <w:numId w:val="2"/>
              </w:numPr>
              <w:jc w:val="left"/>
              <w:rPr>
                <w:rFonts w:ascii="宋体" w:eastAsia="宋体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Cs w:val="21"/>
              </w:rPr>
              <w:t>蜡烛</w:t>
            </w:r>
            <w:r>
              <w:rPr>
                <w:rFonts w:hint="eastAsia" w:ascii="宋体" w:eastAsia="宋体"/>
                <w:color w:val="000000"/>
                <w:szCs w:val="21"/>
              </w:rPr>
              <w:t>果(桐花树)</w:t>
            </w:r>
          </w:p>
        </w:tc>
        <w:tc>
          <w:tcPr>
            <w:tcW w:w="5493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Cs w:val="21"/>
                <w:highlight w:val="yellow"/>
              </w:rPr>
            </w:pPr>
            <w:r>
              <w:rPr>
                <w:rFonts w:hint="eastAsia" w:ascii="宋体" w:eastAsia="宋体"/>
                <w:i/>
                <w:iCs/>
                <w:color w:val="000000"/>
                <w:szCs w:val="21"/>
              </w:rPr>
              <w:t>Aegiceras corniculatum</w:t>
            </w:r>
            <w:r>
              <w:rPr>
                <w:rFonts w:hint="eastAsia" w:ascii="宋体" w:eastAsia="宋体"/>
                <w:color w:val="000000"/>
                <w:szCs w:val="21"/>
              </w:rPr>
              <w:t>(Linn.)Blanco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44" w:hRule="atLeast"/>
        </w:trPr>
        <w:tc>
          <w:tcPr>
            <w:tcW w:w="2908" w:type="dxa"/>
            <w:vAlign w:val="bottom"/>
          </w:tcPr>
          <w:p>
            <w:pPr>
              <w:numPr>
                <w:ilvl w:val="0"/>
                <w:numId w:val="1"/>
              </w:numPr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Cs w:val="21"/>
              </w:rPr>
              <w:t>夹竹桃科</w:t>
            </w:r>
          </w:p>
        </w:tc>
        <w:tc>
          <w:tcPr>
            <w:tcW w:w="5493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Cs w:val="21"/>
              </w:rPr>
              <w:t>Apocynaceae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44" w:hRule="atLeast"/>
        </w:trPr>
        <w:tc>
          <w:tcPr>
            <w:tcW w:w="2908" w:type="dxa"/>
            <w:vAlign w:val="bottom"/>
          </w:tcPr>
          <w:p>
            <w:pPr>
              <w:numPr>
                <w:ilvl w:val="0"/>
                <w:numId w:val="2"/>
              </w:numPr>
              <w:jc w:val="left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盆架树</w:t>
            </w:r>
          </w:p>
        </w:tc>
        <w:tc>
          <w:tcPr>
            <w:tcW w:w="5493" w:type="dxa"/>
            <w:vAlign w:val="bottom"/>
          </w:tcPr>
          <w:p>
            <w:pPr>
              <w:ind w:firstLine="210" w:firstLineChars="100"/>
              <w:jc w:val="center"/>
              <w:rPr>
                <w:rFonts w:ascii="仿宋" w:hAnsi="仿宋" w:eastAsia="仿宋" w:cs="仿宋"/>
                <w:i/>
                <w:i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i/>
                <w:iCs/>
                <w:color w:val="000000"/>
                <w:szCs w:val="21"/>
              </w:rPr>
              <w:t xml:space="preserve">Winchia calophylla </w:t>
            </w:r>
            <w:r>
              <w:rPr>
                <w:rFonts w:hint="eastAsia" w:ascii="仿宋" w:hAnsi="仿宋" w:eastAsia="仿宋" w:cs="仿宋"/>
                <w:color w:val="000000"/>
                <w:szCs w:val="21"/>
              </w:rPr>
              <w:t>A. DC</w:t>
            </w:r>
            <w:r>
              <w:rPr>
                <w:rFonts w:hint="eastAsia" w:ascii="仿宋" w:hAnsi="仿宋" w:eastAsia="仿宋" w:cs="仿宋"/>
                <w:i/>
                <w:iCs/>
                <w:color w:val="000000"/>
                <w:szCs w:val="21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44" w:hRule="atLeast"/>
        </w:trPr>
        <w:tc>
          <w:tcPr>
            <w:tcW w:w="2908" w:type="dxa"/>
            <w:vAlign w:val="bottom"/>
          </w:tcPr>
          <w:p>
            <w:pPr>
              <w:numPr>
                <w:ilvl w:val="0"/>
                <w:numId w:val="1"/>
              </w:numPr>
              <w:rPr>
                <w:rFonts w:ascii="仿宋" w:hAnsi="仿宋" w:eastAsia="仿宋" w:cs="仿宋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Cs w:val="21"/>
              </w:rPr>
              <w:t>萝藦科</w:t>
            </w:r>
          </w:p>
        </w:tc>
        <w:tc>
          <w:tcPr>
            <w:tcW w:w="5493" w:type="dxa"/>
            <w:vAlign w:val="bottom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Cs w:val="21"/>
              </w:rPr>
              <w:t>Asclepiadaceae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44" w:hRule="atLeast"/>
        </w:trPr>
        <w:tc>
          <w:tcPr>
            <w:tcW w:w="2908" w:type="dxa"/>
            <w:vAlign w:val="bottom"/>
          </w:tcPr>
          <w:p>
            <w:pPr>
              <w:numPr>
                <w:ilvl w:val="0"/>
                <w:numId w:val="2"/>
              </w:numPr>
              <w:jc w:val="left"/>
              <w:rPr>
                <w:rFonts w:ascii="仿宋" w:hAnsi="仿宋" w:eastAsia="仿宋" w:cs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厚</w:t>
            </w:r>
            <w:r>
              <w:rPr>
                <w:rFonts w:hint="eastAsia" w:ascii="仿宋" w:hAnsi="仿宋" w:eastAsia="仿宋" w:cs="仿宋"/>
                <w:bCs/>
                <w:color w:val="000000"/>
                <w:szCs w:val="21"/>
              </w:rPr>
              <w:t>花球</w:t>
            </w:r>
            <w:r>
              <w:rPr>
                <w:rFonts w:hint="eastAsia" w:ascii="仿宋" w:hAnsi="仿宋" w:eastAsia="仿宋" w:cs="仿宋"/>
                <w:color w:val="000000"/>
                <w:szCs w:val="21"/>
              </w:rPr>
              <w:t>兰</w:t>
            </w:r>
          </w:p>
        </w:tc>
        <w:tc>
          <w:tcPr>
            <w:tcW w:w="5493" w:type="dxa"/>
            <w:vAlign w:val="bottom"/>
          </w:tcPr>
          <w:p>
            <w:pPr>
              <w:pStyle w:val="2"/>
              <w:ind w:firstLine="210" w:firstLineChars="100"/>
              <w:jc w:val="center"/>
              <w:rPr>
                <w:rFonts w:ascii="仿宋" w:hAnsi="仿宋" w:eastAsia="仿宋" w:cs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 xml:space="preserve">Hoya dasyantha 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Cs w:val="21"/>
              </w:rPr>
              <w:t>Tsiang.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44" w:hRule="atLeast"/>
        </w:trPr>
        <w:tc>
          <w:tcPr>
            <w:tcW w:w="2908" w:type="dxa"/>
            <w:vAlign w:val="bottom"/>
          </w:tcPr>
          <w:p>
            <w:pPr>
              <w:numPr>
                <w:ilvl w:val="0"/>
                <w:numId w:val="1"/>
              </w:numPr>
              <w:rPr>
                <w:rFonts w:ascii="仿宋" w:hAnsi="仿宋" w:eastAsia="仿宋" w:cs="仿宋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Cs w:val="21"/>
              </w:rPr>
              <w:t>茜草科</w:t>
            </w:r>
          </w:p>
        </w:tc>
        <w:tc>
          <w:tcPr>
            <w:tcW w:w="5493" w:type="dxa"/>
            <w:vAlign w:val="bottom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Cs w:val="21"/>
              </w:rPr>
              <w:t>Rubiaceae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44" w:hRule="atLeast"/>
        </w:trPr>
        <w:tc>
          <w:tcPr>
            <w:tcW w:w="2908" w:type="dxa"/>
            <w:vAlign w:val="bottom"/>
          </w:tcPr>
          <w:p>
            <w:pPr>
              <w:numPr>
                <w:ilvl w:val="0"/>
                <w:numId w:val="2"/>
              </w:numPr>
              <w:jc w:val="left"/>
              <w:rPr>
                <w:rFonts w:ascii="仿宋" w:hAnsi="仿宋" w:eastAsia="仿宋" w:cs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乌檀</w:t>
            </w:r>
          </w:p>
        </w:tc>
        <w:tc>
          <w:tcPr>
            <w:tcW w:w="5493" w:type="dxa"/>
            <w:vAlign w:val="bottom"/>
          </w:tcPr>
          <w:p>
            <w:pPr>
              <w:pStyle w:val="2"/>
              <w:ind w:firstLine="210" w:firstLineChars="100"/>
              <w:jc w:val="center"/>
              <w:rPr>
                <w:rFonts w:ascii="仿宋" w:hAnsi="仿宋" w:eastAsia="仿宋" w:cs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 xml:space="preserve">Nauclea officinalis 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Cs w:val="21"/>
              </w:rPr>
              <w:t>(Pierre ex Pitard.) Merr. et Chun.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44" w:hRule="atLeast"/>
        </w:trPr>
        <w:tc>
          <w:tcPr>
            <w:tcW w:w="2908" w:type="dxa"/>
            <w:vAlign w:val="top"/>
          </w:tcPr>
          <w:p>
            <w:pPr>
              <w:numPr>
                <w:ilvl w:val="0"/>
                <w:numId w:val="2"/>
              </w:numPr>
              <w:jc w:val="left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瓶花木</w:t>
            </w:r>
          </w:p>
        </w:tc>
        <w:tc>
          <w:tcPr>
            <w:tcW w:w="5493" w:type="dxa"/>
            <w:vAlign w:val="bottom"/>
          </w:tcPr>
          <w:p>
            <w:pPr>
              <w:pStyle w:val="2"/>
              <w:ind w:firstLine="210" w:firstLineChars="100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 xml:space="preserve">Scyphiphora hydrophyllacea 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Cs w:val="21"/>
              </w:rPr>
              <w:t>Gaertn.f.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44" w:hRule="atLeast"/>
        </w:trPr>
        <w:tc>
          <w:tcPr>
            <w:tcW w:w="2908" w:type="dxa"/>
            <w:vAlign w:val="top"/>
          </w:tcPr>
          <w:p>
            <w:pPr>
              <w:numPr>
                <w:ilvl w:val="0"/>
                <w:numId w:val="2"/>
              </w:numPr>
              <w:jc w:val="left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海南水团花</w:t>
            </w:r>
          </w:p>
        </w:tc>
        <w:tc>
          <w:tcPr>
            <w:tcW w:w="5493" w:type="dxa"/>
            <w:vAlign w:val="bottom"/>
          </w:tcPr>
          <w:p>
            <w:pPr>
              <w:pStyle w:val="2"/>
              <w:ind w:firstLine="210" w:firstLineChars="100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 xml:space="preserve">Adina hainanensis 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Cs w:val="21"/>
              </w:rPr>
              <w:t>How.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44" w:hRule="atLeast"/>
        </w:trPr>
        <w:tc>
          <w:tcPr>
            <w:tcW w:w="2908" w:type="dxa"/>
            <w:vAlign w:val="top"/>
          </w:tcPr>
          <w:p>
            <w:pPr>
              <w:numPr>
                <w:ilvl w:val="0"/>
                <w:numId w:val="2"/>
              </w:numPr>
              <w:jc w:val="left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海南栀子</w:t>
            </w:r>
          </w:p>
        </w:tc>
        <w:tc>
          <w:tcPr>
            <w:tcW w:w="5493" w:type="dxa"/>
            <w:vAlign w:val="bottom"/>
          </w:tcPr>
          <w:p>
            <w:pPr>
              <w:pStyle w:val="2"/>
              <w:ind w:firstLine="210" w:firstLineChars="100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 xml:space="preserve">Gardenia hainanensis 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Cs w:val="21"/>
              </w:rPr>
              <w:t>Merr.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44" w:hRule="atLeast"/>
        </w:trPr>
        <w:tc>
          <w:tcPr>
            <w:tcW w:w="2908" w:type="dxa"/>
            <w:vAlign w:val="top"/>
          </w:tcPr>
          <w:p>
            <w:pPr>
              <w:numPr>
                <w:ilvl w:val="0"/>
                <w:numId w:val="2"/>
              </w:numPr>
              <w:jc w:val="left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海岸桐</w:t>
            </w:r>
          </w:p>
        </w:tc>
        <w:tc>
          <w:tcPr>
            <w:tcW w:w="5493" w:type="dxa"/>
            <w:vAlign w:val="bottom"/>
          </w:tcPr>
          <w:p>
            <w:pPr>
              <w:pStyle w:val="2"/>
              <w:ind w:firstLine="210" w:firstLineChars="100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 xml:space="preserve">Guettarda speciosa 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Cs w:val="21"/>
              </w:rPr>
              <w:t>Linn.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44" w:hRule="atLeast"/>
        </w:trPr>
        <w:tc>
          <w:tcPr>
            <w:tcW w:w="2908" w:type="dxa"/>
            <w:vAlign w:val="bottom"/>
          </w:tcPr>
          <w:p>
            <w:pPr>
              <w:numPr>
                <w:ilvl w:val="0"/>
                <w:numId w:val="1"/>
              </w:numPr>
              <w:rPr>
                <w:rFonts w:ascii="仿宋" w:hAnsi="仿宋" w:eastAsia="仿宋" w:cs="仿宋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Cs w:val="21"/>
              </w:rPr>
              <w:t>菊科</w:t>
            </w:r>
          </w:p>
        </w:tc>
        <w:tc>
          <w:tcPr>
            <w:tcW w:w="5493" w:type="dxa"/>
            <w:vAlign w:val="bottom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Cs w:val="21"/>
              </w:rPr>
              <w:t>Compositae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44" w:hRule="atLeast"/>
        </w:trPr>
        <w:tc>
          <w:tcPr>
            <w:tcW w:w="2908" w:type="dxa"/>
            <w:vAlign w:val="bottom"/>
          </w:tcPr>
          <w:p>
            <w:pPr>
              <w:numPr>
                <w:ilvl w:val="0"/>
                <w:numId w:val="2"/>
              </w:numPr>
              <w:jc w:val="left"/>
              <w:rPr>
                <w:rFonts w:ascii="仿宋" w:hAnsi="仿宋" w:eastAsia="仿宋" w:cs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海南千里光</w:t>
            </w:r>
          </w:p>
        </w:tc>
        <w:tc>
          <w:tcPr>
            <w:tcW w:w="5493" w:type="dxa"/>
            <w:vAlign w:val="bottom"/>
          </w:tcPr>
          <w:p>
            <w:pPr>
              <w:pStyle w:val="2"/>
              <w:ind w:firstLine="210" w:firstLineChars="100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 xml:space="preserve">Sinosenecio hainanense 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Cs w:val="21"/>
              </w:rPr>
              <w:t>(Chang et Tseng) C. Jeffrey et Y. L. Chen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44" w:hRule="atLeast"/>
        </w:trPr>
        <w:tc>
          <w:tcPr>
            <w:tcW w:w="2908" w:type="dxa"/>
            <w:vAlign w:val="center"/>
          </w:tcPr>
          <w:p>
            <w:pPr>
              <w:numPr>
                <w:ilvl w:val="0"/>
                <w:numId w:val="2"/>
              </w:numPr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海南</w:t>
            </w:r>
            <w:r>
              <w:rPr>
                <w:rFonts w:hint="eastAsia" w:ascii="宋体" w:eastAsia="宋体"/>
                <w:color w:val="000000"/>
                <w:szCs w:val="21"/>
              </w:rPr>
              <w:t>菊</w:t>
            </w:r>
          </w:p>
        </w:tc>
        <w:tc>
          <w:tcPr>
            <w:tcW w:w="5493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eastAsia="宋体"/>
                <w:i/>
                <w:iCs/>
                <w:color w:val="000000"/>
                <w:szCs w:val="21"/>
              </w:rPr>
              <w:t>Hainanecio hainanensis</w:t>
            </w:r>
            <w:r>
              <w:rPr>
                <w:rFonts w:hint="eastAsia" w:ascii="宋体" w:eastAsia="宋体"/>
                <w:color w:val="000000"/>
                <w:szCs w:val="21"/>
              </w:rPr>
              <w:t xml:space="preserve"> (C. C. Chang &amp; Y. C. Tseng) Y. Liu &amp; Q. E. Yang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44" w:hRule="atLeast"/>
        </w:trPr>
        <w:tc>
          <w:tcPr>
            <w:tcW w:w="2908" w:type="dxa"/>
            <w:vAlign w:val="bottom"/>
          </w:tcPr>
          <w:p>
            <w:pPr>
              <w:numPr>
                <w:ilvl w:val="0"/>
                <w:numId w:val="1"/>
              </w:numPr>
              <w:rPr>
                <w:rFonts w:ascii="仿宋" w:hAnsi="仿宋" w:eastAsia="仿宋" w:cs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Cs w:val="21"/>
              </w:rPr>
              <w:t>旋花科</w:t>
            </w:r>
          </w:p>
        </w:tc>
        <w:tc>
          <w:tcPr>
            <w:tcW w:w="5493" w:type="dxa"/>
            <w:vAlign w:val="bottom"/>
          </w:tcPr>
          <w:p>
            <w:pPr>
              <w:jc w:val="center"/>
              <w:rPr>
                <w:rFonts w:ascii="仿宋" w:hAnsi="仿宋" w:eastAsia="仿宋" w:cs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Cs w:val="21"/>
              </w:rPr>
              <w:t>Convolvulaceae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44" w:hRule="atLeast"/>
        </w:trPr>
        <w:tc>
          <w:tcPr>
            <w:tcW w:w="2908" w:type="dxa"/>
            <w:vAlign w:val="bottom"/>
          </w:tcPr>
          <w:p>
            <w:pPr>
              <w:numPr>
                <w:ilvl w:val="0"/>
                <w:numId w:val="2"/>
              </w:numPr>
              <w:jc w:val="left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丁公藤</w:t>
            </w:r>
          </w:p>
        </w:tc>
        <w:tc>
          <w:tcPr>
            <w:tcW w:w="5493" w:type="dxa"/>
            <w:vAlign w:val="bottom"/>
          </w:tcPr>
          <w:p>
            <w:pPr>
              <w:ind w:firstLine="210" w:firstLineChars="100"/>
              <w:jc w:val="center"/>
              <w:rPr>
                <w:rFonts w:ascii="仿宋" w:hAnsi="仿宋" w:eastAsia="仿宋" w:cs="仿宋"/>
                <w:i/>
                <w:i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i/>
                <w:iCs/>
                <w:color w:val="000000"/>
                <w:szCs w:val="21"/>
              </w:rPr>
              <w:t xml:space="preserve">Erycibe obtusifolia </w:t>
            </w:r>
            <w:r>
              <w:rPr>
                <w:rFonts w:hint="eastAsia" w:ascii="仿宋" w:hAnsi="仿宋" w:eastAsia="仿宋" w:cs="仿宋"/>
                <w:color w:val="000000"/>
                <w:szCs w:val="21"/>
              </w:rPr>
              <w:t>Benth.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44" w:hRule="atLeast"/>
        </w:trPr>
        <w:tc>
          <w:tcPr>
            <w:tcW w:w="2908" w:type="dxa"/>
            <w:vAlign w:val="bottom"/>
          </w:tcPr>
          <w:p>
            <w:pPr>
              <w:numPr>
                <w:ilvl w:val="0"/>
                <w:numId w:val="1"/>
              </w:numPr>
              <w:rPr>
                <w:rFonts w:ascii="仿宋" w:hAnsi="仿宋" w:eastAsia="仿宋" w:cs="仿宋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Cs w:val="21"/>
              </w:rPr>
              <w:t>紫葳科</w:t>
            </w:r>
          </w:p>
        </w:tc>
        <w:tc>
          <w:tcPr>
            <w:tcW w:w="5493" w:type="dxa"/>
            <w:vAlign w:val="bottom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Cs w:val="21"/>
              </w:rPr>
              <w:t>Bignoniaceae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44" w:hRule="atLeast"/>
        </w:trPr>
        <w:tc>
          <w:tcPr>
            <w:tcW w:w="2908" w:type="dxa"/>
            <w:vAlign w:val="bottom"/>
          </w:tcPr>
          <w:p>
            <w:pPr>
              <w:numPr>
                <w:ilvl w:val="0"/>
                <w:numId w:val="2"/>
              </w:numPr>
              <w:jc w:val="left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海滨猫尾木</w:t>
            </w:r>
          </w:p>
        </w:tc>
        <w:tc>
          <w:tcPr>
            <w:tcW w:w="5493" w:type="dxa"/>
            <w:vAlign w:val="bottom"/>
          </w:tcPr>
          <w:p>
            <w:pPr>
              <w:pStyle w:val="2"/>
              <w:ind w:firstLine="210" w:firstLineChars="100"/>
              <w:jc w:val="center"/>
              <w:rPr>
                <w:rFonts w:ascii="仿宋" w:hAnsi="仿宋" w:eastAsia="仿宋" w:cs="仿宋"/>
                <w:i w:val="0"/>
                <w:iCs w:val="0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 xml:space="preserve">Dolichandrone spathacea 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Cs w:val="21"/>
              </w:rPr>
              <w:t>(Linn. f.) K..Schum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44" w:hRule="atLeast"/>
        </w:trPr>
        <w:tc>
          <w:tcPr>
            <w:tcW w:w="2908" w:type="dxa"/>
            <w:vAlign w:val="center"/>
          </w:tcPr>
          <w:p>
            <w:pPr>
              <w:numPr>
                <w:ilvl w:val="0"/>
                <w:numId w:val="1"/>
              </w:numPr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Cs w:val="21"/>
              </w:rPr>
              <w:t>紫草科</w:t>
            </w:r>
          </w:p>
        </w:tc>
        <w:tc>
          <w:tcPr>
            <w:tcW w:w="549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Cs w:val="21"/>
              </w:rPr>
              <w:t>Boraginaceae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44" w:hRule="atLeast"/>
        </w:trPr>
        <w:tc>
          <w:tcPr>
            <w:tcW w:w="2908" w:type="dxa"/>
            <w:vAlign w:val="center"/>
          </w:tcPr>
          <w:p>
            <w:pPr>
              <w:numPr>
                <w:ilvl w:val="0"/>
                <w:numId w:val="2"/>
              </w:numPr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eastAsia="宋体"/>
                <w:color w:val="000000"/>
                <w:szCs w:val="21"/>
              </w:rPr>
              <w:t>银毛树</w:t>
            </w:r>
          </w:p>
        </w:tc>
        <w:tc>
          <w:tcPr>
            <w:tcW w:w="5493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eastAsia="宋体"/>
                <w:i/>
                <w:iCs/>
                <w:color w:val="000000"/>
                <w:szCs w:val="21"/>
              </w:rPr>
              <w:t>Tournefortia argentea</w:t>
            </w:r>
            <w:r>
              <w:rPr>
                <w:rFonts w:hint="eastAsia" w:ascii="宋体" w:eastAsia="宋体"/>
                <w:color w:val="000000"/>
                <w:szCs w:val="21"/>
              </w:rPr>
              <w:t xml:space="preserve"> Linnaeus f.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44" w:hRule="atLeast"/>
        </w:trPr>
        <w:tc>
          <w:tcPr>
            <w:tcW w:w="290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Cs w:val="21"/>
              </w:rPr>
              <w:t>苦苣苔科</w:t>
            </w:r>
          </w:p>
        </w:tc>
        <w:tc>
          <w:tcPr>
            <w:tcW w:w="549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Cs w:val="21"/>
              </w:rPr>
              <w:t>Gesneriaceae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44" w:hRule="atLeast"/>
        </w:trPr>
        <w:tc>
          <w:tcPr>
            <w:tcW w:w="2908" w:type="dxa"/>
            <w:vAlign w:val="center"/>
          </w:tcPr>
          <w:p>
            <w:pPr>
              <w:numPr>
                <w:ilvl w:val="0"/>
                <w:numId w:val="2"/>
              </w:numPr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eastAsia="宋体"/>
                <w:color w:val="000000"/>
                <w:szCs w:val="21"/>
              </w:rPr>
              <w:t>昌江蛛毛苣苔</w:t>
            </w:r>
          </w:p>
        </w:tc>
        <w:tc>
          <w:tcPr>
            <w:tcW w:w="5493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eastAsia="宋体"/>
                <w:i/>
                <w:iCs/>
                <w:color w:val="000000"/>
                <w:szCs w:val="21"/>
              </w:rPr>
              <w:t>Paraboea changjiangensis</w:t>
            </w:r>
            <w:r>
              <w:rPr>
                <w:rFonts w:hint="eastAsia" w:ascii="宋体" w:eastAsia="宋体"/>
                <w:color w:val="000000"/>
                <w:szCs w:val="21"/>
              </w:rPr>
              <w:t xml:space="preserve"> F. W. Xing &amp; Ze X. Li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44" w:hRule="atLeast"/>
        </w:trPr>
        <w:tc>
          <w:tcPr>
            <w:tcW w:w="2908" w:type="dxa"/>
            <w:vAlign w:val="center"/>
          </w:tcPr>
          <w:p>
            <w:pPr>
              <w:numPr>
                <w:ilvl w:val="0"/>
                <w:numId w:val="2"/>
              </w:numPr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eastAsia="宋体"/>
                <w:color w:val="000000"/>
                <w:szCs w:val="21"/>
              </w:rPr>
              <w:t>迎春花马铃苣苔</w:t>
            </w:r>
          </w:p>
        </w:tc>
        <w:tc>
          <w:tcPr>
            <w:tcW w:w="5493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eastAsia="宋体"/>
                <w:i/>
                <w:iCs/>
                <w:color w:val="000000"/>
                <w:szCs w:val="21"/>
              </w:rPr>
              <w:t>Oreocharis jasminina</w:t>
            </w:r>
            <w:r>
              <w:rPr>
                <w:rFonts w:hint="eastAsia" w:ascii="宋体" w:eastAsia="宋体"/>
                <w:color w:val="000000"/>
                <w:szCs w:val="21"/>
              </w:rPr>
              <w:t xml:space="preserve"> S.Jun Ling, F.Wen &amp; M.X. Ren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44" w:hRule="atLeast"/>
        </w:trPr>
        <w:tc>
          <w:tcPr>
            <w:tcW w:w="2908" w:type="dxa"/>
            <w:vAlign w:val="center"/>
          </w:tcPr>
          <w:p>
            <w:pPr>
              <w:numPr>
                <w:ilvl w:val="0"/>
                <w:numId w:val="2"/>
              </w:numPr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eastAsia="宋体"/>
                <w:color w:val="000000"/>
                <w:szCs w:val="21"/>
              </w:rPr>
              <w:t>海南岛马铃苣苔</w:t>
            </w:r>
          </w:p>
        </w:tc>
        <w:tc>
          <w:tcPr>
            <w:tcW w:w="5493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eastAsia="宋体"/>
                <w:i/>
                <w:iCs/>
                <w:color w:val="000000"/>
                <w:szCs w:val="21"/>
              </w:rPr>
              <w:t>Oreocharis hainanensis</w:t>
            </w:r>
            <w:r>
              <w:rPr>
                <w:rFonts w:hint="eastAsia" w:ascii="宋体" w:eastAsia="宋体"/>
                <w:color w:val="000000"/>
                <w:szCs w:val="21"/>
              </w:rPr>
              <w:t xml:space="preserve"> S.J.Ling &amp; M.X.Ren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44" w:hRule="atLeast"/>
        </w:trPr>
        <w:tc>
          <w:tcPr>
            <w:tcW w:w="2908" w:type="dxa"/>
            <w:vAlign w:val="center"/>
          </w:tcPr>
          <w:p>
            <w:pPr>
              <w:numPr>
                <w:ilvl w:val="0"/>
                <w:numId w:val="2"/>
              </w:numPr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eastAsia="宋体"/>
                <w:color w:val="000000"/>
                <w:szCs w:val="21"/>
              </w:rPr>
              <w:t>昌江蛛毛苣苔</w:t>
            </w:r>
          </w:p>
        </w:tc>
        <w:tc>
          <w:tcPr>
            <w:tcW w:w="5493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eastAsia="宋体"/>
                <w:i/>
                <w:iCs/>
                <w:color w:val="000000"/>
                <w:szCs w:val="21"/>
              </w:rPr>
              <w:t>Paraboea changjiangensis</w:t>
            </w:r>
            <w:r>
              <w:rPr>
                <w:rFonts w:hint="eastAsia" w:ascii="宋体" w:eastAsia="宋体"/>
                <w:color w:val="000000"/>
                <w:szCs w:val="21"/>
              </w:rPr>
              <w:t xml:space="preserve"> F. W. X. ing et Z. X. Li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44" w:hRule="atLeast"/>
        </w:trPr>
        <w:tc>
          <w:tcPr>
            <w:tcW w:w="2908" w:type="dxa"/>
            <w:vAlign w:val="center"/>
          </w:tcPr>
          <w:p>
            <w:pPr>
              <w:numPr>
                <w:ilvl w:val="0"/>
                <w:numId w:val="2"/>
              </w:numPr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eastAsia="宋体"/>
                <w:color w:val="000000"/>
                <w:szCs w:val="21"/>
              </w:rPr>
              <w:t>海南蛛毛苣苔(海南旋蒴苣苔)</w:t>
            </w:r>
          </w:p>
        </w:tc>
        <w:tc>
          <w:tcPr>
            <w:tcW w:w="5493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eastAsia="宋体"/>
                <w:i/>
                <w:iCs/>
                <w:color w:val="000000"/>
                <w:szCs w:val="21"/>
              </w:rPr>
              <w:t>Paraboea hainanensis</w:t>
            </w:r>
            <w:r>
              <w:rPr>
                <w:rFonts w:hint="eastAsia" w:ascii="宋体" w:eastAsia="宋体"/>
                <w:color w:val="000000"/>
                <w:szCs w:val="21"/>
              </w:rPr>
              <w:t xml:space="preserve"> (Chun) Burn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44" w:hRule="atLeast"/>
        </w:trPr>
        <w:tc>
          <w:tcPr>
            <w:tcW w:w="2908" w:type="dxa"/>
            <w:vAlign w:val="center"/>
          </w:tcPr>
          <w:p>
            <w:pPr>
              <w:numPr>
                <w:ilvl w:val="0"/>
                <w:numId w:val="1"/>
              </w:numPr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Cs w:val="21"/>
              </w:rPr>
              <w:t>紫葳科</w:t>
            </w:r>
          </w:p>
        </w:tc>
        <w:tc>
          <w:tcPr>
            <w:tcW w:w="549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Cs w:val="21"/>
              </w:rPr>
              <w:t>Bignoniaceae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44" w:hRule="atLeast"/>
        </w:trPr>
        <w:tc>
          <w:tcPr>
            <w:tcW w:w="2908" w:type="dxa"/>
            <w:vAlign w:val="center"/>
          </w:tcPr>
          <w:p>
            <w:pPr>
              <w:numPr>
                <w:ilvl w:val="0"/>
                <w:numId w:val="2"/>
              </w:numPr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eastAsia="宋体"/>
                <w:color w:val="000000"/>
                <w:szCs w:val="21"/>
              </w:rPr>
              <w:t>木</w:t>
            </w:r>
            <w:r>
              <w:rPr>
                <w:rFonts w:hint="eastAsia" w:ascii="仿宋" w:hAnsi="仿宋" w:eastAsia="仿宋" w:cs="仿宋"/>
                <w:color w:val="000000"/>
                <w:szCs w:val="21"/>
              </w:rPr>
              <w:t>蝴蝶</w:t>
            </w:r>
          </w:p>
        </w:tc>
        <w:tc>
          <w:tcPr>
            <w:tcW w:w="5493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eastAsia="宋体"/>
                <w:i/>
                <w:iCs/>
                <w:color w:val="000000"/>
                <w:szCs w:val="21"/>
              </w:rPr>
              <w:t>Oroxylum indicum</w:t>
            </w:r>
            <w:r>
              <w:rPr>
                <w:rFonts w:hint="eastAsia" w:ascii="宋体" w:eastAsia="宋体"/>
                <w:color w:val="000000"/>
                <w:szCs w:val="21"/>
              </w:rPr>
              <w:t xml:space="preserve"> (L.) Vent. Dec.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44" w:hRule="atLeast"/>
        </w:trPr>
        <w:tc>
          <w:tcPr>
            <w:tcW w:w="2908" w:type="dxa"/>
            <w:vAlign w:val="center"/>
          </w:tcPr>
          <w:p>
            <w:pPr>
              <w:numPr>
                <w:ilvl w:val="0"/>
                <w:numId w:val="1"/>
              </w:numPr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Cs w:val="21"/>
              </w:rPr>
              <w:t>苦槛蓝科</w:t>
            </w:r>
          </w:p>
        </w:tc>
        <w:tc>
          <w:tcPr>
            <w:tcW w:w="549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Cs w:val="21"/>
              </w:rPr>
              <w:t>Myoporaceae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44" w:hRule="atLeast"/>
        </w:trPr>
        <w:tc>
          <w:tcPr>
            <w:tcW w:w="2908" w:type="dxa"/>
            <w:vAlign w:val="center"/>
          </w:tcPr>
          <w:p>
            <w:pPr>
              <w:numPr>
                <w:ilvl w:val="0"/>
                <w:numId w:val="2"/>
              </w:numPr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eastAsia="宋体"/>
                <w:color w:val="000000"/>
                <w:szCs w:val="21"/>
              </w:rPr>
              <w:t>苦槛蓝</w:t>
            </w:r>
          </w:p>
        </w:tc>
        <w:tc>
          <w:tcPr>
            <w:tcW w:w="5493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eastAsia="宋体"/>
                <w:i/>
                <w:iCs/>
                <w:color w:val="000000"/>
                <w:szCs w:val="21"/>
              </w:rPr>
              <w:t>Pentacoelium bontioides</w:t>
            </w:r>
            <w:r>
              <w:rPr>
                <w:rFonts w:hint="eastAsia" w:ascii="宋体" w:eastAsia="宋体"/>
                <w:color w:val="000000"/>
                <w:szCs w:val="21"/>
              </w:rPr>
              <w:t xml:space="preserve"> Siebold &amp; Zuccarini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44" w:hRule="atLeast"/>
        </w:trPr>
        <w:tc>
          <w:tcPr>
            <w:tcW w:w="2908" w:type="dxa"/>
            <w:vAlign w:val="bottom"/>
          </w:tcPr>
          <w:p>
            <w:pPr>
              <w:numPr>
                <w:ilvl w:val="0"/>
                <w:numId w:val="1"/>
              </w:numPr>
              <w:rPr>
                <w:rFonts w:ascii="仿宋" w:hAnsi="仿宋" w:eastAsia="仿宋" w:cs="仿宋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Cs w:val="21"/>
              </w:rPr>
              <w:t>爵床科</w:t>
            </w:r>
          </w:p>
        </w:tc>
        <w:tc>
          <w:tcPr>
            <w:tcW w:w="5493" w:type="dxa"/>
            <w:vAlign w:val="bottom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Cs w:val="21"/>
              </w:rPr>
              <w:t>Acanthaceae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44" w:hRule="atLeast"/>
        </w:trPr>
        <w:tc>
          <w:tcPr>
            <w:tcW w:w="2908" w:type="dxa"/>
            <w:vAlign w:val="bottom"/>
          </w:tcPr>
          <w:p>
            <w:pPr>
              <w:ind w:firstLine="211" w:firstLineChars="100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Cs w:val="21"/>
              </w:rPr>
              <w:t>老鼠簕属所有种</w:t>
            </w:r>
          </w:p>
        </w:tc>
        <w:tc>
          <w:tcPr>
            <w:tcW w:w="5493" w:type="dxa"/>
            <w:vAlign w:val="bottom"/>
          </w:tcPr>
          <w:p>
            <w:pPr>
              <w:ind w:firstLine="210" w:firstLineChars="100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i/>
                <w:iCs/>
                <w:color w:val="000000"/>
                <w:szCs w:val="21"/>
              </w:rPr>
              <w:t>Acanthus</w:t>
            </w:r>
            <w:r>
              <w:rPr>
                <w:rFonts w:hint="eastAsia" w:ascii="仿宋" w:hAnsi="仿宋" w:eastAsia="仿宋" w:cs="仿宋"/>
                <w:color w:val="000000"/>
                <w:szCs w:val="21"/>
              </w:rPr>
              <w:t xml:space="preserve"> spp（2个种）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44" w:hRule="atLeast"/>
        </w:trPr>
        <w:tc>
          <w:tcPr>
            <w:tcW w:w="2908" w:type="dxa"/>
            <w:vAlign w:val="bottom"/>
          </w:tcPr>
          <w:p>
            <w:pPr>
              <w:numPr>
                <w:ilvl w:val="0"/>
                <w:numId w:val="2"/>
              </w:numPr>
              <w:jc w:val="left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小花老鼠簕</w:t>
            </w:r>
          </w:p>
        </w:tc>
        <w:tc>
          <w:tcPr>
            <w:tcW w:w="5493" w:type="dxa"/>
            <w:vAlign w:val="bottom"/>
          </w:tcPr>
          <w:p>
            <w:pPr>
              <w:ind w:firstLine="210" w:firstLineChars="100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i/>
                <w:iCs/>
                <w:color w:val="000000"/>
                <w:szCs w:val="21"/>
              </w:rPr>
              <w:t>Acanthus ebracteatus</w:t>
            </w:r>
            <w:r>
              <w:rPr>
                <w:rFonts w:hint="eastAsia" w:ascii="仿宋" w:hAnsi="仿宋" w:eastAsia="仿宋" w:cs="仿宋"/>
                <w:color w:val="000000"/>
                <w:szCs w:val="21"/>
              </w:rPr>
              <w:t xml:space="preserve"> Vahl.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44" w:hRule="atLeast"/>
        </w:trPr>
        <w:tc>
          <w:tcPr>
            <w:tcW w:w="2908" w:type="dxa"/>
            <w:vAlign w:val="bottom"/>
          </w:tcPr>
          <w:p>
            <w:pPr>
              <w:numPr>
                <w:ilvl w:val="0"/>
                <w:numId w:val="2"/>
              </w:numPr>
              <w:jc w:val="left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老鼠簕</w:t>
            </w:r>
          </w:p>
        </w:tc>
        <w:tc>
          <w:tcPr>
            <w:tcW w:w="5493" w:type="dxa"/>
            <w:vAlign w:val="bottom"/>
          </w:tcPr>
          <w:p>
            <w:pPr>
              <w:ind w:firstLine="210" w:firstLineChars="100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i/>
                <w:iCs/>
                <w:color w:val="000000"/>
                <w:szCs w:val="21"/>
              </w:rPr>
              <w:t>Acanthus ilicifolius</w:t>
            </w:r>
            <w:r>
              <w:rPr>
                <w:rFonts w:hint="eastAsia" w:ascii="仿宋" w:hAnsi="仿宋" w:eastAsia="仿宋" w:cs="仿宋"/>
                <w:color w:val="000000"/>
                <w:szCs w:val="21"/>
              </w:rPr>
              <w:t xml:space="preserve"> Linn.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44" w:hRule="atLeast"/>
        </w:trPr>
        <w:tc>
          <w:tcPr>
            <w:tcW w:w="2908" w:type="dxa"/>
            <w:vAlign w:val="bottom"/>
          </w:tcPr>
          <w:p>
            <w:pPr>
              <w:numPr>
                <w:ilvl w:val="0"/>
                <w:numId w:val="1"/>
              </w:numPr>
              <w:rPr>
                <w:rFonts w:ascii="仿宋" w:hAnsi="仿宋" w:eastAsia="仿宋" w:cs="仿宋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Cs w:val="21"/>
              </w:rPr>
              <w:t>马鞭草科</w:t>
            </w:r>
          </w:p>
        </w:tc>
        <w:tc>
          <w:tcPr>
            <w:tcW w:w="5493" w:type="dxa"/>
            <w:vAlign w:val="bottom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Cs w:val="21"/>
              </w:rPr>
              <w:t>Verbenaceae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44" w:hRule="atLeast"/>
        </w:trPr>
        <w:tc>
          <w:tcPr>
            <w:tcW w:w="2908" w:type="dxa"/>
            <w:vAlign w:val="bottom"/>
          </w:tcPr>
          <w:p>
            <w:pPr>
              <w:numPr>
                <w:ilvl w:val="0"/>
                <w:numId w:val="2"/>
              </w:numPr>
              <w:jc w:val="left"/>
              <w:rPr>
                <w:rFonts w:ascii="仿宋" w:hAnsi="仿宋" w:eastAsia="仿宋" w:cs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莺哥木</w:t>
            </w:r>
          </w:p>
        </w:tc>
        <w:tc>
          <w:tcPr>
            <w:tcW w:w="5493" w:type="dxa"/>
            <w:vAlign w:val="bottom"/>
          </w:tcPr>
          <w:p>
            <w:pPr>
              <w:pStyle w:val="2"/>
              <w:ind w:firstLine="210" w:firstLineChars="100"/>
              <w:jc w:val="center"/>
              <w:rPr>
                <w:rFonts w:ascii="仿宋" w:hAnsi="仿宋" w:eastAsia="仿宋" w:cs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 xml:space="preserve">Vitex pierreana 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Cs w:val="21"/>
              </w:rPr>
              <w:t>P. Dop.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44" w:hRule="atLeast"/>
        </w:trPr>
        <w:tc>
          <w:tcPr>
            <w:tcW w:w="2908" w:type="dxa"/>
            <w:vAlign w:val="center"/>
          </w:tcPr>
          <w:p>
            <w:pPr>
              <w:numPr>
                <w:ilvl w:val="0"/>
                <w:numId w:val="2"/>
              </w:numPr>
              <w:jc w:val="left"/>
              <w:rPr>
                <w:rFonts w:ascii="宋体" w:hAnsi="宋体" w:eastAsia="宋体" w:cs="宋体"/>
                <w:color w:val="000000"/>
                <w:szCs w:val="21"/>
                <w:highlight w:val="yellow"/>
              </w:rPr>
            </w:pPr>
            <w:r>
              <w:rPr>
                <w:rFonts w:hint="eastAsia" w:ascii="宋体" w:eastAsia="宋体"/>
                <w:color w:val="000000"/>
                <w:szCs w:val="21"/>
              </w:rPr>
              <w:t>海榄雌</w:t>
            </w:r>
          </w:p>
        </w:tc>
        <w:tc>
          <w:tcPr>
            <w:tcW w:w="5493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Cs w:val="21"/>
                <w:highlight w:val="yellow"/>
              </w:rPr>
            </w:pPr>
            <w:r>
              <w:rPr>
                <w:rFonts w:hint="eastAsia" w:ascii="宋体" w:eastAsia="宋体"/>
                <w:i/>
                <w:iCs/>
                <w:color w:val="000000"/>
                <w:szCs w:val="21"/>
              </w:rPr>
              <w:t>Avicennia germinan</w:t>
            </w:r>
            <w:r>
              <w:rPr>
                <w:rFonts w:hint="eastAsia" w:ascii="宋体" w:eastAsia="宋体"/>
                <w:color w:val="000000"/>
                <w:szCs w:val="21"/>
              </w:rPr>
              <w:t>s(L.)L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44" w:hRule="atLeast"/>
        </w:trPr>
        <w:tc>
          <w:tcPr>
            <w:tcW w:w="2908" w:type="dxa"/>
            <w:vAlign w:val="center"/>
          </w:tcPr>
          <w:p>
            <w:pPr>
              <w:numPr>
                <w:ilvl w:val="0"/>
                <w:numId w:val="2"/>
              </w:numPr>
              <w:jc w:val="left"/>
              <w:rPr>
                <w:rFonts w:ascii="宋体" w:eastAsia="宋体"/>
                <w:color w:val="000000"/>
                <w:szCs w:val="21"/>
              </w:rPr>
            </w:pPr>
            <w:r>
              <w:rPr>
                <w:rFonts w:hint="eastAsia" w:ascii="宋体" w:eastAsia="宋体"/>
                <w:color w:val="000000"/>
                <w:szCs w:val="21"/>
              </w:rPr>
              <w:t>海岸桐</w:t>
            </w:r>
          </w:p>
        </w:tc>
        <w:tc>
          <w:tcPr>
            <w:tcW w:w="5493" w:type="dxa"/>
            <w:vAlign w:val="center"/>
          </w:tcPr>
          <w:p>
            <w:pPr>
              <w:jc w:val="left"/>
              <w:rPr>
                <w:rFonts w:ascii="宋体" w:eastAsia="宋体"/>
                <w:color w:val="000000"/>
                <w:szCs w:val="21"/>
              </w:rPr>
            </w:pPr>
            <w:r>
              <w:rPr>
                <w:rFonts w:hint="eastAsia" w:ascii="宋体" w:eastAsia="宋体"/>
                <w:i/>
                <w:iCs/>
                <w:color w:val="000000"/>
                <w:szCs w:val="21"/>
              </w:rPr>
              <w:t>Guettarda speciosa</w:t>
            </w:r>
            <w:r>
              <w:rPr>
                <w:rFonts w:hint="eastAsia" w:ascii="宋体" w:eastAsia="宋体"/>
                <w:color w:val="000000"/>
                <w:szCs w:val="21"/>
              </w:rPr>
              <w:t xml:space="preserve"> Linn.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44" w:hRule="atLeast"/>
        </w:trPr>
        <w:tc>
          <w:tcPr>
            <w:tcW w:w="2908" w:type="dxa"/>
            <w:vAlign w:val="bottom"/>
          </w:tcPr>
          <w:p>
            <w:pPr>
              <w:numPr>
                <w:ilvl w:val="0"/>
                <w:numId w:val="1"/>
              </w:numPr>
              <w:rPr>
                <w:rFonts w:ascii="仿宋" w:hAnsi="仿宋" w:eastAsia="仿宋" w:cs="仿宋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Cs w:val="21"/>
              </w:rPr>
              <w:t xml:space="preserve">天门冬科 </w:t>
            </w:r>
          </w:p>
        </w:tc>
        <w:tc>
          <w:tcPr>
            <w:tcW w:w="5493" w:type="dxa"/>
            <w:vAlign w:val="bottom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Cs w:val="21"/>
              </w:rPr>
              <w:t>Asparagaceae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44" w:hRule="atLeast"/>
        </w:trPr>
        <w:tc>
          <w:tcPr>
            <w:tcW w:w="2908" w:type="dxa"/>
            <w:vAlign w:val="bottom"/>
          </w:tcPr>
          <w:p>
            <w:pPr>
              <w:numPr>
                <w:ilvl w:val="0"/>
                <w:numId w:val="2"/>
              </w:numPr>
              <w:jc w:val="left"/>
              <w:rPr>
                <w:rFonts w:ascii="仿宋" w:hAnsi="仿宋" w:eastAsia="仿宋" w:cs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长花龙血树</w:t>
            </w:r>
          </w:p>
        </w:tc>
        <w:tc>
          <w:tcPr>
            <w:tcW w:w="5493" w:type="dxa"/>
            <w:vAlign w:val="bottom"/>
          </w:tcPr>
          <w:p>
            <w:pPr>
              <w:pStyle w:val="2"/>
              <w:ind w:firstLine="210" w:firstLineChars="100"/>
              <w:jc w:val="center"/>
              <w:rPr>
                <w:rFonts w:ascii="仿宋" w:hAnsi="仿宋" w:eastAsia="仿宋" w:cs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Dracaena angustifolia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Cs w:val="21"/>
              </w:rPr>
              <w:t xml:space="preserve"> Roxb.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44" w:hRule="atLeast"/>
        </w:trPr>
        <w:tc>
          <w:tcPr>
            <w:tcW w:w="2908" w:type="dxa"/>
            <w:vAlign w:val="center"/>
          </w:tcPr>
          <w:p>
            <w:pPr>
              <w:numPr>
                <w:ilvl w:val="0"/>
                <w:numId w:val="1"/>
              </w:numPr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Cs w:val="21"/>
              </w:rPr>
              <w:t>水玉簪科</w:t>
            </w:r>
          </w:p>
        </w:tc>
        <w:tc>
          <w:tcPr>
            <w:tcW w:w="549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Cs w:val="21"/>
              </w:rPr>
              <w:t>Burmanniaceae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44" w:hRule="atLeast"/>
        </w:trPr>
        <w:tc>
          <w:tcPr>
            <w:tcW w:w="2908" w:type="dxa"/>
            <w:vAlign w:val="center"/>
          </w:tcPr>
          <w:p>
            <w:pPr>
              <w:numPr>
                <w:ilvl w:val="0"/>
                <w:numId w:val="2"/>
              </w:numPr>
              <w:jc w:val="left"/>
              <w:rPr>
                <w:rFonts w:ascii="宋体" w:eastAsia="宋体"/>
                <w:color w:val="000000"/>
                <w:szCs w:val="21"/>
              </w:rPr>
            </w:pPr>
            <w:r>
              <w:rPr>
                <w:rFonts w:hint="eastAsia" w:ascii="宋体" w:eastAsia="宋体"/>
                <w:color w:val="000000"/>
                <w:szCs w:val="21"/>
              </w:rPr>
              <w:t>尖峰水玉杯</w:t>
            </w:r>
          </w:p>
        </w:tc>
        <w:tc>
          <w:tcPr>
            <w:tcW w:w="5493" w:type="dxa"/>
            <w:vAlign w:val="center"/>
          </w:tcPr>
          <w:p>
            <w:pPr>
              <w:jc w:val="left"/>
              <w:rPr>
                <w:rFonts w:ascii="宋体" w:eastAsia="宋体"/>
                <w:color w:val="000000"/>
                <w:szCs w:val="21"/>
              </w:rPr>
            </w:pPr>
            <w:r>
              <w:rPr>
                <w:rFonts w:hint="eastAsia" w:ascii="宋体" w:eastAsia="宋体"/>
                <w:i/>
                <w:iCs/>
                <w:color w:val="000000"/>
                <w:szCs w:val="21"/>
              </w:rPr>
              <w:t>Thismia jianfenglingensis</w:t>
            </w:r>
            <w:r>
              <w:rPr>
                <w:rFonts w:hint="eastAsia" w:ascii="宋体" w:eastAsia="宋体"/>
                <w:color w:val="000000"/>
                <w:szCs w:val="21"/>
              </w:rPr>
              <w:t xml:space="preserve"> Han Xu, H. J. Yang and S. Q. Fang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44" w:hRule="atLeast"/>
        </w:trPr>
        <w:tc>
          <w:tcPr>
            <w:tcW w:w="2908" w:type="dxa"/>
            <w:vAlign w:val="bottom"/>
          </w:tcPr>
          <w:p>
            <w:pPr>
              <w:numPr>
                <w:ilvl w:val="0"/>
                <w:numId w:val="1"/>
              </w:numPr>
              <w:rPr>
                <w:rFonts w:ascii="仿宋" w:hAnsi="仿宋" w:eastAsia="仿宋" w:cs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Cs w:val="21"/>
              </w:rPr>
              <w:t>兰科（194-502）</w:t>
            </w:r>
          </w:p>
        </w:tc>
        <w:tc>
          <w:tcPr>
            <w:tcW w:w="5493" w:type="dxa"/>
            <w:vAlign w:val="bottom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Cs w:val="21"/>
              </w:rPr>
              <w:t>Orchidaceae spp. 兰科植物有49种为国家级保护，其中3种为一级。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12" w:hRule="atLeast"/>
        </w:trPr>
        <w:tc>
          <w:tcPr>
            <w:tcW w:w="2908" w:type="dxa"/>
            <w:vAlign w:val="bottom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5493" w:type="dxa"/>
            <w:vAlign w:val="bottom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44" w:hRule="atLeast"/>
        </w:trPr>
        <w:tc>
          <w:tcPr>
            <w:tcW w:w="8401" w:type="dxa"/>
            <w:gridSpan w:val="2"/>
            <w:vAlign w:val="bottom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Cs w:val="21"/>
              </w:rPr>
              <w:t>五、真菌Eumycophyta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5" w:hRule="atLeast"/>
        </w:trPr>
        <w:tc>
          <w:tcPr>
            <w:tcW w:w="2908" w:type="dxa"/>
            <w:vAlign w:val="top"/>
          </w:tcPr>
          <w:p>
            <w:pPr>
              <w:numPr>
                <w:ilvl w:val="0"/>
                <w:numId w:val="1"/>
              </w:numPr>
              <w:rPr>
                <w:rFonts w:ascii="仿宋" w:hAnsi="仿宋" w:eastAsia="仿宋" w:cs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Cs w:val="21"/>
              </w:rPr>
              <w:t>灵芝科</w:t>
            </w:r>
          </w:p>
        </w:tc>
        <w:tc>
          <w:tcPr>
            <w:tcW w:w="5493" w:type="dxa"/>
            <w:vAlign w:val="top"/>
          </w:tcPr>
          <w:p>
            <w:pPr>
              <w:jc w:val="center"/>
              <w:rPr>
                <w:rFonts w:ascii="仿宋" w:hAnsi="仿宋" w:eastAsia="仿宋" w:cs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Cs w:val="21"/>
              </w:rPr>
              <w:t>Ganodermataceae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5" w:hRule="atLeast"/>
        </w:trPr>
        <w:tc>
          <w:tcPr>
            <w:tcW w:w="2908" w:type="dxa"/>
            <w:vAlign w:val="top"/>
          </w:tcPr>
          <w:p>
            <w:pPr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503.海南灵芝</w:t>
            </w:r>
          </w:p>
        </w:tc>
        <w:tc>
          <w:tcPr>
            <w:tcW w:w="5493" w:type="dxa"/>
            <w:vAlign w:val="bottom"/>
          </w:tcPr>
          <w:p>
            <w:pPr>
              <w:ind w:firstLine="198" w:firstLineChars="100"/>
              <w:jc w:val="center"/>
              <w:rPr>
                <w:rFonts w:ascii="仿宋" w:hAnsi="仿宋" w:eastAsia="仿宋" w:cs="仿宋"/>
                <w:bCs/>
                <w:i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i/>
                <w:color w:val="000000"/>
                <w:spacing w:val="-6"/>
                <w:szCs w:val="21"/>
              </w:rPr>
              <w:t xml:space="preserve">Ganoderma  hainanense </w:t>
            </w:r>
            <w:r>
              <w:rPr>
                <w:rFonts w:hint="eastAsia" w:ascii="仿宋" w:hAnsi="仿宋" w:eastAsia="仿宋" w:cs="仿宋"/>
                <w:color w:val="000000"/>
                <w:szCs w:val="21"/>
              </w:rPr>
              <w:t>J.D.Zhao，L.W.Hsu et X.Q.Zhang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13" w:hRule="atLeast"/>
        </w:trPr>
        <w:tc>
          <w:tcPr>
            <w:tcW w:w="2908" w:type="dxa"/>
            <w:vAlign w:val="top"/>
          </w:tcPr>
          <w:p>
            <w:pPr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504.灵芝</w:t>
            </w:r>
          </w:p>
        </w:tc>
        <w:tc>
          <w:tcPr>
            <w:tcW w:w="5493" w:type="dxa"/>
            <w:vAlign w:val="bottom"/>
          </w:tcPr>
          <w:p>
            <w:pPr>
              <w:ind w:firstLine="210" w:firstLineChars="100"/>
              <w:jc w:val="center"/>
              <w:rPr>
                <w:rFonts w:ascii="仿宋" w:hAnsi="仿宋" w:eastAsia="仿宋" w:cs="仿宋"/>
                <w:bCs/>
                <w:i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i/>
                <w:color w:val="000000"/>
                <w:szCs w:val="21"/>
              </w:rPr>
              <w:t xml:space="preserve">Ganoderma lucidum </w:t>
            </w:r>
            <w:r>
              <w:rPr>
                <w:rFonts w:hint="eastAsia" w:ascii="仿宋" w:hAnsi="仿宋" w:eastAsia="仿宋" w:cs="仿宋"/>
                <w:color w:val="000000"/>
                <w:szCs w:val="21"/>
              </w:rPr>
              <w:t>（Curtis:Fr.）P.Karst．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5" w:hRule="atLeast"/>
        </w:trPr>
        <w:tc>
          <w:tcPr>
            <w:tcW w:w="2908" w:type="dxa"/>
            <w:vAlign w:val="top"/>
          </w:tcPr>
          <w:p>
            <w:pPr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505.大圆灵芝</w:t>
            </w:r>
          </w:p>
        </w:tc>
        <w:tc>
          <w:tcPr>
            <w:tcW w:w="5493" w:type="dxa"/>
            <w:vAlign w:val="bottom"/>
          </w:tcPr>
          <w:p>
            <w:pPr>
              <w:ind w:firstLine="210" w:firstLineChars="100"/>
              <w:jc w:val="center"/>
              <w:rPr>
                <w:rFonts w:ascii="仿宋" w:hAnsi="仿宋" w:eastAsia="仿宋" w:cs="仿宋"/>
                <w:bCs/>
                <w:i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i/>
                <w:color w:val="000000"/>
                <w:szCs w:val="21"/>
              </w:rPr>
              <w:t xml:space="preserve">Ganoderma rotundatum </w:t>
            </w:r>
            <w:r>
              <w:rPr>
                <w:rFonts w:hint="eastAsia" w:ascii="仿宋" w:hAnsi="仿宋" w:eastAsia="仿宋" w:cs="仿宋"/>
                <w:color w:val="000000"/>
                <w:szCs w:val="21"/>
              </w:rPr>
              <w:t>J.D.Zhao，L.W.Hsu et X.Q.Zhang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12" w:hRule="atLeast"/>
        </w:trPr>
        <w:tc>
          <w:tcPr>
            <w:tcW w:w="2908" w:type="dxa"/>
            <w:vAlign w:val="top"/>
          </w:tcPr>
          <w:p>
            <w:pPr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506.茶病灵芝</w:t>
            </w:r>
          </w:p>
        </w:tc>
        <w:tc>
          <w:tcPr>
            <w:tcW w:w="5493" w:type="dxa"/>
            <w:vAlign w:val="bottom"/>
          </w:tcPr>
          <w:p>
            <w:pPr>
              <w:ind w:firstLine="210" w:firstLineChars="100"/>
              <w:jc w:val="center"/>
              <w:rPr>
                <w:rFonts w:ascii="仿宋" w:hAnsi="仿宋" w:eastAsia="仿宋" w:cs="仿宋"/>
                <w:bCs/>
                <w:i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i/>
                <w:color w:val="000000"/>
                <w:szCs w:val="21"/>
              </w:rPr>
              <w:t xml:space="preserve">Ganoderma theaecolum </w:t>
            </w:r>
            <w:r>
              <w:rPr>
                <w:rFonts w:hint="eastAsia" w:ascii="仿宋" w:hAnsi="仿宋" w:eastAsia="仿宋" w:cs="仿宋"/>
                <w:color w:val="000000"/>
                <w:szCs w:val="21"/>
              </w:rPr>
              <w:t>J.D.Zhao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12" w:hRule="atLeast"/>
        </w:trPr>
        <w:tc>
          <w:tcPr>
            <w:tcW w:w="2908" w:type="dxa"/>
            <w:vAlign w:val="top"/>
          </w:tcPr>
          <w:p>
            <w:pPr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507.紫光灵芝</w:t>
            </w:r>
          </w:p>
        </w:tc>
        <w:tc>
          <w:tcPr>
            <w:tcW w:w="5493" w:type="dxa"/>
            <w:vAlign w:val="bottom"/>
          </w:tcPr>
          <w:p>
            <w:pPr>
              <w:ind w:firstLine="210" w:firstLineChars="100"/>
              <w:jc w:val="center"/>
              <w:rPr>
                <w:rFonts w:ascii="仿宋" w:hAnsi="仿宋" w:eastAsia="仿宋" w:cs="仿宋"/>
                <w:bCs/>
                <w:i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i/>
                <w:color w:val="000000"/>
                <w:szCs w:val="21"/>
              </w:rPr>
              <w:t xml:space="preserve">Ganoderma valesiacum  </w:t>
            </w:r>
            <w:r>
              <w:rPr>
                <w:rFonts w:hint="eastAsia" w:ascii="仿宋" w:hAnsi="仿宋" w:eastAsia="仿宋" w:cs="仿宋"/>
                <w:color w:val="000000"/>
                <w:szCs w:val="21"/>
              </w:rPr>
              <w:t>Boud.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00" w:hRule="atLeast"/>
        </w:trPr>
        <w:tc>
          <w:tcPr>
            <w:tcW w:w="2908" w:type="dxa"/>
            <w:vAlign w:val="top"/>
          </w:tcPr>
          <w:p>
            <w:pPr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508.拟热带灵芝</w:t>
            </w:r>
          </w:p>
        </w:tc>
        <w:tc>
          <w:tcPr>
            <w:tcW w:w="5493" w:type="dxa"/>
            <w:vAlign w:val="bottom"/>
          </w:tcPr>
          <w:p>
            <w:pPr>
              <w:ind w:firstLine="210" w:firstLineChars="100"/>
              <w:jc w:val="center"/>
              <w:rPr>
                <w:rFonts w:ascii="仿宋" w:hAnsi="仿宋" w:eastAsia="仿宋" w:cs="仿宋"/>
                <w:bCs/>
                <w:i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i/>
                <w:color w:val="000000"/>
                <w:szCs w:val="21"/>
              </w:rPr>
              <w:t>Ganoderma  ahmadii Steyaret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5" w:hRule="atLeast"/>
        </w:trPr>
        <w:tc>
          <w:tcPr>
            <w:tcW w:w="2908" w:type="dxa"/>
            <w:vAlign w:val="top"/>
          </w:tcPr>
          <w:p>
            <w:pPr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509.薄盖灵芝</w:t>
            </w:r>
          </w:p>
        </w:tc>
        <w:tc>
          <w:tcPr>
            <w:tcW w:w="5493" w:type="dxa"/>
            <w:vAlign w:val="bottom"/>
          </w:tcPr>
          <w:p>
            <w:pPr>
              <w:ind w:firstLine="210" w:firstLineChars="100"/>
              <w:jc w:val="center"/>
              <w:rPr>
                <w:rFonts w:ascii="仿宋" w:hAnsi="仿宋" w:eastAsia="仿宋" w:cs="仿宋"/>
                <w:bCs/>
                <w:i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i/>
                <w:color w:val="000000"/>
                <w:szCs w:val="21"/>
              </w:rPr>
              <w:t>Ganoderma capense</w:t>
            </w:r>
            <w:r>
              <w:rPr>
                <w:rFonts w:hint="eastAsia" w:ascii="仿宋" w:hAnsi="仿宋" w:eastAsia="仿宋" w:cs="仿宋"/>
                <w:color w:val="000000"/>
                <w:szCs w:val="21"/>
              </w:rPr>
              <w:t>（Lloyd）D.A.Reid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5" w:hRule="atLeast"/>
        </w:trPr>
        <w:tc>
          <w:tcPr>
            <w:tcW w:w="2908" w:type="dxa"/>
            <w:vAlign w:val="top"/>
          </w:tcPr>
          <w:p>
            <w:pPr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510.紫铜灵芝</w:t>
            </w:r>
          </w:p>
        </w:tc>
        <w:tc>
          <w:tcPr>
            <w:tcW w:w="5493" w:type="dxa"/>
            <w:vAlign w:val="bottom"/>
          </w:tcPr>
          <w:p>
            <w:pPr>
              <w:ind w:firstLine="210" w:firstLineChars="100"/>
              <w:jc w:val="center"/>
              <w:rPr>
                <w:rFonts w:ascii="仿宋" w:hAnsi="仿宋" w:eastAsia="仿宋" w:cs="仿宋"/>
                <w:bCs/>
                <w:i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i/>
                <w:color w:val="000000"/>
                <w:szCs w:val="21"/>
              </w:rPr>
              <w:t xml:space="preserve">Ganoderma chalceum </w:t>
            </w:r>
            <w:r>
              <w:rPr>
                <w:rFonts w:hint="eastAsia" w:ascii="仿宋" w:hAnsi="仿宋" w:eastAsia="仿宋" w:cs="仿宋"/>
                <w:color w:val="000000"/>
                <w:szCs w:val="21"/>
              </w:rPr>
              <w:t>(Cooke)Steyaer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13" w:hRule="atLeast"/>
        </w:trPr>
        <w:tc>
          <w:tcPr>
            <w:tcW w:w="2908" w:type="dxa"/>
            <w:vAlign w:val="top"/>
          </w:tcPr>
          <w:p>
            <w:pPr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511.背柄紫灵芝</w:t>
            </w:r>
          </w:p>
        </w:tc>
        <w:tc>
          <w:tcPr>
            <w:tcW w:w="5493" w:type="dxa"/>
            <w:vAlign w:val="bottom"/>
          </w:tcPr>
          <w:p>
            <w:pPr>
              <w:ind w:firstLine="210" w:firstLineChars="100"/>
              <w:jc w:val="center"/>
              <w:rPr>
                <w:rFonts w:ascii="仿宋" w:hAnsi="仿宋" w:eastAsia="仿宋" w:cs="仿宋"/>
                <w:bCs/>
                <w:i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i/>
                <w:color w:val="000000"/>
                <w:szCs w:val="21"/>
              </w:rPr>
              <w:t>Ganoderma cochlear （</w:t>
            </w:r>
            <w:r>
              <w:rPr>
                <w:rFonts w:hint="eastAsia" w:ascii="仿宋" w:hAnsi="仿宋" w:eastAsia="仿宋" w:cs="仿宋"/>
                <w:color w:val="000000"/>
                <w:szCs w:val="21"/>
              </w:rPr>
              <w:t>Blume et Nees）Bres.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00" w:hRule="atLeast"/>
        </w:trPr>
        <w:tc>
          <w:tcPr>
            <w:tcW w:w="2908" w:type="dxa"/>
            <w:vAlign w:val="top"/>
          </w:tcPr>
          <w:p>
            <w:pPr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512.硬孔灵芝</w:t>
            </w:r>
          </w:p>
        </w:tc>
        <w:tc>
          <w:tcPr>
            <w:tcW w:w="5493" w:type="dxa"/>
            <w:vAlign w:val="bottom"/>
          </w:tcPr>
          <w:p>
            <w:pPr>
              <w:ind w:firstLine="210" w:firstLineChars="100"/>
              <w:jc w:val="center"/>
              <w:rPr>
                <w:rFonts w:ascii="仿宋" w:hAnsi="仿宋" w:eastAsia="仿宋" w:cs="仿宋"/>
                <w:bCs/>
                <w:i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i/>
                <w:color w:val="000000"/>
                <w:szCs w:val="21"/>
              </w:rPr>
              <w:t xml:space="preserve">Ganoderma duropora </w:t>
            </w:r>
            <w:r>
              <w:rPr>
                <w:rFonts w:hint="eastAsia" w:ascii="仿宋" w:hAnsi="仿宋" w:eastAsia="仿宋" w:cs="仿宋"/>
                <w:color w:val="000000"/>
                <w:szCs w:val="21"/>
              </w:rPr>
              <w:t>Lloyd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12" w:hRule="atLeast"/>
        </w:trPr>
        <w:tc>
          <w:tcPr>
            <w:tcW w:w="2908" w:type="dxa"/>
            <w:vAlign w:val="top"/>
          </w:tcPr>
          <w:p>
            <w:pPr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513.黄褐灵芝</w:t>
            </w:r>
          </w:p>
        </w:tc>
        <w:tc>
          <w:tcPr>
            <w:tcW w:w="5493" w:type="dxa"/>
            <w:vAlign w:val="bottom"/>
          </w:tcPr>
          <w:p>
            <w:pPr>
              <w:ind w:firstLine="210" w:firstLineChars="100"/>
              <w:jc w:val="center"/>
              <w:rPr>
                <w:rFonts w:ascii="仿宋" w:hAnsi="仿宋" w:eastAsia="仿宋" w:cs="仿宋"/>
                <w:bCs/>
                <w:i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i/>
                <w:color w:val="000000"/>
                <w:szCs w:val="21"/>
              </w:rPr>
              <w:t xml:space="preserve">Ganoderma fulvellum </w:t>
            </w:r>
            <w:r>
              <w:rPr>
                <w:rFonts w:hint="eastAsia" w:ascii="仿宋" w:hAnsi="仿宋" w:eastAsia="仿宋" w:cs="仿宋"/>
                <w:color w:val="000000"/>
                <w:szCs w:val="21"/>
              </w:rPr>
              <w:t>Bres.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5" w:hRule="atLeast"/>
        </w:trPr>
        <w:tc>
          <w:tcPr>
            <w:tcW w:w="2908" w:type="dxa"/>
            <w:vAlign w:val="top"/>
          </w:tcPr>
          <w:p>
            <w:pPr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514.黄边灵芝</w:t>
            </w:r>
          </w:p>
        </w:tc>
        <w:tc>
          <w:tcPr>
            <w:tcW w:w="5493" w:type="dxa"/>
            <w:vAlign w:val="bottom"/>
          </w:tcPr>
          <w:p>
            <w:pPr>
              <w:ind w:firstLine="210" w:firstLineChars="100"/>
              <w:jc w:val="center"/>
              <w:rPr>
                <w:rFonts w:ascii="仿宋" w:hAnsi="仿宋" w:eastAsia="仿宋" w:cs="仿宋"/>
                <w:bCs/>
                <w:i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i/>
                <w:color w:val="000000"/>
                <w:szCs w:val="21"/>
              </w:rPr>
              <w:t xml:space="preserve">Ganoderma luteomarginatum </w:t>
            </w:r>
            <w:r>
              <w:rPr>
                <w:rFonts w:hint="eastAsia" w:ascii="仿宋" w:hAnsi="仿宋" w:eastAsia="仿宋" w:cs="仿宋"/>
                <w:color w:val="000000"/>
                <w:szCs w:val="21"/>
              </w:rPr>
              <w:t>J.D.Zhao,L.W.Hsu et X.Q.Zhang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00" w:hRule="atLeast"/>
        </w:trPr>
        <w:tc>
          <w:tcPr>
            <w:tcW w:w="2908" w:type="dxa"/>
            <w:vAlign w:val="top"/>
          </w:tcPr>
          <w:p>
            <w:pPr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515.无柄紫灵芝</w:t>
            </w:r>
          </w:p>
        </w:tc>
        <w:tc>
          <w:tcPr>
            <w:tcW w:w="5493" w:type="dxa"/>
            <w:vAlign w:val="bottom"/>
          </w:tcPr>
          <w:p>
            <w:pPr>
              <w:ind w:firstLine="210" w:firstLineChars="100"/>
              <w:jc w:val="center"/>
              <w:rPr>
                <w:rFonts w:ascii="仿宋" w:hAnsi="仿宋" w:eastAsia="仿宋" w:cs="仿宋"/>
                <w:bCs/>
                <w:i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i/>
                <w:color w:val="000000"/>
                <w:szCs w:val="21"/>
              </w:rPr>
              <w:t xml:space="preserve">Ganoderma mastoporum </w:t>
            </w:r>
            <w:r>
              <w:rPr>
                <w:rFonts w:hint="eastAsia" w:ascii="仿宋" w:hAnsi="仿宋" w:eastAsia="仿宋" w:cs="仿宋"/>
                <w:color w:val="000000"/>
                <w:szCs w:val="21"/>
              </w:rPr>
              <w:t>（Lév）Pat．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5" w:hRule="atLeast"/>
        </w:trPr>
        <w:tc>
          <w:tcPr>
            <w:tcW w:w="2908" w:type="dxa"/>
            <w:vAlign w:val="top"/>
          </w:tcPr>
          <w:p>
            <w:pPr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516.小马蹄灵芝</w:t>
            </w:r>
          </w:p>
        </w:tc>
        <w:tc>
          <w:tcPr>
            <w:tcW w:w="5493" w:type="dxa"/>
            <w:vAlign w:val="bottom"/>
          </w:tcPr>
          <w:p>
            <w:pPr>
              <w:ind w:firstLine="210" w:firstLineChars="100"/>
              <w:jc w:val="center"/>
              <w:rPr>
                <w:rFonts w:ascii="仿宋" w:hAnsi="仿宋" w:eastAsia="仿宋" w:cs="仿宋"/>
                <w:bCs/>
                <w:i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i/>
                <w:color w:val="000000"/>
                <w:szCs w:val="21"/>
              </w:rPr>
              <w:t xml:space="preserve">Ganoderma parviungulatum </w:t>
            </w:r>
            <w:r>
              <w:rPr>
                <w:rFonts w:hint="eastAsia" w:ascii="仿宋" w:hAnsi="仿宋" w:eastAsia="仿宋" w:cs="仿宋"/>
                <w:color w:val="000000"/>
                <w:szCs w:val="21"/>
              </w:rPr>
              <w:t>J.D.Zhao et X.Q.Zhang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5" w:hRule="atLeast"/>
        </w:trPr>
        <w:tc>
          <w:tcPr>
            <w:tcW w:w="2908" w:type="dxa"/>
            <w:vAlign w:val="top"/>
          </w:tcPr>
          <w:p>
            <w:pPr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517.佩氏灵芝</w:t>
            </w:r>
          </w:p>
        </w:tc>
        <w:tc>
          <w:tcPr>
            <w:tcW w:w="5493" w:type="dxa"/>
            <w:vAlign w:val="bottom"/>
          </w:tcPr>
          <w:p>
            <w:pPr>
              <w:ind w:firstLine="210" w:firstLineChars="100"/>
              <w:jc w:val="center"/>
              <w:rPr>
                <w:rFonts w:ascii="仿宋" w:hAnsi="仿宋" w:eastAsia="仿宋" w:cs="仿宋"/>
                <w:bCs/>
                <w:i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i/>
                <w:color w:val="000000"/>
                <w:szCs w:val="21"/>
              </w:rPr>
              <w:t xml:space="preserve">Ganoderma petchii </w:t>
            </w:r>
            <w:r>
              <w:rPr>
                <w:rFonts w:hint="eastAsia" w:ascii="仿宋" w:hAnsi="仿宋" w:eastAsia="仿宋" w:cs="仿宋"/>
                <w:color w:val="000000"/>
                <w:szCs w:val="21"/>
              </w:rPr>
              <w:t>(Lloyd) Steyaert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12" w:hRule="atLeast"/>
        </w:trPr>
        <w:tc>
          <w:tcPr>
            <w:tcW w:w="2908" w:type="dxa"/>
            <w:vAlign w:val="top"/>
          </w:tcPr>
          <w:p>
            <w:pPr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518.弗氏灵芝</w:t>
            </w:r>
          </w:p>
        </w:tc>
        <w:tc>
          <w:tcPr>
            <w:tcW w:w="5493" w:type="dxa"/>
            <w:vAlign w:val="bottom"/>
          </w:tcPr>
          <w:p>
            <w:pPr>
              <w:ind w:firstLine="210" w:firstLineChars="100"/>
              <w:jc w:val="center"/>
              <w:rPr>
                <w:rFonts w:ascii="仿宋" w:hAnsi="仿宋" w:eastAsia="仿宋" w:cs="仿宋"/>
                <w:bCs/>
                <w:i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i/>
                <w:color w:val="000000"/>
                <w:szCs w:val="21"/>
              </w:rPr>
              <w:t xml:space="preserve">Ganoderma pfeifferi </w:t>
            </w:r>
            <w:r>
              <w:rPr>
                <w:rFonts w:hint="eastAsia" w:ascii="仿宋" w:hAnsi="仿宋" w:eastAsia="仿宋" w:cs="仿宋"/>
                <w:color w:val="000000"/>
                <w:szCs w:val="21"/>
              </w:rPr>
              <w:t>Bres．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13" w:hRule="atLeast"/>
        </w:trPr>
        <w:tc>
          <w:tcPr>
            <w:tcW w:w="2908" w:type="dxa"/>
            <w:vAlign w:val="top"/>
          </w:tcPr>
          <w:p>
            <w:pPr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519.长柄鸡冠孢芝</w:t>
            </w:r>
          </w:p>
        </w:tc>
        <w:tc>
          <w:tcPr>
            <w:tcW w:w="5493" w:type="dxa"/>
            <w:vAlign w:val="bottom"/>
          </w:tcPr>
          <w:p>
            <w:pPr>
              <w:ind w:firstLine="210" w:firstLineChars="100"/>
              <w:jc w:val="center"/>
              <w:rPr>
                <w:rFonts w:ascii="仿宋" w:hAnsi="仿宋" w:eastAsia="仿宋" w:cs="仿宋"/>
                <w:bCs/>
                <w:i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i/>
                <w:color w:val="000000"/>
                <w:szCs w:val="21"/>
              </w:rPr>
              <w:t>Haddowia longipes</w:t>
            </w:r>
            <w:r>
              <w:rPr>
                <w:rFonts w:hint="eastAsia" w:ascii="仿宋" w:hAnsi="仿宋" w:eastAsia="仿宋" w:cs="仿宋"/>
                <w:color w:val="000000"/>
                <w:szCs w:val="21"/>
              </w:rPr>
              <w:t>（Lev.） Steyaert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5" w:hRule="atLeast"/>
        </w:trPr>
        <w:tc>
          <w:tcPr>
            <w:tcW w:w="2908" w:type="dxa"/>
            <w:vAlign w:val="top"/>
          </w:tcPr>
          <w:p>
            <w:pPr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520.咖啡网孢芝</w:t>
            </w:r>
          </w:p>
        </w:tc>
        <w:tc>
          <w:tcPr>
            <w:tcW w:w="5493" w:type="dxa"/>
            <w:vAlign w:val="bottom"/>
          </w:tcPr>
          <w:p>
            <w:pPr>
              <w:ind w:firstLine="210" w:firstLineChars="100"/>
              <w:jc w:val="center"/>
              <w:rPr>
                <w:rFonts w:ascii="仿宋" w:hAnsi="仿宋" w:eastAsia="仿宋" w:cs="仿宋"/>
                <w:bCs/>
                <w:i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i/>
                <w:color w:val="000000"/>
                <w:szCs w:val="21"/>
              </w:rPr>
              <w:t>Humphreya coffeatum</w:t>
            </w:r>
            <w:r>
              <w:rPr>
                <w:rFonts w:hint="eastAsia" w:ascii="仿宋" w:hAnsi="仿宋" w:eastAsia="仿宋" w:cs="仿宋"/>
                <w:color w:val="000000"/>
                <w:szCs w:val="21"/>
              </w:rPr>
              <w:t>（Berk.） Steyaert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5" w:hRule="atLeast"/>
        </w:trPr>
        <w:tc>
          <w:tcPr>
            <w:tcW w:w="2908" w:type="dxa"/>
            <w:vAlign w:val="top"/>
          </w:tcPr>
          <w:p>
            <w:pPr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eastAsia="宋体" w:cs="宋体"/>
                <w:color w:val="000000"/>
                <w:szCs w:val="21"/>
              </w:rPr>
              <w:t>521.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长柄鸡冠孢芝</w:t>
            </w:r>
          </w:p>
        </w:tc>
        <w:tc>
          <w:tcPr>
            <w:tcW w:w="5493" w:type="dxa"/>
            <w:vAlign w:val="bottom"/>
          </w:tcPr>
          <w:p>
            <w:pPr>
              <w:ind w:firstLine="210" w:firstLineChars="100"/>
              <w:jc w:val="center"/>
              <w:rPr>
                <w:rFonts w:ascii="宋体" w:hAnsi="宋体" w:eastAsia="宋体" w:cs="宋体"/>
                <w:bCs/>
                <w:i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/>
                <w:color w:val="000000"/>
                <w:szCs w:val="21"/>
              </w:rPr>
              <w:t>Haddowia longipes</w:t>
            </w:r>
            <w:r>
              <w:rPr>
                <w:rFonts w:hint="eastAsia" w:ascii="宋体" w:hAnsi="宋体" w:eastAsia="宋体" w:cs="宋体"/>
                <w:iCs/>
                <w:color w:val="000000"/>
                <w:szCs w:val="21"/>
              </w:rPr>
              <w:t>（Lev.） Steyaert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5" w:hRule="atLeast"/>
        </w:trPr>
        <w:tc>
          <w:tcPr>
            <w:tcW w:w="2908" w:type="dxa"/>
            <w:vAlign w:val="top"/>
          </w:tcPr>
          <w:p>
            <w:pPr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eastAsia="宋体" w:cs="宋体"/>
                <w:color w:val="000000"/>
                <w:szCs w:val="21"/>
              </w:rPr>
              <w:t>522.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咖啡网孢芝</w:t>
            </w:r>
          </w:p>
        </w:tc>
        <w:tc>
          <w:tcPr>
            <w:tcW w:w="5493" w:type="dxa"/>
            <w:vAlign w:val="bottom"/>
          </w:tcPr>
          <w:p>
            <w:pPr>
              <w:ind w:firstLine="210" w:firstLineChars="100"/>
              <w:jc w:val="center"/>
              <w:rPr>
                <w:rFonts w:ascii="宋体" w:hAnsi="宋体" w:eastAsia="宋体" w:cs="宋体"/>
                <w:bCs/>
                <w:i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/>
                <w:color w:val="000000"/>
                <w:szCs w:val="21"/>
              </w:rPr>
              <w:t>Humphreya coffeatum</w:t>
            </w:r>
            <w:r>
              <w:rPr>
                <w:rFonts w:hint="eastAsia" w:ascii="宋体" w:hAnsi="宋体" w:eastAsia="宋体" w:cs="宋体"/>
                <w:iCs/>
                <w:color w:val="000000"/>
                <w:szCs w:val="21"/>
              </w:rPr>
              <w:t>（Berk.） Steyaert</w:t>
            </w:r>
          </w:p>
        </w:tc>
      </w:tr>
    </w:tbl>
    <w:p>
      <w:pPr>
        <w:rPr>
          <w:rFonts w:ascii="仿宋" w:hAnsi="仿宋" w:eastAsia="仿宋" w:cs="仿宋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方正小标宋_GBK">
    <w:altName w:val="微软雅黑"/>
    <w:panose1 w:val="020B0300000000000000"/>
    <w:charset w:val="86"/>
    <w:family w:val="auto"/>
    <w:pitch w:val="default"/>
    <w:sig w:usb0="00000207" w:usb1="080F1810" w:usb2="00000016" w:usb3="00000000" w:csb0="00060007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783746649">
    <w:nsid w:val="2EB70659"/>
    <w:multiLevelType w:val="singleLevel"/>
    <w:tmpl w:val="2EB70659"/>
    <w:lvl w:ilvl="0" w:tentative="1">
      <w:start w:val="1"/>
      <w:numFmt w:val="decimal"/>
      <w:lvlText w:val="%1."/>
      <w:lvlJc w:val="left"/>
      <w:pPr>
        <w:ind w:left="425" w:hanging="425"/>
      </w:pPr>
      <w:rPr>
        <w:rFonts w:hint="default"/>
        <w:color w:val="000000"/>
        <w:highlight w:val="none"/>
      </w:rPr>
    </w:lvl>
  </w:abstractNum>
  <w:abstractNum w:abstractNumId="280978251">
    <w:nsid w:val="10BF634B"/>
    <w:multiLevelType w:val="singleLevel"/>
    <w:tmpl w:val="10BF634B"/>
    <w:lvl w:ilvl="0" w:tentative="1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num w:numId="1">
    <w:abstractNumId w:val="280978251"/>
  </w:num>
  <w:num w:numId="2">
    <w:abstractNumId w:val="78374664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docVars>
    <w:docVar w:name="commondata" w:val="eyJoZGlkIjoiYzQ5MTk5YjhlYzAwMWZkNjM3NDVhZmZhOTZiMzNkNTQifQ=="/>
  </w:docVars>
  <w:rsids>
    <w:rsidRoot w:val="157027DE"/>
    <w:rsid w:val="000265D2"/>
    <w:rsid w:val="00171480"/>
    <w:rsid w:val="001F5B00"/>
    <w:rsid w:val="00387B1C"/>
    <w:rsid w:val="003A4DB8"/>
    <w:rsid w:val="003C2D06"/>
    <w:rsid w:val="00606990"/>
    <w:rsid w:val="008B2127"/>
    <w:rsid w:val="008E6272"/>
    <w:rsid w:val="009D013A"/>
    <w:rsid w:val="009D458A"/>
    <w:rsid w:val="00A91276"/>
    <w:rsid w:val="00C549A7"/>
    <w:rsid w:val="00FF1F2E"/>
    <w:rsid w:val="024B505A"/>
    <w:rsid w:val="0A9E5F43"/>
    <w:rsid w:val="0D5A43A4"/>
    <w:rsid w:val="157027DE"/>
    <w:rsid w:val="1C6B3EF7"/>
    <w:rsid w:val="1E18008F"/>
    <w:rsid w:val="2777616C"/>
    <w:rsid w:val="29785E86"/>
    <w:rsid w:val="2FAA6E2D"/>
    <w:rsid w:val="34833E73"/>
    <w:rsid w:val="34CF30B4"/>
    <w:rsid w:val="400B1589"/>
    <w:rsid w:val="49E537D3"/>
    <w:rsid w:val="4D021D86"/>
    <w:rsid w:val="55560D0C"/>
    <w:rsid w:val="590B3D71"/>
    <w:rsid w:val="5D3D64C3"/>
    <w:rsid w:val="60E92BEA"/>
    <w:rsid w:val="66C8504F"/>
    <w:rsid w:val="68AB4C28"/>
    <w:rsid w:val="6A244C92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2" w:semiHidden="0" w:name="heading 1"/>
    <w:lsdException w:qFormat="1" w:unhideWhenUsed="0" w:uiPriority="2" w:semiHidden="0" w:name="heading 2"/>
    <w:lsdException w:qFormat="1" w:uiPriority="0" w:name="heading 3"/>
    <w:lsdException w:qFormat="1" w:unhideWhenUsed="0" w:uiPriority="2" w:semiHidden="0" w:name="heading 4"/>
    <w:lsdException w:qFormat="1" w:unhideWhenUsed="0" w:uiPriority="2" w:semiHidden="0" w:name="heading 5"/>
    <w:lsdException w:qFormat="1" w:uiPriority="0" w:name="heading 6"/>
    <w:lsdException w:qFormat="1" w:unhideWhenUsed="0" w:uiPriority="2" w:semiHidden="0" w:name="heading 7"/>
    <w:lsdException w:qFormat="1" w:uiPriority="0" w:name="heading 8"/>
    <w:lsdException w:qFormat="1" w:unhideWhenUsed="0" w:uiPriority="2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2"/>
    <w:pPr>
      <w:keepNext/>
      <w:outlineLvl w:val="0"/>
    </w:pPr>
    <w:rPr>
      <w:rFonts w:ascii="Times New Roman" w:hAnsi="Times New Roman" w:eastAsia="宋体" w:cs="Times New Roman"/>
      <w:i/>
      <w:iCs/>
      <w:color w:val="FF0000"/>
    </w:rPr>
  </w:style>
  <w:style w:type="paragraph" w:styleId="3">
    <w:name w:val="heading 2"/>
    <w:basedOn w:val="1"/>
    <w:next w:val="1"/>
    <w:qFormat/>
    <w:uiPriority w:val="2"/>
    <w:pPr>
      <w:keepNext/>
      <w:outlineLvl w:val="1"/>
    </w:pPr>
    <w:rPr>
      <w:rFonts w:ascii="Times New Roman" w:hAnsi="Times New Roman" w:eastAsia="宋体" w:cs="Times New Roman"/>
      <w:i/>
      <w:iCs/>
    </w:rPr>
  </w:style>
  <w:style w:type="paragraph" w:styleId="4">
    <w:name w:val="heading 3"/>
    <w:basedOn w:val="1"/>
    <w:next w:val="1"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bCs/>
      <w:kern w:val="0"/>
      <w:sz w:val="27"/>
      <w:szCs w:val="27"/>
    </w:rPr>
  </w:style>
  <w:style w:type="paragraph" w:styleId="5">
    <w:name w:val="heading 4"/>
    <w:basedOn w:val="1"/>
    <w:next w:val="1"/>
    <w:qFormat/>
    <w:uiPriority w:val="2"/>
    <w:pPr>
      <w:keepNext/>
      <w:outlineLvl w:val="3"/>
    </w:pPr>
    <w:rPr>
      <w:rFonts w:ascii="Times New Roman" w:hAnsi="Times New Roman" w:eastAsia="宋体" w:cs="Times New Roman"/>
      <w:b/>
      <w:bCs/>
      <w:color w:val="000000"/>
    </w:rPr>
  </w:style>
  <w:style w:type="paragraph" w:styleId="6">
    <w:name w:val="heading 5"/>
    <w:basedOn w:val="1"/>
    <w:next w:val="1"/>
    <w:qFormat/>
    <w:uiPriority w:val="2"/>
    <w:pPr>
      <w:keepNext/>
      <w:outlineLvl w:val="4"/>
    </w:pPr>
    <w:rPr>
      <w:rFonts w:ascii="Times New Roman" w:hAnsi="Times New Roman" w:eastAsia="宋体" w:cs="Times New Roman"/>
      <w:b/>
      <w:bCs/>
      <w:color w:val="FF0000"/>
    </w:rPr>
  </w:style>
  <w:style w:type="paragraph" w:styleId="7">
    <w:name w:val="heading 7"/>
    <w:basedOn w:val="1"/>
    <w:next w:val="1"/>
    <w:qFormat/>
    <w:uiPriority w:val="2"/>
    <w:pPr>
      <w:keepNext/>
      <w:outlineLvl w:val="6"/>
    </w:pPr>
    <w:rPr>
      <w:rFonts w:ascii="Times New Roman" w:hAnsi="Times New Roman" w:eastAsia="宋体" w:cs="Times New Roman"/>
      <w:i/>
      <w:iCs/>
      <w:color w:val="FF0000"/>
      <w:sz w:val="24"/>
    </w:rPr>
  </w:style>
  <w:style w:type="paragraph" w:styleId="8">
    <w:name w:val="heading 9"/>
    <w:basedOn w:val="1"/>
    <w:next w:val="1"/>
    <w:qFormat/>
    <w:uiPriority w:val="2"/>
    <w:pPr>
      <w:keepNext/>
      <w:outlineLvl w:val="8"/>
    </w:pPr>
    <w:rPr>
      <w:rFonts w:ascii="Times New Roman" w:hAnsi="Times New Roman" w:eastAsia="宋体" w:cs="Times New Roman"/>
      <w:b/>
      <w:bCs/>
      <w:sz w:val="24"/>
    </w:rPr>
  </w:style>
  <w:style w:type="character" w:default="1" w:styleId="11">
    <w:name w:val="Default Paragraph Font"/>
    <w:unhideWhenUsed/>
    <w:uiPriority w:val="1"/>
  </w:style>
  <w:style w:type="table" w:default="1" w:styleId="14">
    <w:name w:val="Normal Table"/>
    <w:unhideWhenUsed/>
    <w:qFormat/>
    <w:uiPriority w:val="99"/>
    <w:tblPr>
      <w:tblStyle w:val="14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9">
    <w:name w:val="footer"/>
    <w:basedOn w:val="1"/>
    <w:link w:val="16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15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2">
    <w:name w:val="Emphasis"/>
    <w:basedOn w:val="11"/>
    <w:qFormat/>
    <w:uiPriority w:val="0"/>
    <w:rPr>
      <w:i/>
    </w:rPr>
  </w:style>
  <w:style w:type="character" w:styleId="13">
    <w:name w:val="Hyperlink"/>
    <w:basedOn w:val="11"/>
    <w:qFormat/>
    <w:uiPriority w:val="0"/>
    <w:rPr>
      <w:color w:val="0000FF"/>
      <w:u w:val="single"/>
    </w:rPr>
  </w:style>
  <w:style w:type="character" w:customStyle="1" w:styleId="15">
    <w:name w:val="页眉 Char"/>
    <w:basedOn w:val="11"/>
    <w:link w:val="10"/>
    <w:uiPriority w:val="0"/>
    <w:rPr>
      <w:rFonts w:ascii="Calibri" w:hAnsi="Calibri" w:eastAsia="宋体"/>
      <w:kern w:val="2"/>
      <w:sz w:val="18"/>
      <w:szCs w:val="18"/>
    </w:rPr>
  </w:style>
  <w:style w:type="character" w:customStyle="1" w:styleId="16">
    <w:name w:val="页脚 Char"/>
    <w:basedOn w:val="11"/>
    <w:link w:val="9"/>
    <w:uiPriority w:val="0"/>
    <w:rPr>
      <w:rFonts w:ascii="Calibri" w:hAnsi="Calibri" w:eastAsia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12</Pages>
  <Words>2041</Words>
  <Characters>11634</Characters>
  <Lines>96</Lines>
  <Paragraphs>27</Paragraphs>
  <TotalTime>0</TotalTime>
  <ScaleCrop>false</ScaleCrop>
  <LinksUpToDate>false</LinksUpToDate>
  <CharactersWithSpaces>0</CharactersWithSpaces>
  <Application>WPS Office 专业版_9.1.0.4895_{F1E327BC-269C-435d-A152-05C5408002CA}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2022-10-26T09:01:00Z</dcterms:created>
  <dc:creator>dhlye</dc:creator>
  <cp:lastModifiedBy>王世辉</cp:lastModifiedBy>
  <dcterms:modified xsi:type="dcterms:W3CDTF">2022-11-04T08:55:01Z</dcterms:modified>
  <dc:title>《海南省重点保护野生植物名录》（征求意见稿）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2052-9.1.0.4895</vt:lpwstr>
  </property>
  <property fmtid="{D5CDD505-2E9C-101B-9397-08002B2CF9AE}" pid="3" name="ICV">
    <vt:lpwstr>27B982A400A14BC6B63280BBDDC0BB27</vt:lpwstr>
  </property>
</Properties>
</file>