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7B51B">
      <w:pPr>
        <w:bidi w:val="0"/>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附件1</w:t>
      </w:r>
    </w:p>
    <w:p w14:paraId="366765BB">
      <w:pPr>
        <w:pStyle w:val="2"/>
        <w:keepNext/>
        <w:keepLines/>
        <w:pageBreakBefore w:val="0"/>
        <w:widowControl w:val="0"/>
        <w:kinsoku/>
        <w:wordWrap/>
        <w:overflowPunct/>
        <w:topLinePunct w:val="0"/>
        <w:autoSpaceDE/>
        <w:autoSpaceDN/>
        <w:bidi w:val="0"/>
        <w:adjustRightInd/>
        <w:snapToGrid/>
        <w:spacing w:before="313" w:beforeLines="100" w:line="560" w:lineRule="exact"/>
        <w:textAlignment w:val="auto"/>
        <w:rPr>
          <w:rFonts w:hint="eastAsia"/>
          <w:lang w:val="en-US" w:eastAsia="zh-CN"/>
        </w:rPr>
      </w:pPr>
      <w:r>
        <w:rPr>
          <w:rFonts w:hint="eastAsia"/>
          <w:lang w:val="en-US" w:eastAsia="zh-CN"/>
        </w:rPr>
        <w:t>“雨林‘猿’生态——</w:t>
      </w:r>
      <w:r>
        <w:rPr>
          <w:rFonts w:hint="eastAsia"/>
        </w:rPr>
        <w:t>海南长臂猿IP形象设计大赛</w:t>
      </w:r>
      <w:r>
        <w:rPr>
          <w:rFonts w:hint="eastAsia"/>
          <w:lang w:val="en-US" w:eastAsia="zh-CN"/>
        </w:rPr>
        <w:t>”</w:t>
      </w:r>
    </w:p>
    <w:p w14:paraId="7176C84D">
      <w:pPr>
        <w:pStyle w:val="2"/>
        <w:keepNext/>
        <w:keepLines/>
        <w:pageBreakBefore w:val="0"/>
        <w:widowControl w:val="0"/>
        <w:kinsoku/>
        <w:wordWrap/>
        <w:overflowPunct/>
        <w:topLinePunct w:val="0"/>
        <w:autoSpaceDE/>
        <w:autoSpaceDN/>
        <w:bidi w:val="0"/>
        <w:adjustRightInd/>
        <w:snapToGrid/>
        <w:spacing w:before="313" w:beforeLines="100" w:line="560" w:lineRule="exact"/>
        <w:textAlignment w:val="auto"/>
        <w:rPr>
          <w:rFonts w:hint="eastAsia" w:ascii="宋体" w:hAnsi="宋体" w:eastAsia="宋体" w:cs="宋体"/>
          <w:bCs/>
          <w:sz w:val="21"/>
          <w:szCs w:val="20"/>
        </w:rPr>
      </w:pPr>
      <w:r>
        <w:rPr>
          <w:rFonts w:hint="eastAsia"/>
        </w:rPr>
        <w:t>参赛承诺书</w:t>
      </w:r>
    </w:p>
    <w:p w14:paraId="30F8593B">
      <w:pPr>
        <w:bidi w:val="0"/>
        <w:rPr>
          <w:rFonts w:hint="eastAsia"/>
          <w:sz w:val="32"/>
          <w:szCs w:val="32"/>
        </w:rPr>
      </w:pPr>
      <w:r>
        <w:rPr>
          <w:rFonts w:hint="eastAsia"/>
          <w:sz w:val="32"/>
          <w:szCs w:val="32"/>
        </w:rPr>
        <w:t>本人自愿参加由</w:t>
      </w:r>
      <w:r>
        <w:rPr>
          <w:rFonts w:hint="eastAsia"/>
          <w:b/>
          <w:bCs/>
          <w:sz w:val="32"/>
          <w:szCs w:val="32"/>
        </w:rPr>
        <w:t>海南省林业局</w:t>
      </w:r>
      <w:r>
        <w:rPr>
          <w:rFonts w:hint="eastAsia"/>
          <w:sz w:val="32"/>
          <w:szCs w:val="32"/>
        </w:rPr>
        <w:t>（以下简称“主办方”）主办的“雨林‘猿’生态——海南长臂猿IP形象设计大赛”（以下简称</w:t>
      </w:r>
      <w:r>
        <w:rPr>
          <w:rFonts w:hint="eastAsia"/>
          <w:sz w:val="32"/>
          <w:szCs w:val="32"/>
          <w:lang w:eastAsia="zh-CN"/>
        </w:rPr>
        <w:t>“</w:t>
      </w:r>
      <w:r>
        <w:rPr>
          <w:rFonts w:hint="eastAsia"/>
          <w:sz w:val="32"/>
          <w:szCs w:val="32"/>
          <w:lang w:val="en-US" w:eastAsia="zh-CN"/>
        </w:rPr>
        <w:t>大赛</w:t>
      </w:r>
      <w:r>
        <w:rPr>
          <w:rFonts w:hint="eastAsia"/>
          <w:sz w:val="32"/>
          <w:szCs w:val="32"/>
        </w:rPr>
        <w:t>”）。</w:t>
      </w:r>
    </w:p>
    <w:p w14:paraId="2468780E">
      <w:pPr>
        <w:bidi w:val="0"/>
        <w:rPr>
          <w:rFonts w:hint="eastAsia"/>
          <w:sz w:val="32"/>
          <w:szCs w:val="32"/>
        </w:rPr>
      </w:pPr>
      <w:r>
        <w:rPr>
          <w:rFonts w:hint="eastAsia"/>
          <w:sz w:val="32"/>
          <w:szCs w:val="32"/>
        </w:rPr>
        <w:t>本人知悉并确认，应当严格遵守</w:t>
      </w:r>
      <w:r>
        <w:rPr>
          <w:rFonts w:hint="eastAsia"/>
          <w:sz w:val="32"/>
          <w:szCs w:val="32"/>
          <w:lang w:val="en-US" w:eastAsia="zh-CN"/>
        </w:rPr>
        <w:t>设计大赛</w:t>
      </w:r>
      <w:r>
        <w:rPr>
          <w:rFonts w:hint="eastAsia"/>
          <w:sz w:val="32"/>
          <w:szCs w:val="32"/>
        </w:rPr>
        <w:t>各项规则及规定，确保以本人真实身份信息参赛，尊重公平</w:t>
      </w:r>
      <w:r>
        <w:rPr>
          <w:rFonts w:hint="eastAsia"/>
          <w:sz w:val="32"/>
          <w:szCs w:val="32"/>
          <w:lang w:val="en-US" w:eastAsia="zh-CN"/>
        </w:rPr>
        <w:t>竞争</w:t>
      </w:r>
      <w:r>
        <w:rPr>
          <w:rFonts w:hint="eastAsia"/>
          <w:sz w:val="32"/>
          <w:szCs w:val="32"/>
        </w:rPr>
        <w:t>、绿色健康的赛事原则，尊重赛事结果（包括根据主办方最终核实的名次获得相应奖励或奖品且以主办方公布的结果为准），自觉维护</w:t>
      </w:r>
      <w:r>
        <w:rPr>
          <w:rFonts w:hint="eastAsia"/>
          <w:sz w:val="32"/>
          <w:szCs w:val="32"/>
          <w:lang w:val="en-US" w:eastAsia="zh-CN"/>
        </w:rPr>
        <w:t>设计大赛</w:t>
      </w:r>
      <w:r>
        <w:rPr>
          <w:rFonts w:hint="eastAsia"/>
          <w:sz w:val="32"/>
          <w:szCs w:val="32"/>
        </w:rPr>
        <w:t>良好秩序及其他</w:t>
      </w:r>
      <w:r>
        <w:rPr>
          <w:rFonts w:hint="eastAsia"/>
          <w:sz w:val="32"/>
          <w:szCs w:val="32"/>
          <w:lang w:val="en-US" w:eastAsia="zh-CN"/>
        </w:rPr>
        <w:t>参赛者</w:t>
      </w:r>
      <w:r>
        <w:rPr>
          <w:rFonts w:hint="eastAsia"/>
          <w:sz w:val="32"/>
          <w:szCs w:val="32"/>
        </w:rPr>
        <w:t>、赛事主办方的合法权益。否则本人确认将根据有关赛事规则承担相应责任；由此造成本人损失的，本人将自行承担，与主办方无涉。</w:t>
      </w:r>
    </w:p>
    <w:p w14:paraId="75988C79">
      <w:pPr>
        <w:bidi w:val="0"/>
        <w:rPr>
          <w:rFonts w:hint="eastAsia"/>
          <w:sz w:val="32"/>
          <w:szCs w:val="32"/>
        </w:rPr>
      </w:pPr>
      <w:r>
        <w:rPr>
          <w:rFonts w:hint="eastAsia"/>
          <w:sz w:val="32"/>
          <w:szCs w:val="32"/>
        </w:rPr>
        <w:t>本人同意并确认将严格遵守主办方的如下规则：</w:t>
      </w:r>
    </w:p>
    <w:p w14:paraId="46881C83">
      <w:pPr>
        <w:numPr>
          <w:ilvl w:val="0"/>
          <w:numId w:val="1"/>
        </w:numPr>
        <w:bidi w:val="0"/>
        <w:rPr>
          <w:rFonts w:hint="eastAsia"/>
          <w:sz w:val="32"/>
          <w:szCs w:val="32"/>
          <w:lang w:val="en-US" w:eastAsia="zh-CN"/>
        </w:rPr>
      </w:pPr>
      <w:r>
        <w:rPr>
          <w:rFonts w:hint="eastAsia"/>
          <w:sz w:val="32"/>
          <w:szCs w:val="32"/>
          <w:lang w:val="en-US" w:eastAsia="zh-CN"/>
        </w:rPr>
        <w:t>参赛者提交的作品应当符合法律规定，并承诺所提供的设计、制作、文字方案（包括但不限于字体、文字内容等）、图片、效果图等内容，不存在侵犯第三方的任何知识产权。因作品内容违法而受到相关行政机关处罚或因作品内容侵犯第三方合法权益导致第三方索赔的，由参赛者承担赔偿责任，如造成主办方损失的（包括但不限于对第三方作出的经济赔偿、诉讼费、律师费、差旅费等），参赛者应当向主办方赔偿；</w:t>
      </w:r>
    </w:p>
    <w:p w14:paraId="752E0B89">
      <w:pPr>
        <w:numPr>
          <w:ilvl w:val="0"/>
          <w:numId w:val="1"/>
        </w:numPr>
        <w:bidi w:val="0"/>
        <w:rPr>
          <w:rFonts w:hint="eastAsia"/>
          <w:sz w:val="32"/>
          <w:szCs w:val="32"/>
          <w:lang w:val="en-US" w:eastAsia="zh-CN"/>
        </w:rPr>
      </w:pPr>
      <w:r>
        <w:rPr>
          <w:rFonts w:hint="eastAsia"/>
          <w:sz w:val="32"/>
          <w:szCs w:val="32"/>
          <w:lang w:val="en-US" w:eastAsia="zh-CN"/>
        </w:rPr>
        <w:t>如果相关行政机关或第三方向主办方或其关联公司提出行政处罚或采取法律行动，主办方应通知参赛者承担赔偿责任。如果主办方首先承担了法律责任或接受了处罚，参赛者应进一步对主办方及其关联公司的一切损失进行等值的赔偿；</w:t>
      </w:r>
    </w:p>
    <w:p w14:paraId="0B28CD8D">
      <w:pPr>
        <w:numPr>
          <w:ilvl w:val="0"/>
          <w:numId w:val="1"/>
        </w:numPr>
        <w:bidi w:val="0"/>
        <w:rPr>
          <w:rFonts w:hint="eastAsia"/>
          <w:sz w:val="32"/>
          <w:szCs w:val="32"/>
        </w:rPr>
      </w:pPr>
      <w:r>
        <w:rPr>
          <w:rFonts w:hint="eastAsia"/>
          <w:sz w:val="32"/>
          <w:szCs w:val="32"/>
          <w:lang w:val="en-US" w:eastAsia="zh-CN"/>
        </w:rPr>
        <w:t>如因此造成主办方损失（包括但不限于赔偿金、诉讼费、律师费等全部费用）的，参赛者应向主办方进行赔偿。 同意</w:t>
      </w:r>
      <w:r>
        <w:rPr>
          <w:rFonts w:hint="eastAsia"/>
          <w:sz w:val="32"/>
          <w:szCs w:val="32"/>
        </w:rPr>
        <w:t>报名</w:t>
      </w:r>
      <w:r>
        <w:rPr>
          <w:rFonts w:hint="eastAsia"/>
          <w:sz w:val="32"/>
          <w:szCs w:val="32"/>
          <w:lang w:val="en-US" w:eastAsia="zh-CN"/>
        </w:rPr>
        <w:t>参赛</w:t>
      </w:r>
      <w:r>
        <w:rPr>
          <w:rFonts w:hint="eastAsia"/>
          <w:sz w:val="32"/>
          <w:szCs w:val="32"/>
        </w:rPr>
        <w:t>呈交</w:t>
      </w:r>
      <w:r>
        <w:rPr>
          <w:rFonts w:hint="eastAsia"/>
          <w:sz w:val="32"/>
          <w:szCs w:val="32"/>
          <w:lang w:val="en-US" w:eastAsia="zh-CN"/>
        </w:rPr>
        <w:t>的参赛作品及</w:t>
      </w:r>
      <w:r>
        <w:rPr>
          <w:rFonts w:hint="eastAsia"/>
          <w:sz w:val="32"/>
          <w:szCs w:val="32"/>
        </w:rPr>
        <w:t>全部资料与文件均为主办方所保存</w:t>
      </w:r>
      <w:r>
        <w:rPr>
          <w:rFonts w:hint="eastAsia"/>
          <w:sz w:val="32"/>
          <w:szCs w:val="32"/>
          <w:lang w:eastAsia="zh-CN"/>
        </w:rPr>
        <w:t>，</w:t>
      </w:r>
      <w:r>
        <w:rPr>
          <w:rFonts w:hint="eastAsia"/>
          <w:sz w:val="32"/>
          <w:szCs w:val="32"/>
          <w:lang w:val="en-US" w:eastAsia="zh-CN"/>
        </w:rPr>
        <w:t>大赛组委会</w:t>
      </w:r>
      <w:r>
        <w:rPr>
          <w:rFonts w:hint="eastAsia"/>
          <w:sz w:val="32"/>
          <w:szCs w:val="32"/>
        </w:rPr>
        <w:t>对作品有展示、宣传等权利</w:t>
      </w:r>
      <w:r>
        <w:rPr>
          <w:rFonts w:hint="eastAsia"/>
          <w:sz w:val="32"/>
          <w:szCs w:val="32"/>
          <w:lang w:eastAsia="zh-CN"/>
        </w:rPr>
        <w:t>，</w:t>
      </w:r>
      <w:r>
        <w:rPr>
          <w:rFonts w:hint="eastAsia"/>
          <w:sz w:val="32"/>
          <w:szCs w:val="32"/>
          <w:lang w:val="en-US" w:eastAsia="zh-CN"/>
        </w:rPr>
        <w:t>如作品获奖，版权自动属于海南省林业局所有；</w:t>
      </w:r>
    </w:p>
    <w:p w14:paraId="03AC342C">
      <w:pPr>
        <w:numPr>
          <w:ilvl w:val="0"/>
          <w:numId w:val="1"/>
        </w:numPr>
        <w:bidi w:val="0"/>
        <w:rPr>
          <w:rFonts w:hint="eastAsia"/>
          <w:sz w:val="32"/>
          <w:szCs w:val="32"/>
        </w:rPr>
      </w:pPr>
      <w:r>
        <w:rPr>
          <w:rFonts w:hint="eastAsia"/>
          <w:sz w:val="32"/>
          <w:szCs w:val="32"/>
        </w:rPr>
        <w:t>本《参赛承诺书》最终解释权在法律允许的范围内归主办方所有；自本人签字之日起生效。</w:t>
      </w:r>
    </w:p>
    <w:p w14:paraId="1A91D0C8">
      <w:pPr>
        <w:keepNext w:val="0"/>
        <w:keepLines w:val="0"/>
        <w:pageBreakBefore w:val="0"/>
        <w:widowControl w:val="0"/>
        <w:kinsoku/>
        <w:overflowPunct/>
        <w:topLinePunct w:val="0"/>
        <w:autoSpaceDE/>
        <w:autoSpaceDN/>
        <w:bidi w:val="0"/>
        <w:adjustRightInd/>
        <w:snapToGrid/>
        <w:spacing w:line="288" w:lineRule="auto"/>
        <w:jc w:val="both"/>
        <w:textAlignment w:val="auto"/>
        <w:rPr>
          <w:rFonts w:hint="eastAsia" w:ascii="宋体" w:hAnsi="宋体" w:eastAsia="宋体" w:cs="宋体"/>
          <w:bCs/>
          <w:sz w:val="28"/>
          <w:szCs w:val="28"/>
        </w:rPr>
      </w:pPr>
    </w:p>
    <w:p w14:paraId="4653248C">
      <w:pPr>
        <w:keepNext w:val="0"/>
        <w:keepLines w:val="0"/>
        <w:pageBreakBefore w:val="0"/>
        <w:widowControl w:val="0"/>
        <w:kinsoku/>
        <w:overflowPunct/>
        <w:topLinePunct w:val="0"/>
        <w:autoSpaceDE/>
        <w:autoSpaceDN/>
        <w:bidi w:val="0"/>
        <w:adjustRightInd/>
        <w:snapToGrid/>
        <w:spacing w:line="288" w:lineRule="auto"/>
        <w:ind w:firstLine="420"/>
        <w:jc w:val="right"/>
        <w:textAlignment w:val="auto"/>
        <w:rPr>
          <w:rFonts w:hint="eastAsia" w:ascii="宋体" w:hAnsi="宋体" w:eastAsia="宋体" w:cs="宋体"/>
          <w:bCs/>
          <w:sz w:val="28"/>
          <w:szCs w:val="28"/>
        </w:rPr>
      </w:pPr>
    </w:p>
    <w:p w14:paraId="3C7518BD">
      <w:pPr>
        <w:bidi w:val="0"/>
        <w:rPr>
          <w:rFonts w:hint="eastAsia"/>
        </w:rPr>
      </w:pPr>
    </w:p>
    <w:p w14:paraId="6B8BB7A7">
      <w:pPr>
        <w:bidi w:val="0"/>
        <w:rPr>
          <w:rFonts w:hint="eastAsia"/>
          <w:sz w:val="32"/>
          <w:szCs w:val="32"/>
          <w:lang w:val="en-US" w:eastAsia="zh-CN"/>
        </w:rPr>
      </w:pPr>
      <w:r>
        <w:rPr>
          <w:rFonts w:hint="eastAsia"/>
          <w:lang w:val="en-US" w:eastAsia="zh-CN"/>
        </w:rPr>
        <w:t xml:space="preserve">                                </w:t>
      </w:r>
      <w:r>
        <w:rPr>
          <w:rFonts w:hint="eastAsia"/>
          <w:sz w:val="32"/>
          <w:szCs w:val="32"/>
          <w:lang w:val="en-US" w:eastAsia="zh-CN"/>
        </w:rPr>
        <w:t xml:space="preserve">  承诺人</w:t>
      </w:r>
      <w:r>
        <w:rPr>
          <w:rFonts w:hint="eastAsia"/>
          <w:sz w:val="32"/>
          <w:szCs w:val="32"/>
        </w:rPr>
        <w:t>（签字）：</w:t>
      </w:r>
      <w:r>
        <w:rPr>
          <w:rFonts w:hint="eastAsia"/>
          <w:sz w:val="32"/>
          <w:szCs w:val="32"/>
          <w:lang w:val="en-US" w:eastAsia="zh-CN"/>
        </w:rPr>
        <w:t xml:space="preserve">        </w:t>
      </w:r>
    </w:p>
    <w:p w14:paraId="26B73FE8">
      <w:pPr>
        <w:bidi w:val="0"/>
        <w:rPr>
          <w:rFonts w:hint="eastAsia"/>
          <w:sz w:val="32"/>
          <w:szCs w:val="32"/>
          <w:lang w:eastAsia="zh-CN"/>
        </w:rPr>
      </w:pPr>
      <w:r>
        <w:rPr>
          <w:rFonts w:hint="eastAsia"/>
          <w:sz w:val="32"/>
          <w:szCs w:val="32"/>
          <w:lang w:val="en-US" w:eastAsia="zh-CN"/>
        </w:rPr>
        <w:t xml:space="preserve">                             </w:t>
      </w:r>
      <w:r>
        <w:rPr>
          <w:rFonts w:hint="eastAsia"/>
          <w:sz w:val="32"/>
          <w:szCs w:val="32"/>
          <w:lang w:eastAsia="zh-CN"/>
        </w:rPr>
        <w:t>（</w:t>
      </w:r>
      <w:r>
        <w:rPr>
          <w:rFonts w:hint="eastAsia"/>
          <w:sz w:val="32"/>
          <w:szCs w:val="32"/>
          <w:lang w:val="en-US" w:eastAsia="zh-CN"/>
        </w:rPr>
        <w:t>请手写签名并扫描</w:t>
      </w:r>
      <w:r>
        <w:rPr>
          <w:rFonts w:hint="eastAsia"/>
          <w:sz w:val="32"/>
          <w:szCs w:val="32"/>
          <w:lang w:eastAsia="zh-CN"/>
        </w:rPr>
        <w:t>）</w:t>
      </w:r>
    </w:p>
    <w:p w14:paraId="583AF209">
      <w:r>
        <w:rPr>
          <w:rFonts w:hint="eastAsia"/>
          <w:sz w:val="32"/>
          <w:szCs w:val="32"/>
          <w:lang w:val="en-US" w:eastAsia="zh-CN"/>
        </w:rPr>
        <w:t xml:space="preserve">                              2024</w:t>
      </w:r>
      <w:r>
        <w:rPr>
          <w:rFonts w:hint="eastAsia"/>
          <w:sz w:val="32"/>
          <w:szCs w:val="32"/>
        </w:rPr>
        <w:t xml:space="preserve">年 </w:t>
      </w:r>
      <w:r>
        <w:rPr>
          <w:rFonts w:hint="eastAsia"/>
          <w:sz w:val="32"/>
          <w:szCs w:val="32"/>
          <w:lang w:val="en-US" w:eastAsia="zh-CN"/>
        </w:rPr>
        <w:t xml:space="preserve">  </w:t>
      </w:r>
      <w:r>
        <w:rPr>
          <w:rFonts w:hint="eastAsia"/>
          <w:sz w:val="32"/>
          <w:szCs w:val="32"/>
        </w:rPr>
        <w:t xml:space="preserve">月 </w:t>
      </w:r>
      <w:r>
        <w:rPr>
          <w:rFonts w:hint="eastAsia"/>
          <w:sz w:val="32"/>
          <w:szCs w:val="32"/>
          <w:lang w:val="en-US" w:eastAsia="zh-CN"/>
        </w:rPr>
        <w:t xml:space="preserve">  </w:t>
      </w:r>
      <w:r>
        <w:rPr>
          <w:rFonts w:hint="eastAsia"/>
          <w:sz w:val="32"/>
          <w:szCs w:val="32"/>
        </w:rPr>
        <w:t>日</w:t>
      </w:r>
      <w:r>
        <w:rPr>
          <w:rFonts w:hint="eastAsia" w:ascii="宋体" w:hAnsi="宋体" w:eastAsia="宋体" w:cs="宋体"/>
          <w:bCs/>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CAD1A"/>
    <w:multiLevelType w:val="singleLevel"/>
    <w:tmpl w:val="55BCAD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zM1NGY1NmIxMDU1ZWI4NWZhMDRmNjQ0MGZkY2EifQ=="/>
  </w:docVars>
  <w:rsids>
    <w:rsidRoot w:val="64802E1E"/>
    <w:rsid w:val="003675E8"/>
    <w:rsid w:val="01125CD1"/>
    <w:rsid w:val="05D102EB"/>
    <w:rsid w:val="08377157"/>
    <w:rsid w:val="0C2C7C08"/>
    <w:rsid w:val="0E4854B6"/>
    <w:rsid w:val="17B2798E"/>
    <w:rsid w:val="1A4511A7"/>
    <w:rsid w:val="1C41281E"/>
    <w:rsid w:val="225106C0"/>
    <w:rsid w:val="23D4068C"/>
    <w:rsid w:val="25BA16A9"/>
    <w:rsid w:val="261C0903"/>
    <w:rsid w:val="26B14C8A"/>
    <w:rsid w:val="28CB62B0"/>
    <w:rsid w:val="29D076DD"/>
    <w:rsid w:val="2ACF0E4C"/>
    <w:rsid w:val="2F976C21"/>
    <w:rsid w:val="30277C60"/>
    <w:rsid w:val="31651B50"/>
    <w:rsid w:val="33420E15"/>
    <w:rsid w:val="33E84E86"/>
    <w:rsid w:val="355D3219"/>
    <w:rsid w:val="35706A96"/>
    <w:rsid w:val="36E36898"/>
    <w:rsid w:val="372C3B6B"/>
    <w:rsid w:val="37790091"/>
    <w:rsid w:val="37D45E08"/>
    <w:rsid w:val="384E65CC"/>
    <w:rsid w:val="3AC06BF4"/>
    <w:rsid w:val="3D014CD9"/>
    <w:rsid w:val="3E2A7542"/>
    <w:rsid w:val="3E407AAF"/>
    <w:rsid w:val="40EE0612"/>
    <w:rsid w:val="40FC5196"/>
    <w:rsid w:val="422B03E6"/>
    <w:rsid w:val="43801C3E"/>
    <w:rsid w:val="44BC28D1"/>
    <w:rsid w:val="4F014580"/>
    <w:rsid w:val="4F1A68C0"/>
    <w:rsid w:val="51217BE0"/>
    <w:rsid w:val="51CB1192"/>
    <w:rsid w:val="545568EB"/>
    <w:rsid w:val="548E7612"/>
    <w:rsid w:val="558863EB"/>
    <w:rsid w:val="58456B61"/>
    <w:rsid w:val="594679C1"/>
    <w:rsid w:val="59EE4D9E"/>
    <w:rsid w:val="5A8678E4"/>
    <w:rsid w:val="5F5F79E5"/>
    <w:rsid w:val="5FF95119"/>
    <w:rsid w:val="60BF1449"/>
    <w:rsid w:val="61093594"/>
    <w:rsid w:val="623C1F61"/>
    <w:rsid w:val="627220CD"/>
    <w:rsid w:val="64053424"/>
    <w:rsid w:val="64654E11"/>
    <w:rsid w:val="64802E1E"/>
    <w:rsid w:val="6764103C"/>
    <w:rsid w:val="67A7139C"/>
    <w:rsid w:val="689C6431"/>
    <w:rsid w:val="696052CC"/>
    <w:rsid w:val="6C002175"/>
    <w:rsid w:val="6C814A92"/>
    <w:rsid w:val="6EFB6C39"/>
    <w:rsid w:val="70392F11"/>
    <w:rsid w:val="721B697B"/>
    <w:rsid w:val="73A34E7A"/>
    <w:rsid w:val="75965333"/>
    <w:rsid w:val="778C349D"/>
    <w:rsid w:val="77974C8E"/>
    <w:rsid w:val="78014033"/>
    <w:rsid w:val="78707CA6"/>
    <w:rsid w:val="78880BDB"/>
    <w:rsid w:val="796C5E06"/>
    <w:rsid w:val="7B4C6D86"/>
    <w:rsid w:val="7CF5040F"/>
    <w:rsid w:val="7CF53C93"/>
    <w:rsid w:val="7D585F36"/>
    <w:rsid w:val="7D8E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720" w:firstLineChars="200"/>
      <w:jc w:val="both"/>
    </w:pPr>
    <w:rPr>
      <w:rFonts w:ascii="仿宋" w:hAnsi="仿宋" w:eastAsia="仿宋" w:cs="仿宋"/>
      <w:kern w:val="2"/>
      <w:sz w:val="28"/>
      <w:szCs w:val="28"/>
      <w:lang w:val="en-US" w:eastAsia="zh-CN" w:bidi="ar-SA"/>
    </w:rPr>
  </w:style>
  <w:style w:type="paragraph" w:styleId="2">
    <w:name w:val="heading 1"/>
    <w:basedOn w:val="1"/>
    <w:next w:val="1"/>
    <w:link w:val="14"/>
    <w:autoRedefine/>
    <w:qFormat/>
    <w:uiPriority w:val="0"/>
    <w:pPr>
      <w:keepNext/>
      <w:keepLines/>
      <w:spacing w:beforeLines="125" w:beforeAutospacing="0" w:afterLines="100" w:afterAutospacing="0" w:line="480" w:lineRule="auto"/>
      <w:ind w:firstLine="0" w:firstLineChars="0"/>
      <w:jc w:val="center"/>
      <w:outlineLvl w:val="0"/>
    </w:pPr>
    <w:rPr>
      <w:rFonts w:ascii="方正小标宋简体" w:hAnsi="方正小标宋简体" w:eastAsia="方正小标宋简体" w:cs="方正小标宋简体"/>
      <w:kern w:val="44"/>
      <w:sz w:val="36"/>
      <w:szCs w:val="36"/>
    </w:rPr>
  </w:style>
  <w:style w:type="paragraph" w:styleId="3">
    <w:name w:val="heading 2"/>
    <w:basedOn w:val="1"/>
    <w:next w:val="1"/>
    <w:link w:val="16"/>
    <w:autoRedefine/>
    <w:semiHidden/>
    <w:unhideWhenUsed/>
    <w:qFormat/>
    <w:uiPriority w:val="0"/>
    <w:pPr>
      <w:keepNext/>
      <w:keepLines/>
      <w:adjustRightInd w:val="0"/>
      <w:spacing w:line="360" w:lineRule="auto"/>
      <w:ind w:firstLine="720" w:firstLineChars="200"/>
      <w:jc w:val="both"/>
      <w:outlineLvl w:val="1"/>
    </w:pPr>
    <w:rPr>
      <w:rFonts w:ascii="黑体" w:hAnsi="黑体" w:eastAsia="黑体" w:cs="黑体"/>
    </w:rPr>
  </w:style>
  <w:style w:type="paragraph" w:styleId="4">
    <w:name w:val="heading 3"/>
    <w:basedOn w:val="1"/>
    <w:next w:val="1"/>
    <w:link w:val="17"/>
    <w:autoRedefine/>
    <w:semiHidden/>
    <w:unhideWhenUsed/>
    <w:qFormat/>
    <w:uiPriority w:val="0"/>
    <w:pPr>
      <w:keepNext/>
      <w:keepLines/>
      <w:spacing w:beforeLines="0" w:beforeAutospacing="0" w:afterLines="0" w:afterAutospacing="0" w:line="360" w:lineRule="auto"/>
      <w:ind w:firstLine="720" w:firstLineChars="200"/>
      <w:jc w:val="both"/>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520" w:lineRule="exact"/>
      <w:outlineLvl w:val="3"/>
    </w:pPr>
    <w:rPr>
      <w:rFonts w:ascii="方正小标宋简体" w:hAnsi="方正小标宋简体" w:eastAsia="方正小标宋简体" w:cs="方正小标宋简体"/>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Plain Text"/>
    <w:basedOn w:val="1"/>
    <w:qFormat/>
    <w:uiPriority w:val="0"/>
    <w:rPr>
      <w:rFonts w:ascii="宋体" w:hAnsi="Courier New"/>
    </w:rPr>
  </w:style>
  <w:style w:type="paragraph" w:styleId="8">
    <w:name w:val="toc 1"/>
    <w:basedOn w:val="1"/>
    <w:next w:val="1"/>
    <w:link w:val="15"/>
    <w:autoRedefine/>
    <w:qFormat/>
    <w:uiPriority w:val="0"/>
    <w:pPr>
      <w:ind w:firstLine="0" w:firstLineChars="0"/>
    </w:pPr>
    <w:rPr>
      <w:rFonts w:asciiTheme="minorAscii" w:hAnsiTheme="minorAscii"/>
      <w:sz w:val="28"/>
    </w:rPr>
  </w:style>
  <w:style w:type="paragraph" w:styleId="9">
    <w:name w:val="footnote text"/>
    <w:basedOn w:val="1"/>
    <w:qFormat/>
    <w:uiPriority w:val="0"/>
    <w:pPr>
      <w:snapToGrid w:val="0"/>
      <w:spacing w:line="240" w:lineRule="exact"/>
      <w:ind w:firstLine="0" w:firstLineChars="0"/>
      <w:jc w:val="both"/>
    </w:pPr>
    <w:rPr>
      <w:rFonts w:ascii="Times New Roman" w:hAnsi="Times New Roman"/>
      <w:color w:val="000000" w:themeColor="text1"/>
      <w:sz w:val="18"/>
      <w14:textFill>
        <w14:solidFill>
          <w14:schemeClr w14:val="tx1"/>
        </w14:solidFill>
      </w14:textFill>
    </w:rPr>
  </w:style>
  <w:style w:type="paragraph" w:styleId="10">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character" w:styleId="13">
    <w:name w:val="Hyperlink"/>
    <w:basedOn w:val="12"/>
    <w:qFormat/>
    <w:uiPriority w:val="0"/>
    <w:rPr>
      <w:rFonts w:ascii="Times New Roman" w:hAnsi="Times New Roman" w:eastAsia="方正仿宋_GB2312"/>
      <w:color w:val="0000FF"/>
      <w:sz w:val="21"/>
      <w:u w:val="single"/>
    </w:rPr>
  </w:style>
  <w:style w:type="character" w:customStyle="1" w:styleId="14">
    <w:name w:val="标题 1 Char"/>
    <w:link w:val="2"/>
    <w:autoRedefine/>
    <w:qFormat/>
    <w:uiPriority w:val="0"/>
    <w:rPr>
      <w:rFonts w:ascii="方正小标宋简体" w:hAnsi="方正小标宋简体" w:eastAsia="方正小标宋简体" w:cs="方正小标宋简体"/>
      <w:kern w:val="44"/>
      <w:sz w:val="36"/>
      <w:szCs w:val="36"/>
    </w:rPr>
  </w:style>
  <w:style w:type="character" w:customStyle="1" w:styleId="15">
    <w:name w:val="目录 1 Char"/>
    <w:link w:val="8"/>
    <w:autoRedefine/>
    <w:qFormat/>
    <w:uiPriority w:val="0"/>
    <w:rPr>
      <w:rFonts w:eastAsia="仿宋" w:asciiTheme="minorAscii" w:hAnsiTheme="minorAscii"/>
      <w:sz w:val="28"/>
    </w:rPr>
  </w:style>
  <w:style w:type="character" w:customStyle="1" w:styleId="16">
    <w:name w:val="标题 2 Char"/>
    <w:link w:val="3"/>
    <w:autoRedefine/>
    <w:qFormat/>
    <w:uiPriority w:val="0"/>
    <w:rPr>
      <w:rFonts w:ascii="黑体" w:hAnsi="黑体" w:eastAsia="黑体" w:cs="黑体"/>
      <w:sz w:val="32"/>
      <w:szCs w:val="32"/>
    </w:rPr>
  </w:style>
  <w:style w:type="character" w:customStyle="1" w:styleId="17">
    <w:name w:val="标题 3 Char"/>
    <w:link w:val="4"/>
    <w:qFormat/>
    <w:uiPriority w:val="0"/>
    <w:rPr>
      <w:rFonts w:ascii="楷体" w:hAnsi="楷体" w:eastAsia="楷体" w:cs="楷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2024-10-14T00:35:00Z</dcterms:created>
  <dc:creator>咏轩</dc:creator>
  <cp:lastModifiedBy>咏轩</cp:lastModifiedBy>
  <dcterms:modified xsi:type="dcterms:W3CDTF">2024-10-14T00:36:18Z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6136F9420CBD484CA6617D9839BB2B65_11</vt:lpwstr>
  </property>
</Properties>
</file>