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996" w:rsidRDefault="00D24996" w:rsidP="00D24996">
      <w:pPr>
        <w:jc w:val="center"/>
        <w:rPr>
          <w:rFonts w:hint="eastAsia"/>
          <w:sz w:val="52"/>
          <w:szCs w:val="52"/>
        </w:rPr>
      </w:pPr>
    </w:p>
    <w:p w:rsidR="00D24996" w:rsidRDefault="00D24996" w:rsidP="00D24996">
      <w:pPr>
        <w:jc w:val="center"/>
        <w:rPr>
          <w:sz w:val="52"/>
          <w:szCs w:val="52"/>
        </w:rPr>
      </w:pPr>
    </w:p>
    <w:p w:rsidR="00D24996" w:rsidRDefault="00D24996" w:rsidP="00D24996">
      <w:pPr>
        <w:jc w:val="center"/>
        <w:rPr>
          <w:sz w:val="52"/>
          <w:szCs w:val="52"/>
        </w:rPr>
      </w:pPr>
    </w:p>
    <w:p w:rsidR="00D24996" w:rsidRDefault="00D24996" w:rsidP="00D24996">
      <w:pPr>
        <w:jc w:val="center"/>
        <w:rPr>
          <w:sz w:val="52"/>
          <w:szCs w:val="52"/>
        </w:rPr>
      </w:pPr>
    </w:p>
    <w:p w:rsidR="00D24996" w:rsidRDefault="00D24996" w:rsidP="00D24996">
      <w:pPr>
        <w:jc w:val="center"/>
        <w:rPr>
          <w:sz w:val="52"/>
          <w:szCs w:val="52"/>
        </w:rPr>
      </w:pPr>
    </w:p>
    <w:p w:rsidR="00D24996" w:rsidRDefault="00D24996" w:rsidP="00D24996">
      <w:pPr>
        <w:jc w:val="center"/>
        <w:rPr>
          <w:sz w:val="52"/>
          <w:szCs w:val="52"/>
        </w:rPr>
      </w:pPr>
      <w:r>
        <w:rPr>
          <w:rFonts w:hint="eastAsia"/>
          <w:sz w:val="52"/>
          <w:szCs w:val="52"/>
        </w:rPr>
        <w:t>2023</w:t>
      </w:r>
      <w:r>
        <w:rPr>
          <w:rFonts w:hint="eastAsia"/>
          <w:sz w:val="52"/>
          <w:szCs w:val="52"/>
        </w:rPr>
        <w:t>年海南省木材管理局单位预算</w:t>
      </w:r>
    </w:p>
    <w:p w:rsidR="009C2D52" w:rsidRDefault="009C2D52"/>
    <w:p w:rsidR="00D24996" w:rsidRDefault="00D24996"/>
    <w:p w:rsidR="00D24996" w:rsidRDefault="00D24996"/>
    <w:p w:rsidR="00D24996" w:rsidRDefault="00D24996"/>
    <w:p w:rsidR="00D24996" w:rsidRPr="003E2121" w:rsidRDefault="00D24996"/>
    <w:p w:rsidR="00D24996" w:rsidRDefault="00D24996"/>
    <w:p w:rsidR="00D24996" w:rsidRDefault="00D24996"/>
    <w:p w:rsidR="00D24996" w:rsidRDefault="00D24996"/>
    <w:p w:rsidR="00D24996" w:rsidRPr="00A6524E" w:rsidRDefault="00D24996"/>
    <w:p w:rsidR="00D24996" w:rsidRDefault="00D24996"/>
    <w:p w:rsidR="00D24996" w:rsidRDefault="00D24996"/>
    <w:p w:rsidR="00D24996" w:rsidRDefault="00D24996"/>
    <w:p w:rsidR="00D24996" w:rsidRDefault="00D24996"/>
    <w:p w:rsidR="00D24996" w:rsidRDefault="00D24996"/>
    <w:p w:rsidR="00D24996" w:rsidRDefault="00D24996"/>
    <w:p w:rsidR="00D24996" w:rsidRDefault="00D24996"/>
    <w:p w:rsidR="00D24996" w:rsidRDefault="00D24996"/>
    <w:p w:rsidR="00D24996" w:rsidRDefault="00D24996"/>
    <w:p w:rsidR="00D24996" w:rsidRDefault="00D24996"/>
    <w:p w:rsidR="00D24996" w:rsidRDefault="00D24996"/>
    <w:p w:rsidR="00D24996" w:rsidRDefault="00D24996"/>
    <w:p w:rsidR="00D24996" w:rsidRDefault="00D24996"/>
    <w:p w:rsidR="00D24996" w:rsidRDefault="00D24996"/>
    <w:p w:rsidR="00D24996" w:rsidRDefault="00D24996"/>
    <w:p w:rsidR="00D24996" w:rsidRDefault="00D24996"/>
    <w:p w:rsidR="00D24996" w:rsidRDefault="00D24996"/>
    <w:p w:rsidR="00D24996" w:rsidRDefault="00D24996" w:rsidP="00D24996">
      <w:pPr>
        <w:jc w:val="center"/>
        <w:rPr>
          <w:rFonts w:ascii="黑体" w:eastAsia="黑体" w:hAnsi="黑体"/>
          <w:sz w:val="52"/>
          <w:szCs w:val="52"/>
        </w:rPr>
      </w:pPr>
      <w:r>
        <w:rPr>
          <w:rFonts w:ascii="黑体" w:eastAsia="黑体" w:hAnsi="黑体" w:hint="eastAsia"/>
          <w:sz w:val="52"/>
          <w:szCs w:val="52"/>
        </w:rPr>
        <w:lastRenderedPageBreak/>
        <w:t>目录</w:t>
      </w:r>
    </w:p>
    <w:p w:rsidR="00D24996" w:rsidRDefault="00D24996" w:rsidP="00D24996">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w:t>
      </w:r>
      <w:r w:rsidRPr="00D24996">
        <w:rPr>
          <w:rFonts w:ascii="黑体" w:eastAsia="黑体" w:hAnsi="黑体" w:hint="eastAsia"/>
          <w:sz w:val="32"/>
          <w:szCs w:val="32"/>
        </w:rPr>
        <w:t>海南省木材管理局</w:t>
      </w:r>
      <w:r>
        <w:rPr>
          <w:rFonts w:ascii="黑体" w:eastAsia="黑体" w:hAnsi="黑体" w:hint="eastAsia"/>
          <w:sz w:val="32"/>
          <w:szCs w:val="32"/>
        </w:rPr>
        <w:t>概况</w:t>
      </w:r>
    </w:p>
    <w:p w:rsidR="00D24996" w:rsidRDefault="00D24996" w:rsidP="00D24996">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主要职能</w:t>
      </w:r>
    </w:p>
    <w:p w:rsidR="00D24996" w:rsidRDefault="00D24996" w:rsidP="00D24996">
      <w:pPr>
        <w:pStyle w:val="1"/>
        <w:numPr>
          <w:ilvl w:val="0"/>
          <w:numId w:val="2"/>
        </w:numPr>
        <w:ind w:firstLineChars="0"/>
        <w:jc w:val="left"/>
        <w:rPr>
          <w:rFonts w:ascii="黑体" w:eastAsia="黑体" w:hAnsi="黑体"/>
          <w:sz w:val="32"/>
          <w:szCs w:val="32"/>
        </w:rPr>
      </w:pPr>
      <w:r w:rsidRPr="00C278B8">
        <w:rPr>
          <w:rFonts w:ascii="黑体" w:eastAsia="黑体" w:hAnsi="黑体" w:hint="eastAsia"/>
          <w:sz w:val="32"/>
          <w:szCs w:val="32"/>
        </w:rPr>
        <w:t>部门预算单位构成</w:t>
      </w:r>
      <w:r>
        <w:rPr>
          <w:rFonts w:ascii="黑体" w:eastAsia="黑体" w:hAnsi="黑体" w:hint="eastAsia"/>
          <w:sz w:val="32"/>
          <w:szCs w:val="32"/>
        </w:rPr>
        <w:t>（我单位为二级预算单位，无此部分内容）</w:t>
      </w:r>
    </w:p>
    <w:p w:rsidR="00D24996" w:rsidRPr="00C278B8" w:rsidRDefault="00D24996" w:rsidP="00D24996">
      <w:pPr>
        <w:pStyle w:val="1"/>
        <w:ind w:firstLineChars="0" w:firstLine="0"/>
        <w:jc w:val="left"/>
        <w:rPr>
          <w:rFonts w:ascii="黑体" w:eastAsia="黑体" w:hAnsi="黑体"/>
          <w:sz w:val="32"/>
          <w:szCs w:val="32"/>
        </w:rPr>
      </w:pPr>
      <w:r>
        <w:rPr>
          <w:rFonts w:ascii="黑体" w:eastAsia="黑体" w:hAnsi="黑体" w:hint="eastAsia"/>
          <w:sz w:val="32"/>
          <w:szCs w:val="32"/>
        </w:rPr>
        <w:t xml:space="preserve">第二部分 </w:t>
      </w:r>
      <w:r w:rsidRPr="00D24996">
        <w:rPr>
          <w:rFonts w:ascii="黑体" w:eastAsia="黑体" w:hAnsi="黑体" w:hint="eastAsia"/>
          <w:sz w:val="32"/>
          <w:szCs w:val="32"/>
        </w:rPr>
        <w:t>海南省木材管理局</w:t>
      </w:r>
      <w:r>
        <w:rPr>
          <w:rFonts w:ascii="黑体" w:eastAsia="黑体" w:hAnsi="黑体"/>
          <w:sz w:val="32"/>
          <w:szCs w:val="32"/>
        </w:rPr>
        <w:t>202</w:t>
      </w:r>
      <w:r>
        <w:rPr>
          <w:rFonts w:ascii="黑体" w:eastAsia="黑体" w:hAnsi="黑体" w:hint="eastAsia"/>
          <w:sz w:val="32"/>
          <w:szCs w:val="32"/>
        </w:rPr>
        <w:t>3</w:t>
      </w:r>
      <w:r w:rsidRPr="00C278B8">
        <w:rPr>
          <w:rFonts w:ascii="黑体" w:eastAsia="黑体" w:hAnsi="黑体" w:hint="eastAsia"/>
          <w:sz w:val="32"/>
          <w:szCs w:val="32"/>
        </w:rPr>
        <w:t>年单位预算表</w:t>
      </w:r>
    </w:p>
    <w:p w:rsidR="00D24996" w:rsidRDefault="00D24996" w:rsidP="00D24996">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D24996" w:rsidRDefault="00D24996" w:rsidP="00D24996">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D24996" w:rsidRDefault="00D24996" w:rsidP="00D24996">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D24996" w:rsidRDefault="00D24996" w:rsidP="00D24996">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D24996" w:rsidRDefault="0085270F" w:rsidP="00D24996">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D24996" w:rsidRDefault="00D24996" w:rsidP="00D24996">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政府性基金预算“三公”经费支出表</w:t>
      </w:r>
    </w:p>
    <w:p w:rsidR="00D24996" w:rsidRDefault="00D24996" w:rsidP="00D24996">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部门（单位）收支总表</w:t>
      </w:r>
    </w:p>
    <w:p w:rsidR="00D24996" w:rsidRDefault="00D24996" w:rsidP="00D24996">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部门（单位）收入总表</w:t>
      </w:r>
    </w:p>
    <w:p w:rsidR="00D24996" w:rsidRDefault="00D24996" w:rsidP="00D24996">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部门（单位）支出总表</w:t>
      </w:r>
    </w:p>
    <w:p w:rsidR="00D24996" w:rsidRDefault="00D24996" w:rsidP="00D24996">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D24996" w:rsidRDefault="00D24996" w:rsidP="00D24996">
      <w:pPr>
        <w:pStyle w:val="1"/>
        <w:ind w:firstLineChars="0" w:firstLine="0"/>
        <w:jc w:val="left"/>
        <w:rPr>
          <w:rFonts w:ascii="仿宋_GB2312" w:eastAsia="仿宋_GB2312" w:hAnsi="仿宋_GB2312" w:cs="仿宋_GB2312"/>
          <w:sz w:val="32"/>
          <w:szCs w:val="32"/>
        </w:rPr>
      </w:pPr>
      <w:r>
        <w:rPr>
          <w:rFonts w:ascii="黑体" w:eastAsia="黑体" w:hAnsi="黑体" w:hint="eastAsia"/>
          <w:sz w:val="32"/>
          <w:szCs w:val="32"/>
        </w:rPr>
        <w:t xml:space="preserve">第三部分 </w:t>
      </w:r>
      <w:r w:rsidRPr="00D24996">
        <w:rPr>
          <w:rFonts w:ascii="黑体" w:eastAsia="黑体" w:hAnsi="黑体" w:hint="eastAsia"/>
          <w:sz w:val="32"/>
          <w:szCs w:val="32"/>
        </w:rPr>
        <w:t>海南木材管理局</w:t>
      </w:r>
      <w:r>
        <w:rPr>
          <w:rFonts w:ascii="黑体" w:eastAsia="黑体" w:hAnsi="黑体" w:hint="eastAsia"/>
          <w:sz w:val="32"/>
          <w:szCs w:val="32"/>
        </w:rPr>
        <w:t>2023年单位预算情况说明</w:t>
      </w:r>
    </w:p>
    <w:p w:rsidR="00D24996" w:rsidRDefault="00D24996" w:rsidP="00D24996">
      <w:pPr>
        <w:pStyle w:val="1"/>
        <w:ind w:firstLineChars="0" w:firstLine="0"/>
        <w:jc w:val="left"/>
        <w:rPr>
          <w:rFonts w:ascii="仿宋_GB2312" w:eastAsia="仿宋_GB2312" w:hAnsi="仿宋_GB2312" w:cs="仿宋_GB2312"/>
          <w:sz w:val="32"/>
          <w:szCs w:val="32"/>
        </w:rPr>
      </w:pPr>
      <w:r>
        <w:rPr>
          <w:rFonts w:ascii="黑体" w:eastAsia="黑体" w:hAnsi="黑体" w:hint="eastAsia"/>
          <w:sz w:val="32"/>
          <w:szCs w:val="32"/>
        </w:rPr>
        <w:t>第四部分 名词解释</w:t>
      </w:r>
    </w:p>
    <w:p w:rsidR="00D24996" w:rsidRDefault="00D24996" w:rsidP="00D24996">
      <w:pPr>
        <w:pStyle w:val="1"/>
        <w:ind w:left="1320" w:firstLineChars="0" w:firstLine="0"/>
        <w:jc w:val="left"/>
        <w:rPr>
          <w:rFonts w:ascii="黑体" w:eastAsia="黑体" w:hAnsi="黑体"/>
          <w:sz w:val="32"/>
          <w:szCs w:val="32"/>
        </w:rPr>
      </w:pPr>
    </w:p>
    <w:p w:rsidR="00D24996" w:rsidRDefault="00D24996" w:rsidP="00D24996">
      <w:pPr>
        <w:jc w:val="left"/>
        <w:rPr>
          <w:rFonts w:ascii="黑体" w:eastAsia="黑体" w:hAnsi="黑体"/>
          <w:sz w:val="32"/>
          <w:szCs w:val="32"/>
        </w:rPr>
      </w:pPr>
    </w:p>
    <w:p w:rsidR="00D24996" w:rsidRDefault="00D24996"/>
    <w:p w:rsidR="00D24996" w:rsidRDefault="00D24996"/>
    <w:p w:rsidR="00D24996" w:rsidRDefault="00D24996"/>
    <w:p w:rsidR="00D24996" w:rsidRDefault="00484A8D" w:rsidP="00D24996">
      <w:pPr>
        <w:pStyle w:val="1"/>
        <w:numPr>
          <w:ilvl w:val="0"/>
          <w:numId w:val="4"/>
        </w:numPr>
        <w:ind w:firstLineChars="0"/>
        <w:jc w:val="center"/>
        <w:rPr>
          <w:rFonts w:ascii="仿宋_GB2312" w:eastAsia="仿宋_GB2312" w:hAnsi="仿宋_GB2312" w:cs="仿宋_GB2312"/>
          <w:sz w:val="32"/>
          <w:szCs w:val="32"/>
        </w:rPr>
      </w:pPr>
      <w:r>
        <w:rPr>
          <w:rFonts w:ascii="黑体" w:eastAsia="黑体" w:hAnsi="黑体" w:hint="eastAsia"/>
          <w:sz w:val="32"/>
          <w:szCs w:val="32"/>
        </w:rPr>
        <w:lastRenderedPageBreak/>
        <w:t xml:space="preserve"> </w:t>
      </w:r>
      <w:r w:rsidR="00D24996" w:rsidRPr="00D24996">
        <w:rPr>
          <w:rFonts w:ascii="黑体" w:eastAsia="黑体" w:hAnsi="黑体" w:hint="eastAsia"/>
          <w:sz w:val="32"/>
          <w:szCs w:val="32"/>
        </w:rPr>
        <w:t>海南省木材管理局</w:t>
      </w:r>
      <w:r w:rsidR="00D24996">
        <w:rPr>
          <w:rFonts w:ascii="黑体" w:eastAsia="黑体" w:hAnsi="黑体" w:hint="eastAsia"/>
          <w:sz w:val="32"/>
          <w:szCs w:val="32"/>
        </w:rPr>
        <w:t>概况</w:t>
      </w:r>
    </w:p>
    <w:p w:rsidR="00D24996" w:rsidRDefault="00D24996" w:rsidP="00211BFE">
      <w:pPr>
        <w:pStyle w:val="10"/>
        <w:numPr>
          <w:ilvl w:val="1"/>
          <w:numId w:val="4"/>
        </w:numPr>
        <w:ind w:firstLineChars="0"/>
        <w:jc w:val="left"/>
        <w:rPr>
          <w:rFonts w:ascii="黑体" w:eastAsia="黑体" w:hAnsi="黑体" w:cs="仿宋_GB2312"/>
          <w:sz w:val="32"/>
          <w:szCs w:val="32"/>
        </w:rPr>
      </w:pPr>
      <w:r>
        <w:rPr>
          <w:rFonts w:ascii="黑体" w:eastAsia="黑体" w:hAnsi="黑体" w:cs="仿宋_GB2312" w:hint="eastAsia"/>
          <w:sz w:val="32"/>
          <w:szCs w:val="32"/>
        </w:rPr>
        <w:t>主要职能</w:t>
      </w:r>
      <w:r w:rsidR="0085270F">
        <w:rPr>
          <w:rFonts w:ascii="黑体" w:eastAsia="黑体" w:hAnsi="黑体" w:cs="仿宋_GB2312" w:hint="eastAsia"/>
          <w:sz w:val="32"/>
          <w:szCs w:val="32"/>
        </w:rPr>
        <w:t xml:space="preserve"> </w:t>
      </w:r>
    </w:p>
    <w:p w:rsidR="00D24996" w:rsidRDefault="00D24996" w:rsidP="00D24996">
      <w:pPr>
        <w:spacing w:before="100" w:beforeAutospacing="1" w:after="100" w:afterAutospacing="1"/>
        <w:rPr>
          <w:rFonts w:ascii="仿宋_GB2312" w:eastAsia="仿宋_GB2312" w:hAnsi="ˎ̥"/>
          <w:sz w:val="32"/>
          <w:szCs w:val="32"/>
        </w:rPr>
      </w:pPr>
      <w:r>
        <w:rPr>
          <w:rFonts w:ascii="仿宋_GB2312" w:eastAsia="仿宋_GB2312" w:hAnsi="仿宋_GB2312" w:cs="仿宋_GB2312" w:hint="eastAsia"/>
          <w:bCs/>
          <w:color w:val="000000" w:themeColor="text1"/>
          <w:sz w:val="32"/>
          <w:szCs w:val="32"/>
        </w:rPr>
        <w:t xml:space="preserve">   海南省木材管理局（海南省林业工作站）为海南省林业局下属参照公务员法管理的正处级事业单位，</w:t>
      </w:r>
      <w:r>
        <w:rPr>
          <w:rFonts w:ascii="仿宋_GB2312" w:eastAsia="仿宋_GB2312" w:hAnsi="ˎ̥" w:hint="eastAsia"/>
          <w:sz w:val="32"/>
          <w:szCs w:val="32"/>
        </w:rPr>
        <w:t>没有下属单位，没有内设机构（不设科室），属二级预算单位。</w:t>
      </w:r>
    </w:p>
    <w:p w:rsidR="00D24996" w:rsidRDefault="00D24996" w:rsidP="00D24996">
      <w:pPr>
        <w:rPr>
          <w:rFonts w:ascii="仿宋_GB2312" w:eastAsia="仿宋_GB2312" w:hAnsi="黑体" w:cs="宋体"/>
          <w:sz w:val="32"/>
          <w:szCs w:val="32"/>
        </w:rPr>
      </w:pPr>
      <w:r>
        <w:rPr>
          <w:rFonts w:ascii="仿宋_GB2312" w:eastAsia="仿宋_GB2312" w:hAnsi="ˎ̥" w:hint="eastAsia"/>
          <w:sz w:val="32"/>
          <w:szCs w:val="32"/>
        </w:rPr>
        <w:t xml:space="preserve">   </w:t>
      </w:r>
      <w:r>
        <w:rPr>
          <w:rFonts w:ascii="仿宋_GB2312" w:eastAsia="仿宋_GB2312" w:hAnsi="仿宋_GB2312" w:cs="仿宋_GB2312" w:hint="eastAsia"/>
          <w:bCs/>
          <w:sz w:val="32"/>
          <w:szCs w:val="32"/>
        </w:rPr>
        <w:t>根据《</w:t>
      </w:r>
      <w:r>
        <w:rPr>
          <w:rFonts w:ascii="仿宋_GB2312" w:eastAsia="仿宋_GB2312" w:hAnsi="黑体" w:hint="eastAsia"/>
          <w:sz w:val="32"/>
          <w:szCs w:val="32"/>
        </w:rPr>
        <w:t>中共海南省委机构编制委员会办公室关于省木材管理局主要职责调整的通知》（琼编〔2020〕119号），我局主要工作职责如下：</w:t>
      </w:r>
    </w:p>
    <w:p w:rsidR="00D24996" w:rsidRDefault="00D24996" w:rsidP="00D24996">
      <w:pPr>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（一）拟订上报全省木材流通、乡镇林业建设发展规划和年度计划并组织实施。</w:t>
      </w:r>
    </w:p>
    <w:p w:rsidR="00D24996" w:rsidRDefault="00D24996" w:rsidP="00D24996">
      <w:pPr>
        <w:rPr>
          <w:rFonts w:ascii="仿宋_GB2312" w:eastAsia="仿宋_GB2312" w:hAnsi="黑体" w:cs="宋体"/>
          <w:sz w:val="32"/>
          <w:szCs w:val="32"/>
        </w:rPr>
      </w:pPr>
      <w:r>
        <w:rPr>
          <w:rFonts w:ascii="仿宋_GB2312" w:eastAsia="仿宋_GB2312" w:hAnsi="黑体" w:hint="eastAsia"/>
          <w:sz w:val="32"/>
          <w:szCs w:val="32"/>
        </w:rPr>
        <w:t xml:space="preserve">  （二）指导全省乡镇林业工作站建设和管理工作，开展相关业务培训。</w:t>
      </w:r>
    </w:p>
    <w:p w:rsidR="00D24996" w:rsidRPr="00D24996" w:rsidRDefault="00D24996" w:rsidP="00D24996">
      <w:pPr>
        <w:rPr>
          <w:rFonts w:ascii="仿宋_GB2312" w:eastAsia="仿宋_GB2312" w:hAnsi="宋体"/>
          <w:sz w:val="24"/>
          <w:szCs w:val="24"/>
        </w:rPr>
      </w:pPr>
      <w:r>
        <w:rPr>
          <w:rFonts w:ascii="仿宋_GB2312" w:eastAsia="仿宋_GB2312" w:hAnsi="黑体" w:hint="eastAsia"/>
          <w:sz w:val="32"/>
          <w:szCs w:val="32"/>
        </w:rPr>
        <w:t xml:space="preserve">  （三）承办上级部门交办的其他工作。</w:t>
      </w:r>
    </w:p>
    <w:p w:rsidR="00D24996" w:rsidRDefault="007E739A" w:rsidP="00D24996">
      <w:pPr>
        <w:pStyle w:val="10"/>
        <w:ind w:firstLineChars="0" w:firstLine="0"/>
        <w:jc w:val="left"/>
        <w:rPr>
          <w:rFonts w:ascii="黑体" w:eastAsia="黑体" w:hAnsi="黑体" w:cs="仿宋_GB2312"/>
          <w:sz w:val="32"/>
          <w:szCs w:val="32"/>
        </w:rPr>
      </w:pPr>
      <w:r w:rsidRPr="003E4536">
        <w:rPr>
          <w:rFonts w:ascii="黑体" w:eastAsia="黑体" w:hAnsi="黑体" w:cs="仿宋_GB2312" w:hint="eastAsia"/>
          <w:sz w:val="32"/>
          <w:szCs w:val="32"/>
        </w:rPr>
        <w:t xml:space="preserve">  </w:t>
      </w:r>
      <w:r w:rsidR="00211BFE">
        <w:rPr>
          <w:rFonts w:ascii="黑体" w:eastAsia="黑体" w:hAnsi="黑体" w:cs="仿宋_GB2312" w:hint="eastAsia"/>
          <w:sz w:val="32"/>
          <w:szCs w:val="32"/>
        </w:rPr>
        <w:t xml:space="preserve"> </w:t>
      </w:r>
      <w:r w:rsidR="003E4536" w:rsidRPr="003E4536">
        <w:rPr>
          <w:rFonts w:ascii="黑体" w:eastAsia="黑体" w:hAnsi="黑体" w:cs="仿宋_GB2312" w:hint="eastAsia"/>
          <w:sz w:val="32"/>
          <w:szCs w:val="32"/>
        </w:rPr>
        <w:t>二、</w:t>
      </w:r>
      <w:r w:rsidR="00D24996">
        <w:rPr>
          <w:rFonts w:ascii="黑体" w:eastAsia="黑体" w:hAnsi="黑体" w:cs="仿宋_GB2312" w:hint="eastAsia"/>
          <w:sz w:val="32"/>
          <w:szCs w:val="32"/>
        </w:rPr>
        <w:t>部门预算单位构成（我单位为二级预算单位，无此部分内容）</w:t>
      </w:r>
    </w:p>
    <w:p w:rsidR="00D24996" w:rsidRDefault="00D24996" w:rsidP="00D24996">
      <w:pPr>
        <w:ind w:firstLineChars="200" w:firstLine="640"/>
        <w:rPr>
          <w:rFonts w:ascii="黑体" w:eastAsia="黑体" w:hAnsi="黑体"/>
          <w:sz w:val="32"/>
          <w:szCs w:val="32"/>
        </w:rPr>
      </w:pPr>
    </w:p>
    <w:p w:rsidR="00D24996" w:rsidRDefault="007E0374" w:rsidP="00D24996">
      <w:pPr>
        <w:ind w:firstLineChars="200" w:firstLine="640"/>
        <w:rPr>
          <w:rFonts w:ascii="黑体" w:eastAsia="黑体" w:hAnsi="黑体"/>
          <w:sz w:val="32"/>
          <w:szCs w:val="32"/>
        </w:rPr>
      </w:pPr>
      <w:r>
        <w:rPr>
          <w:rFonts w:ascii="黑体" w:eastAsia="黑体" w:hAnsi="黑体" w:hint="eastAsia"/>
          <w:sz w:val="32"/>
          <w:szCs w:val="32"/>
        </w:rPr>
        <w:t xml:space="preserve">   </w:t>
      </w:r>
      <w:r w:rsidR="00D24996">
        <w:rPr>
          <w:rFonts w:ascii="黑体" w:eastAsia="黑体" w:hAnsi="黑体" w:hint="eastAsia"/>
          <w:sz w:val="32"/>
          <w:szCs w:val="32"/>
        </w:rPr>
        <w:t xml:space="preserve">第二部分 </w:t>
      </w:r>
      <w:r w:rsidR="00D24996" w:rsidRPr="00D24996">
        <w:rPr>
          <w:rFonts w:ascii="黑体" w:eastAsia="黑体" w:hAnsi="黑体" w:hint="eastAsia"/>
          <w:sz w:val="32"/>
          <w:szCs w:val="32"/>
        </w:rPr>
        <w:t>海南省木材管理局</w:t>
      </w:r>
      <w:r w:rsidR="00D24996">
        <w:rPr>
          <w:rFonts w:ascii="黑体" w:eastAsia="黑体" w:hAnsi="黑体" w:hint="eastAsia"/>
          <w:sz w:val="32"/>
          <w:szCs w:val="32"/>
        </w:rPr>
        <w:t>2023年单位预算表</w:t>
      </w:r>
    </w:p>
    <w:p w:rsidR="00D24996" w:rsidRPr="003A5DEE" w:rsidRDefault="00A6524E" w:rsidP="00A6524E">
      <w:pPr>
        <w:rPr>
          <w:rFonts w:ascii="仿宋_GB2312" w:eastAsia="仿宋_GB2312" w:hAnsi="黑体"/>
          <w:sz w:val="32"/>
          <w:szCs w:val="32"/>
        </w:rPr>
      </w:pPr>
      <w:r>
        <w:rPr>
          <w:rFonts w:ascii="仿宋_GB2312" w:eastAsia="仿宋_GB2312" w:hAnsi="黑体" w:hint="eastAsia"/>
          <w:sz w:val="32"/>
          <w:szCs w:val="32"/>
        </w:rPr>
        <w:t xml:space="preserve">    </w:t>
      </w:r>
      <w:r w:rsidR="00D24996" w:rsidRPr="003A5DEE">
        <w:rPr>
          <w:rFonts w:ascii="仿宋_GB2312" w:eastAsia="仿宋_GB2312" w:hAnsi="黑体" w:hint="eastAsia"/>
          <w:sz w:val="32"/>
          <w:szCs w:val="32"/>
        </w:rPr>
        <w:t>（此部分内容即为单位预算公开表，详见附件</w:t>
      </w:r>
      <w:r w:rsidR="00D24996" w:rsidRPr="003A5DEE">
        <w:rPr>
          <w:rFonts w:ascii="仿宋" w:eastAsia="仿宋" w:hAnsi="仿宋" w:hint="eastAsia"/>
          <w:sz w:val="32"/>
          <w:szCs w:val="32"/>
        </w:rPr>
        <w:t>“</w:t>
      </w:r>
      <w:r w:rsidR="00D24996" w:rsidRPr="003A5DEE">
        <w:rPr>
          <w:rFonts w:ascii="仿宋_GB2312" w:eastAsia="仿宋_GB2312" w:hAnsi="黑体" w:hint="eastAsia"/>
          <w:sz w:val="32"/>
          <w:szCs w:val="32"/>
        </w:rPr>
        <w:t>2023年海南省木材管理局预算公开表</w:t>
      </w:r>
      <w:r w:rsidR="00D24996" w:rsidRPr="003A5DEE">
        <w:rPr>
          <w:rFonts w:ascii="仿宋" w:eastAsia="仿宋" w:hAnsi="仿宋" w:hint="eastAsia"/>
          <w:sz w:val="32"/>
          <w:szCs w:val="32"/>
        </w:rPr>
        <w:t>”</w:t>
      </w:r>
      <w:r w:rsidR="00D24996" w:rsidRPr="003A5DEE">
        <w:rPr>
          <w:rFonts w:ascii="仿宋_GB2312" w:eastAsia="仿宋_GB2312" w:hAnsi="黑体" w:hint="eastAsia"/>
          <w:sz w:val="32"/>
          <w:szCs w:val="32"/>
        </w:rPr>
        <w:t>因我单位为二级预算单位，无下属单位，本预算仅为本单位预算）</w:t>
      </w:r>
    </w:p>
    <w:p w:rsidR="00C576CE" w:rsidRDefault="00C576CE" w:rsidP="00D24996">
      <w:pPr>
        <w:ind w:left="800"/>
        <w:jc w:val="center"/>
        <w:rPr>
          <w:rFonts w:ascii="仿宋_GB2312" w:eastAsia="仿宋_GB2312" w:hAnsi="黑体"/>
          <w:b/>
          <w:sz w:val="32"/>
          <w:szCs w:val="32"/>
        </w:rPr>
      </w:pPr>
    </w:p>
    <w:p w:rsidR="007E739A" w:rsidRDefault="007E0374" w:rsidP="007E739A">
      <w:pPr>
        <w:ind w:firstLineChars="150" w:firstLine="480"/>
        <w:rPr>
          <w:rFonts w:ascii="黑体" w:eastAsia="黑体" w:hAnsi="黑体"/>
          <w:sz w:val="32"/>
          <w:szCs w:val="32"/>
        </w:rPr>
      </w:pPr>
      <w:r>
        <w:rPr>
          <w:rFonts w:ascii="黑体" w:eastAsia="黑体" w:hAnsi="黑体" w:hint="eastAsia"/>
          <w:sz w:val="32"/>
          <w:szCs w:val="32"/>
        </w:rPr>
        <w:lastRenderedPageBreak/>
        <w:t xml:space="preserve"> </w:t>
      </w:r>
      <w:r w:rsidR="007E739A">
        <w:rPr>
          <w:rFonts w:ascii="黑体" w:eastAsia="黑体" w:hAnsi="黑体" w:hint="eastAsia"/>
          <w:sz w:val="32"/>
          <w:szCs w:val="32"/>
        </w:rPr>
        <w:t xml:space="preserve">第三部分 </w:t>
      </w:r>
      <w:r w:rsidR="007E739A" w:rsidRPr="00C576CE">
        <w:rPr>
          <w:rFonts w:ascii="黑体" w:eastAsia="黑体" w:hAnsi="黑体" w:hint="eastAsia"/>
          <w:sz w:val="32"/>
          <w:szCs w:val="32"/>
        </w:rPr>
        <w:t>海南省木材管理局202</w:t>
      </w:r>
      <w:r w:rsidR="00C576CE">
        <w:rPr>
          <w:rFonts w:ascii="黑体" w:eastAsia="黑体" w:hAnsi="黑体" w:hint="eastAsia"/>
          <w:sz w:val="32"/>
          <w:szCs w:val="32"/>
        </w:rPr>
        <w:t>3</w:t>
      </w:r>
      <w:r w:rsidR="007E739A">
        <w:rPr>
          <w:rFonts w:ascii="黑体" w:eastAsia="黑体" w:hAnsi="黑体" w:hint="eastAsia"/>
          <w:sz w:val="32"/>
          <w:szCs w:val="32"/>
        </w:rPr>
        <w:t>年单位预算情况说明</w:t>
      </w:r>
    </w:p>
    <w:p w:rsidR="00DD2638" w:rsidRDefault="00DD2638" w:rsidP="007E739A">
      <w:pPr>
        <w:ind w:firstLineChars="150" w:firstLine="480"/>
        <w:rPr>
          <w:rFonts w:ascii="黑体" w:eastAsia="黑体" w:hAnsi="黑体"/>
          <w:sz w:val="32"/>
          <w:szCs w:val="32"/>
        </w:rPr>
      </w:pPr>
    </w:p>
    <w:p w:rsidR="003E7B12" w:rsidRPr="00E165A9" w:rsidRDefault="00E165A9" w:rsidP="00E165A9">
      <w:pPr>
        <w:jc w:val="left"/>
        <w:rPr>
          <w:rFonts w:ascii="黑体" w:eastAsia="黑体" w:hAnsi="黑体"/>
          <w:sz w:val="32"/>
          <w:szCs w:val="32"/>
        </w:rPr>
      </w:pPr>
      <w:r>
        <w:rPr>
          <w:rFonts w:ascii="黑体" w:eastAsia="黑体" w:hAnsi="黑体" w:hint="eastAsia"/>
          <w:sz w:val="32"/>
          <w:szCs w:val="32"/>
        </w:rPr>
        <w:t xml:space="preserve">   一、</w:t>
      </w:r>
      <w:r w:rsidR="003E7B12" w:rsidRPr="00E165A9">
        <w:rPr>
          <w:rFonts w:ascii="黑体" w:eastAsia="黑体" w:hAnsi="黑体" w:hint="eastAsia"/>
          <w:sz w:val="32"/>
          <w:szCs w:val="32"/>
        </w:rPr>
        <w:t>关于海南省木材管理局2023年财政拨款收支预算情</w:t>
      </w:r>
    </w:p>
    <w:p w:rsidR="003E7B12" w:rsidRPr="003E7B12" w:rsidRDefault="003E7B12" w:rsidP="003E7B12">
      <w:pPr>
        <w:jc w:val="left"/>
        <w:rPr>
          <w:rFonts w:ascii="黑体" w:eastAsia="黑体" w:hAnsi="黑体"/>
          <w:sz w:val="32"/>
          <w:szCs w:val="32"/>
        </w:rPr>
      </w:pPr>
      <w:r w:rsidRPr="003E7B12">
        <w:rPr>
          <w:rFonts w:ascii="黑体" w:eastAsia="黑体" w:hAnsi="黑体" w:hint="eastAsia"/>
          <w:sz w:val="32"/>
          <w:szCs w:val="32"/>
        </w:rPr>
        <w:t>况的总体说明</w:t>
      </w:r>
    </w:p>
    <w:p w:rsidR="003E7B12" w:rsidRDefault="00DD2638" w:rsidP="00DD2638">
      <w:pPr>
        <w:jc w:val="left"/>
        <w:rPr>
          <w:rFonts w:ascii="仿宋_GB2312" w:eastAsia="仿宋_GB2312" w:hAnsi="黑体"/>
          <w:sz w:val="32"/>
          <w:szCs w:val="32"/>
        </w:rPr>
      </w:pPr>
      <w:r>
        <w:rPr>
          <w:rFonts w:ascii="黑体" w:eastAsia="黑体" w:hAnsi="黑体" w:hint="eastAsia"/>
          <w:sz w:val="32"/>
          <w:szCs w:val="32"/>
        </w:rPr>
        <w:t xml:space="preserve">  </w:t>
      </w:r>
      <w:r w:rsidR="003E7B12" w:rsidRPr="003E7B12">
        <w:rPr>
          <w:rFonts w:ascii="仿宋_GB2312" w:eastAsia="仿宋_GB2312" w:hAnsi="黑体" w:hint="eastAsia"/>
          <w:sz w:val="32"/>
          <w:szCs w:val="32"/>
        </w:rPr>
        <w:t xml:space="preserve"> </w:t>
      </w:r>
      <w:r w:rsidR="00E165A9">
        <w:rPr>
          <w:rFonts w:ascii="仿宋_GB2312" w:eastAsia="仿宋_GB2312" w:hAnsi="黑体" w:hint="eastAsia"/>
          <w:sz w:val="32"/>
          <w:szCs w:val="32"/>
        </w:rPr>
        <w:t xml:space="preserve"> </w:t>
      </w:r>
      <w:r w:rsidR="003E7B12" w:rsidRPr="003E7B12">
        <w:rPr>
          <w:rFonts w:ascii="仿宋_GB2312" w:eastAsia="仿宋_GB2312" w:hAnsi="黑体" w:hint="eastAsia"/>
          <w:sz w:val="32"/>
          <w:szCs w:val="32"/>
        </w:rPr>
        <w:t>海南省木材管理局</w:t>
      </w:r>
      <w:r w:rsidR="003E7B12">
        <w:rPr>
          <w:rFonts w:ascii="仿宋_GB2312" w:eastAsia="仿宋_GB2312" w:hAnsi="黑体" w:hint="eastAsia"/>
          <w:sz w:val="32"/>
          <w:szCs w:val="32"/>
        </w:rPr>
        <w:t>2023年财政拨款收支总预算</w:t>
      </w:r>
      <w:r w:rsidR="003E7B12">
        <w:rPr>
          <w:rFonts w:ascii="仿宋_GB2312" w:eastAsia="仿宋_GB2312" w:hAnsi="黑体" w:cs="仿宋_GB2312" w:hint="eastAsia"/>
          <w:sz w:val="32"/>
          <w:szCs w:val="32"/>
        </w:rPr>
        <w:t>244.42</w:t>
      </w:r>
      <w:r w:rsidR="003E7B12">
        <w:rPr>
          <w:rFonts w:ascii="仿宋_GB2312" w:eastAsia="仿宋_GB2312" w:hAnsi="黑体" w:hint="eastAsia"/>
          <w:sz w:val="32"/>
          <w:szCs w:val="32"/>
        </w:rPr>
        <w:t>万元，比上年预算数</w:t>
      </w:r>
      <w:r w:rsidR="003E7B12">
        <w:rPr>
          <w:rFonts w:ascii="仿宋_GB2312" w:eastAsia="仿宋_GB2312" w:hAnsi="黑体" w:cs="仿宋_GB2312" w:hint="eastAsia"/>
          <w:sz w:val="32"/>
          <w:szCs w:val="32"/>
        </w:rPr>
        <w:t>增加25.09</w:t>
      </w:r>
      <w:r w:rsidR="003E7B12">
        <w:rPr>
          <w:rFonts w:ascii="仿宋_GB2312" w:eastAsia="仿宋_GB2312" w:hAnsi="黑体" w:hint="eastAsia"/>
          <w:sz w:val="32"/>
          <w:szCs w:val="32"/>
        </w:rPr>
        <w:t>万元，主要是社会保障和就业增加32.02万元，其中，收入总计</w:t>
      </w:r>
      <w:r>
        <w:rPr>
          <w:rFonts w:ascii="仿宋_GB2312" w:eastAsia="仿宋_GB2312" w:hAnsi="黑体" w:cs="仿宋_GB2312" w:hint="eastAsia"/>
          <w:sz w:val="32"/>
          <w:szCs w:val="32"/>
        </w:rPr>
        <w:t>244.42</w:t>
      </w:r>
      <w:r w:rsidR="003E7B12">
        <w:rPr>
          <w:rFonts w:ascii="仿宋_GB2312" w:eastAsia="仿宋_GB2312" w:hAnsi="黑体" w:hint="eastAsia"/>
          <w:sz w:val="32"/>
          <w:szCs w:val="32"/>
        </w:rPr>
        <w:t>万元，包括一般公共预算本年收入</w:t>
      </w:r>
      <w:r>
        <w:rPr>
          <w:rFonts w:ascii="仿宋_GB2312" w:eastAsia="仿宋_GB2312" w:hAnsi="黑体" w:cs="仿宋_GB2312" w:hint="eastAsia"/>
          <w:sz w:val="32"/>
          <w:szCs w:val="32"/>
        </w:rPr>
        <w:t>244.42</w:t>
      </w:r>
      <w:r w:rsidR="003E7B12">
        <w:rPr>
          <w:rFonts w:ascii="仿宋_GB2312" w:eastAsia="仿宋_GB2312" w:hAnsi="黑体" w:hint="eastAsia"/>
          <w:sz w:val="32"/>
          <w:szCs w:val="32"/>
        </w:rPr>
        <w:t>万元、上年结转</w:t>
      </w:r>
      <w:r>
        <w:rPr>
          <w:rFonts w:ascii="仿宋_GB2312" w:eastAsia="仿宋_GB2312" w:hAnsi="黑体" w:cs="仿宋_GB2312" w:hint="eastAsia"/>
          <w:sz w:val="32"/>
          <w:szCs w:val="32"/>
        </w:rPr>
        <w:t>0</w:t>
      </w:r>
      <w:r w:rsidR="003E7B12">
        <w:rPr>
          <w:rFonts w:ascii="仿宋_GB2312" w:eastAsia="仿宋_GB2312" w:hAnsi="黑体" w:hint="eastAsia"/>
          <w:sz w:val="32"/>
          <w:szCs w:val="32"/>
        </w:rPr>
        <w:t>万元，政府性基金预算本年收入</w:t>
      </w:r>
      <w:r>
        <w:rPr>
          <w:rFonts w:ascii="仿宋_GB2312" w:eastAsia="仿宋_GB2312" w:hAnsi="黑体" w:cs="仿宋_GB2312" w:hint="eastAsia"/>
          <w:sz w:val="32"/>
          <w:szCs w:val="32"/>
        </w:rPr>
        <w:t>0</w:t>
      </w:r>
      <w:r w:rsidR="003E7B12">
        <w:rPr>
          <w:rFonts w:ascii="仿宋_GB2312" w:eastAsia="仿宋_GB2312" w:hAnsi="黑体" w:hint="eastAsia"/>
          <w:sz w:val="32"/>
          <w:szCs w:val="32"/>
        </w:rPr>
        <w:t>万元、上年结转</w:t>
      </w:r>
      <w:r>
        <w:rPr>
          <w:rFonts w:ascii="仿宋_GB2312" w:eastAsia="仿宋_GB2312" w:hAnsi="黑体" w:cs="仿宋_GB2312" w:hint="eastAsia"/>
          <w:sz w:val="32"/>
          <w:szCs w:val="32"/>
        </w:rPr>
        <w:t>0</w:t>
      </w:r>
      <w:r w:rsidR="003E7B12">
        <w:rPr>
          <w:rFonts w:ascii="仿宋_GB2312" w:eastAsia="仿宋_GB2312" w:hAnsi="黑体" w:hint="eastAsia"/>
          <w:sz w:val="32"/>
          <w:szCs w:val="32"/>
        </w:rPr>
        <w:t>万元；支出总计</w:t>
      </w:r>
      <w:r>
        <w:rPr>
          <w:rFonts w:ascii="仿宋_GB2312" w:eastAsia="仿宋_GB2312" w:hAnsi="黑体" w:cs="仿宋_GB2312" w:hint="eastAsia"/>
          <w:sz w:val="32"/>
          <w:szCs w:val="32"/>
        </w:rPr>
        <w:t>244.42</w:t>
      </w:r>
      <w:r w:rsidR="003E7B12">
        <w:rPr>
          <w:rFonts w:ascii="仿宋_GB2312" w:eastAsia="仿宋_GB2312" w:hAnsi="黑体" w:hint="eastAsia"/>
          <w:sz w:val="32"/>
          <w:szCs w:val="32"/>
        </w:rPr>
        <w:t>万元，包括</w:t>
      </w:r>
      <w:r>
        <w:rPr>
          <w:rFonts w:ascii="仿宋_GB2312" w:eastAsia="仿宋_GB2312" w:hAnsi="黑体" w:hint="eastAsia"/>
          <w:sz w:val="32"/>
          <w:szCs w:val="32"/>
        </w:rPr>
        <w:t>社会保障</w:t>
      </w:r>
      <w:r w:rsidR="003E2121">
        <w:rPr>
          <w:rFonts w:ascii="仿宋_GB2312" w:eastAsia="仿宋_GB2312" w:hAnsi="黑体" w:hint="eastAsia"/>
          <w:sz w:val="32"/>
          <w:szCs w:val="32"/>
        </w:rPr>
        <w:t>和就业</w:t>
      </w:r>
      <w:r>
        <w:rPr>
          <w:rFonts w:ascii="仿宋_GB2312" w:eastAsia="仿宋_GB2312" w:hAnsi="黑体" w:hint="eastAsia"/>
          <w:sz w:val="32"/>
          <w:szCs w:val="32"/>
        </w:rPr>
        <w:t>支出</w:t>
      </w:r>
      <w:r>
        <w:rPr>
          <w:rFonts w:ascii="仿宋_GB2312" w:eastAsia="仿宋_GB2312" w:hAnsi="黑体" w:cs="仿宋_GB2312" w:hint="eastAsia"/>
          <w:sz w:val="32"/>
          <w:szCs w:val="32"/>
        </w:rPr>
        <w:t>45.44</w:t>
      </w:r>
      <w:r w:rsidR="003E7B12">
        <w:rPr>
          <w:rFonts w:ascii="仿宋_GB2312" w:eastAsia="仿宋_GB2312" w:hAnsi="黑体" w:hint="eastAsia"/>
          <w:sz w:val="32"/>
          <w:szCs w:val="32"/>
        </w:rPr>
        <w:t>万元、</w:t>
      </w:r>
      <w:r>
        <w:rPr>
          <w:rFonts w:ascii="仿宋_GB2312" w:eastAsia="仿宋_GB2312" w:hAnsi="黑体" w:hint="eastAsia"/>
          <w:sz w:val="32"/>
          <w:szCs w:val="32"/>
        </w:rPr>
        <w:t>卫生健康支出</w:t>
      </w:r>
      <w:r>
        <w:rPr>
          <w:rFonts w:ascii="仿宋_GB2312" w:eastAsia="仿宋_GB2312" w:hAnsi="黑体" w:cs="仿宋_GB2312" w:hint="eastAsia"/>
          <w:sz w:val="32"/>
          <w:szCs w:val="32"/>
        </w:rPr>
        <w:t>6.47</w:t>
      </w:r>
      <w:r w:rsidR="003E7B12">
        <w:rPr>
          <w:rFonts w:ascii="仿宋_GB2312" w:eastAsia="仿宋_GB2312" w:hAnsi="黑体" w:hint="eastAsia"/>
          <w:sz w:val="32"/>
          <w:szCs w:val="32"/>
        </w:rPr>
        <w:t>万元、</w:t>
      </w:r>
      <w:r>
        <w:rPr>
          <w:rFonts w:ascii="仿宋_GB2312" w:eastAsia="仿宋_GB2312" w:hAnsi="黑体" w:hint="eastAsia"/>
          <w:sz w:val="32"/>
          <w:szCs w:val="32"/>
        </w:rPr>
        <w:t>农林水支出179.35万元，住房与保障支出13.16万元，结转下年支出0万元</w:t>
      </w:r>
      <w:r w:rsidR="003E7B12">
        <w:rPr>
          <w:rFonts w:ascii="仿宋_GB2312" w:eastAsia="仿宋_GB2312" w:hAnsi="黑体" w:hint="eastAsia"/>
          <w:sz w:val="32"/>
          <w:szCs w:val="32"/>
        </w:rPr>
        <w:t>。</w:t>
      </w:r>
    </w:p>
    <w:p w:rsidR="00CB4137" w:rsidRDefault="00CB4137" w:rsidP="00CB4137">
      <w:pPr>
        <w:jc w:val="left"/>
        <w:rPr>
          <w:rFonts w:ascii="黑体" w:eastAsia="黑体" w:hAnsi="黑体"/>
          <w:sz w:val="32"/>
          <w:szCs w:val="32"/>
        </w:rPr>
      </w:pPr>
      <w:r>
        <w:rPr>
          <w:rFonts w:ascii="仿宋_GB2312" w:eastAsia="仿宋_GB2312" w:hAnsi="黑体" w:hint="eastAsia"/>
          <w:sz w:val="32"/>
          <w:szCs w:val="32"/>
        </w:rPr>
        <w:t xml:space="preserve">    </w:t>
      </w:r>
      <w:r>
        <w:rPr>
          <w:rFonts w:ascii="黑体" w:eastAsia="黑体" w:hAnsi="黑体" w:hint="eastAsia"/>
          <w:sz w:val="32"/>
          <w:szCs w:val="32"/>
        </w:rPr>
        <w:t>二、关于</w:t>
      </w:r>
      <w:r w:rsidRPr="00CB4137">
        <w:rPr>
          <w:rFonts w:ascii="黑体" w:eastAsia="黑体" w:hAnsi="黑体" w:hint="eastAsia"/>
          <w:sz w:val="32"/>
          <w:szCs w:val="32"/>
        </w:rPr>
        <w:t>海南省木材管理局2023</w:t>
      </w:r>
      <w:r>
        <w:rPr>
          <w:rFonts w:ascii="黑体" w:eastAsia="黑体" w:hAnsi="黑体" w:hint="eastAsia"/>
          <w:sz w:val="32"/>
          <w:szCs w:val="32"/>
        </w:rPr>
        <w:t>年一般公共预算当年拨款情况说明</w:t>
      </w:r>
    </w:p>
    <w:p w:rsidR="00CB4137" w:rsidRDefault="00CB4137" w:rsidP="00CB4137">
      <w:pPr>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rsidR="00CB4137" w:rsidRDefault="00CB4137" w:rsidP="00CB4137">
      <w:pPr>
        <w:rPr>
          <w:rFonts w:ascii="仿宋_GB2312" w:eastAsia="仿宋_GB2312" w:hAnsi="黑体"/>
          <w:sz w:val="32"/>
          <w:szCs w:val="32"/>
        </w:rPr>
      </w:pPr>
      <w:r>
        <w:rPr>
          <w:rFonts w:ascii="楷体" w:eastAsia="楷体" w:hAnsi="楷体" w:hint="eastAsia"/>
          <w:sz w:val="32"/>
          <w:szCs w:val="32"/>
        </w:rPr>
        <w:t xml:space="preserve">  </w:t>
      </w:r>
      <w:r w:rsidRPr="00CB4137">
        <w:rPr>
          <w:rFonts w:ascii="仿宋_GB2312" w:eastAsia="仿宋_GB2312" w:hAnsi="黑体" w:hint="eastAsia"/>
          <w:sz w:val="32"/>
          <w:szCs w:val="32"/>
        </w:rPr>
        <w:t xml:space="preserve"> 海南省木材管理局2023年</w:t>
      </w:r>
      <w:r>
        <w:rPr>
          <w:rFonts w:ascii="仿宋_GB2312" w:eastAsia="仿宋_GB2312" w:hAnsi="黑体" w:hint="eastAsia"/>
          <w:sz w:val="32"/>
          <w:szCs w:val="32"/>
        </w:rPr>
        <w:t>一般公共预算当年拨款</w:t>
      </w:r>
      <w:r>
        <w:rPr>
          <w:rFonts w:ascii="仿宋_GB2312" w:eastAsia="仿宋_GB2312" w:hAnsi="黑体" w:cs="仿宋_GB2312" w:hint="eastAsia"/>
          <w:sz w:val="32"/>
          <w:szCs w:val="32"/>
        </w:rPr>
        <w:t>244.42</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增加25.09</w:t>
      </w:r>
      <w:r>
        <w:rPr>
          <w:rFonts w:ascii="仿宋_GB2312" w:eastAsia="仿宋_GB2312" w:hAnsi="黑体" w:hint="eastAsia"/>
          <w:sz w:val="32"/>
          <w:szCs w:val="32"/>
        </w:rPr>
        <w:t>万元，主要是社会保障和就业增加32.02万元。</w:t>
      </w:r>
    </w:p>
    <w:p w:rsidR="00CB4137" w:rsidRDefault="00CB4137" w:rsidP="00CB4137">
      <w:pPr>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CB4137" w:rsidRDefault="00D4313A" w:rsidP="00D4313A">
      <w:pPr>
        <w:ind w:firstLineChars="250" w:firstLine="800"/>
        <w:rPr>
          <w:rFonts w:ascii="仿宋_GB2312" w:eastAsia="仿宋_GB2312" w:hAnsi="黑体" w:cs="仿宋_GB2312"/>
          <w:sz w:val="32"/>
          <w:szCs w:val="32"/>
        </w:rPr>
      </w:pPr>
      <w:r w:rsidRPr="00D4313A">
        <w:rPr>
          <w:rFonts w:ascii="仿宋_GB2312" w:eastAsia="仿宋_GB2312" w:hAnsi="黑体" w:cs="仿宋_GB2312" w:hint="eastAsia"/>
          <w:sz w:val="32"/>
          <w:szCs w:val="32"/>
        </w:rPr>
        <w:t>社会保障和就业支出</w:t>
      </w:r>
      <w:r>
        <w:rPr>
          <w:rFonts w:ascii="仿宋_GB2312" w:eastAsia="仿宋_GB2312" w:hAnsi="黑体" w:cs="仿宋_GB2312" w:hint="eastAsia"/>
          <w:sz w:val="32"/>
          <w:szCs w:val="32"/>
        </w:rPr>
        <w:t>45.44</w:t>
      </w:r>
      <w:r w:rsidR="00CB4137">
        <w:rPr>
          <w:rFonts w:ascii="仿宋_GB2312" w:eastAsia="仿宋_GB2312" w:hAnsi="黑体" w:hint="eastAsia"/>
          <w:sz w:val="32"/>
          <w:szCs w:val="32"/>
        </w:rPr>
        <w:t>万元，占</w:t>
      </w:r>
      <w:r>
        <w:rPr>
          <w:rFonts w:ascii="仿宋_GB2312" w:eastAsia="仿宋_GB2312" w:hAnsi="黑体" w:cs="仿宋_GB2312" w:hint="eastAsia"/>
          <w:sz w:val="32"/>
          <w:szCs w:val="32"/>
        </w:rPr>
        <w:t>18.59</w:t>
      </w:r>
      <w:r w:rsidR="00CB4137">
        <w:rPr>
          <w:rFonts w:ascii="仿宋_GB2312" w:eastAsia="仿宋_GB2312" w:hAnsi="黑体" w:hint="eastAsia"/>
          <w:sz w:val="32"/>
          <w:szCs w:val="32"/>
        </w:rPr>
        <w:t>%；</w:t>
      </w:r>
      <w:r w:rsidRPr="00D4313A">
        <w:rPr>
          <w:rFonts w:ascii="仿宋_GB2312" w:eastAsia="仿宋_GB2312" w:hAnsi="黑体" w:hint="eastAsia"/>
          <w:sz w:val="32"/>
          <w:szCs w:val="32"/>
        </w:rPr>
        <w:t>卫生健康支出</w:t>
      </w:r>
      <w:r>
        <w:rPr>
          <w:rFonts w:ascii="仿宋_GB2312" w:eastAsia="仿宋_GB2312" w:hAnsi="黑体" w:cs="仿宋_GB2312" w:hint="eastAsia"/>
          <w:sz w:val="32"/>
          <w:szCs w:val="32"/>
        </w:rPr>
        <w:t>6.47</w:t>
      </w:r>
      <w:r w:rsidR="00CB4137">
        <w:rPr>
          <w:rFonts w:ascii="仿宋_GB2312" w:eastAsia="仿宋_GB2312" w:hAnsi="黑体" w:hint="eastAsia"/>
          <w:sz w:val="32"/>
          <w:szCs w:val="32"/>
        </w:rPr>
        <w:t>万元，占</w:t>
      </w:r>
      <w:r>
        <w:rPr>
          <w:rFonts w:ascii="仿宋_GB2312" w:eastAsia="仿宋_GB2312" w:hAnsi="黑体" w:cs="仿宋_GB2312" w:hint="eastAsia"/>
          <w:sz w:val="32"/>
          <w:szCs w:val="32"/>
        </w:rPr>
        <w:t>2.65</w:t>
      </w:r>
      <w:r w:rsidR="00CB4137">
        <w:rPr>
          <w:rFonts w:ascii="仿宋_GB2312" w:eastAsia="仿宋_GB2312" w:hAnsi="黑体" w:hint="eastAsia"/>
          <w:sz w:val="32"/>
          <w:szCs w:val="32"/>
        </w:rPr>
        <w:t>%；</w:t>
      </w:r>
      <w:r w:rsidRPr="00D4313A">
        <w:rPr>
          <w:rFonts w:ascii="仿宋_GB2312" w:eastAsia="仿宋_GB2312" w:hAnsi="黑体" w:hint="eastAsia"/>
          <w:sz w:val="32"/>
          <w:szCs w:val="32"/>
        </w:rPr>
        <w:t>农林水支出</w:t>
      </w:r>
      <w:r>
        <w:rPr>
          <w:rFonts w:ascii="仿宋_GB2312" w:eastAsia="仿宋_GB2312" w:hAnsi="黑体" w:cs="仿宋_GB2312" w:hint="eastAsia"/>
          <w:sz w:val="32"/>
          <w:szCs w:val="32"/>
        </w:rPr>
        <w:t>179.35</w:t>
      </w:r>
      <w:r w:rsidR="00CB4137">
        <w:rPr>
          <w:rFonts w:ascii="仿宋_GB2312" w:eastAsia="仿宋_GB2312" w:hAnsi="黑体" w:hint="eastAsia"/>
          <w:sz w:val="32"/>
          <w:szCs w:val="32"/>
        </w:rPr>
        <w:t>万元，占</w:t>
      </w:r>
      <w:r>
        <w:rPr>
          <w:rFonts w:ascii="仿宋_GB2312" w:eastAsia="仿宋_GB2312" w:hAnsi="黑体" w:cs="仿宋_GB2312" w:hint="eastAsia"/>
          <w:sz w:val="32"/>
          <w:szCs w:val="32"/>
        </w:rPr>
        <w:t>73.38</w:t>
      </w:r>
      <w:r w:rsidR="00CB4137">
        <w:rPr>
          <w:rFonts w:ascii="仿宋_GB2312" w:eastAsia="仿宋_GB2312" w:hAnsi="黑体" w:hint="eastAsia"/>
          <w:sz w:val="32"/>
          <w:szCs w:val="32"/>
        </w:rPr>
        <w:t>%；</w:t>
      </w:r>
      <w:r w:rsidRPr="00D4313A">
        <w:rPr>
          <w:rFonts w:ascii="仿宋_GB2312" w:eastAsia="仿宋_GB2312" w:hAnsi="黑体" w:hint="eastAsia"/>
          <w:sz w:val="32"/>
          <w:szCs w:val="32"/>
        </w:rPr>
        <w:t>住房保障支出</w:t>
      </w:r>
      <w:r>
        <w:rPr>
          <w:rFonts w:ascii="仿宋_GB2312" w:eastAsia="仿宋_GB2312" w:hAnsi="黑体" w:cs="仿宋_GB2312" w:hint="eastAsia"/>
          <w:sz w:val="32"/>
          <w:szCs w:val="32"/>
        </w:rPr>
        <w:t>13.16</w:t>
      </w:r>
      <w:r w:rsidR="00CB4137">
        <w:rPr>
          <w:rFonts w:ascii="仿宋_GB2312" w:eastAsia="仿宋_GB2312" w:hAnsi="黑体" w:hint="eastAsia"/>
          <w:sz w:val="32"/>
          <w:szCs w:val="32"/>
        </w:rPr>
        <w:t>万元，占</w:t>
      </w:r>
      <w:r>
        <w:rPr>
          <w:rFonts w:ascii="仿宋_GB2312" w:eastAsia="仿宋_GB2312" w:hAnsi="黑体" w:cs="仿宋_GB2312" w:hint="eastAsia"/>
          <w:sz w:val="32"/>
          <w:szCs w:val="32"/>
        </w:rPr>
        <w:t>5.38% 。</w:t>
      </w:r>
    </w:p>
    <w:p w:rsidR="00D4313A" w:rsidRDefault="00D4313A" w:rsidP="00D4313A">
      <w:pPr>
        <w:ind w:firstLine="640"/>
        <w:jc w:val="left"/>
        <w:rPr>
          <w:rFonts w:ascii="楷体" w:eastAsia="楷体" w:hAnsi="楷体"/>
          <w:sz w:val="32"/>
          <w:szCs w:val="32"/>
        </w:rPr>
      </w:pPr>
      <w:r>
        <w:rPr>
          <w:rFonts w:ascii="楷体" w:eastAsia="楷体" w:hAnsi="楷体" w:hint="eastAsia"/>
          <w:sz w:val="32"/>
          <w:szCs w:val="32"/>
        </w:rPr>
        <w:lastRenderedPageBreak/>
        <w:t>（三）一般公共预算当年拨款具体使用情况</w:t>
      </w:r>
    </w:p>
    <w:p w:rsidR="00D4313A" w:rsidRDefault="00D4313A" w:rsidP="00D4313A">
      <w:pPr>
        <w:ind w:firstLineChars="250" w:firstLine="800"/>
        <w:rPr>
          <w:rFonts w:ascii="仿宋_GB2312" w:eastAsia="仿宋_GB2312" w:hAnsi="黑体" w:cs="仿宋_GB2312"/>
          <w:bCs/>
          <w:sz w:val="32"/>
          <w:szCs w:val="32"/>
        </w:rPr>
      </w:pPr>
      <w:r>
        <w:rPr>
          <w:rFonts w:ascii="仿宋_GB2312" w:eastAsia="仿宋_GB2312" w:hAnsi="黑体" w:cs="仿宋_GB2312" w:hint="eastAsia"/>
          <w:bCs/>
          <w:sz w:val="32"/>
          <w:szCs w:val="32"/>
        </w:rPr>
        <w:t>1．</w:t>
      </w:r>
      <w:r w:rsidRPr="00E26AAB">
        <w:rPr>
          <w:rFonts w:ascii="仿宋_GB2312" w:eastAsia="仿宋_GB2312" w:hAnsi="黑体" w:cs="仿宋_GB2312" w:hint="eastAsia"/>
          <w:bCs/>
          <w:sz w:val="32"/>
          <w:szCs w:val="32"/>
        </w:rPr>
        <w:t>社会保障</w:t>
      </w:r>
      <w:r w:rsidRPr="00E26AAB">
        <w:rPr>
          <w:rFonts w:ascii="仿宋_GB2312" w:eastAsia="仿宋_GB2312" w:hAnsi="黑体" w:cs="仿宋_GB2312"/>
          <w:bCs/>
          <w:sz w:val="32"/>
          <w:szCs w:val="32"/>
        </w:rPr>
        <w:t>和就业支出（类）行政事业单位养老支出（款）机关事业单位基本养老保险缴费支出</w:t>
      </w:r>
      <w:r w:rsidRPr="00E26AAB">
        <w:rPr>
          <w:rFonts w:ascii="仿宋_GB2312" w:eastAsia="仿宋_GB2312" w:hAnsi="黑体" w:cs="仿宋_GB2312" w:hint="eastAsia"/>
          <w:bCs/>
          <w:sz w:val="32"/>
          <w:szCs w:val="32"/>
        </w:rPr>
        <w:t>（</w:t>
      </w:r>
      <w:r w:rsidRPr="00E26AAB">
        <w:rPr>
          <w:rFonts w:ascii="仿宋_GB2312" w:eastAsia="仿宋_GB2312" w:hAnsi="黑体" w:cs="仿宋_GB2312"/>
          <w:bCs/>
          <w:sz w:val="32"/>
          <w:szCs w:val="32"/>
        </w:rPr>
        <w:t>项）</w:t>
      </w:r>
      <w:r>
        <w:rPr>
          <w:rFonts w:ascii="仿宋_GB2312" w:eastAsia="仿宋_GB2312" w:hAnsi="黑体" w:cs="仿宋_GB2312" w:hint="eastAsia"/>
          <w:bCs/>
          <w:sz w:val="32"/>
          <w:szCs w:val="32"/>
        </w:rPr>
        <w:t>2023年预算数为14.92万元，比上年预算数增加1.5万元，主要是</w:t>
      </w:r>
      <w:r w:rsidR="00D45EA3">
        <w:rPr>
          <w:rFonts w:ascii="仿宋_GB2312" w:eastAsia="仿宋_GB2312" w:hAnsi="黑体" w:cs="仿宋_GB2312" w:hint="eastAsia"/>
          <w:bCs/>
          <w:sz w:val="32"/>
          <w:szCs w:val="32"/>
        </w:rPr>
        <w:t>养老保险</w:t>
      </w:r>
      <w:r>
        <w:rPr>
          <w:rFonts w:ascii="仿宋_GB2312" w:eastAsia="仿宋_GB2312" w:hAnsi="黑体" w:cs="仿宋_GB2312" w:hint="eastAsia"/>
          <w:bCs/>
          <w:sz w:val="32"/>
          <w:szCs w:val="32"/>
        </w:rPr>
        <w:t>基数增加。</w:t>
      </w:r>
    </w:p>
    <w:p w:rsidR="00D4313A" w:rsidRDefault="00D4313A" w:rsidP="00D4313A">
      <w:pPr>
        <w:ind w:firstLineChars="250" w:firstLine="800"/>
        <w:rPr>
          <w:rFonts w:ascii="仿宋_GB2312" w:eastAsia="仿宋_GB2312" w:hAnsi="黑体" w:cs="仿宋_GB2312"/>
          <w:bCs/>
          <w:sz w:val="32"/>
          <w:szCs w:val="32"/>
        </w:rPr>
      </w:pPr>
      <w:r>
        <w:rPr>
          <w:rFonts w:ascii="仿宋_GB2312" w:eastAsia="仿宋_GB2312" w:hAnsi="黑体" w:hint="eastAsia"/>
          <w:sz w:val="32"/>
          <w:szCs w:val="32"/>
        </w:rPr>
        <w:t>2．</w:t>
      </w:r>
      <w:r w:rsidRPr="00E26AAB">
        <w:rPr>
          <w:rFonts w:ascii="仿宋_GB2312" w:eastAsia="仿宋_GB2312" w:hAnsi="黑体" w:cs="仿宋_GB2312" w:hint="eastAsia"/>
          <w:bCs/>
          <w:sz w:val="32"/>
          <w:szCs w:val="32"/>
        </w:rPr>
        <w:t>社会保障</w:t>
      </w:r>
      <w:r w:rsidRPr="00E26AAB">
        <w:rPr>
          <w:rFonts w:ascii="仿宋_GB2312" w:eastAsia="仿宋_GB2312" w:hAnsi="黑体" w:cs="仿宋_GB2312"/>
          <w:bCs/>
          <w:sz w:val="32"/>
          <w:szCs w:val="32"/>
        </w:rPr>
        <w:t>和就业支出（类）行政事业单位养老支出（款）</w:t>
      </w:r>
      <w:r w:rsidRPr="00D4313A">
        <w:rPr>
          <w:rFonts w:ascii="仿宋_GB2312" w:eastAsia="仿宋_GB2312" w:hAnsi="黑体" w:cs="仿宋_GB2312" w:hint="eastAsia"/>
          <w:bCs/>
          <w:sz w:val="32"/>
          <w:szCs w:val="32"/>
        </w:rPr>
        <w:t>机关事业单位职业年金缴费支出</w:t>
      </w:r>
      <w:r>
        <w:rPr>
          <w:rFonts w:ascii="仿宋_GB2312" w:eastAsia="仿宋_GB2312" w:hAnsi="黑体" w:cs="仿宋_GB2312" w:hint="eastAsia"/>
          <w:bCs/>
          <w:sz w:val="32"/>
          <w:szCs w:val="32"/>
        </w:rPr>
        <w:t>（项）2023年预算数为30.52万元，比上年预算数增加30.52万元，主要是根据社保要求做实2023年职工职业年金以及做实补缴</w:t>
      </w:r>
      <w:r w:rsidR="00D45EA3">
        <w:rPr>
          <w:rFonts w:ascii="仿宋_GB2312" w:eastAsia="仿宋_GB2312" w:hAnsi="黑体" w:cs="仿宋_GB2312" w:hint="eastAsia"/>
          <w:bCs/>
          <w:sz w:val="32"/>
          <w:szCs w:val="32"/>
        </w:rPr>
        <w:t>2014-2018</w:t>
      </w:r>
      <w:r>
        <w:rPr>
          <w:rFonts w:ascii="仿宋_GB2312" w:eastAsia="仿宋_GB2312" w:hAnsi="黑体" w:cs="仿宋_GB2312" w:hint="eastAsia"/>
          <w:bCs/>
          <w:sz w:val="32"/>
          <w:szCs w:val="32"/>
        </w:rPr>
        <w:t>年度的职业年金。</w:t>
      </w:r>
    </w:p>
    <w:p w:rsidR="00D4313A" w:rsidRDefault="00D45EA3" w:rsidP="00D4313A">
      <w:pPr>
        <w:ind w:firstLineChars="250" w:firstLine="800"/>
        <w:rPr>
          <w:rFonts w:ascii="仿宋_GB2312" w:eastAsia="仿宋_GB2312" w:hAnsi="黑体" w:cs="仿宋_GB2312"/>
          <w:sz w:val="32"/>
          <w:szCs w:val="32"/>
        </w:rPr>
      </w:pPr>
      <w:r>
        <w:rPr>
          <w:rFonts w:ascii="仿宋_GB2312" w:eastAsia="仿宋_GB2312" w:hAnsi="黑体" w:hint="eastAsia"/>
          <w:sz w:val="32"/>
          <w:szCs w:val="32"/>
        </w:rPr>
        <w:t>3．</w:t>
      </w:r>
      <w:r w:rsidRPr="008C3535">
        <w:rPr>
          <w:rFonts w:ascii="仿宋_GB2312" w:eastAsia="仿宋_GB2312" w:hAnsi="黑体" w:cs="仿宋_GB2312" w:hint="eastAsia"/>
          <w:sz w:val="32"/>
          <w:szCs w:val="32"/>
        </w:rPr>
        <w:t>卫生健康</w:t>
      </w:r>
      <w:r w:rsidRPr="008C3535">
        <w:rPr>
          <w:rFonts w:ascii="仿宋_GB2312" w:eastAsia="仿宋_GB2312" w:hAnsi="黑体" w:cs="仿宋_GB2312"/>
          <w:sz w:val="32"/>
          <w:szCs w:val="32"/>
        </w:rPr>
        <w:t>支出</w:t>
      </w:r>
      <w:r w:rsidRPr="008C3535">
        <w:rPr>
          <w:rFonts w:ascii="仿宋_GB2312" w:eastAsia="仿宋_GB2312" w:hAnsi="黑体" w:cs="仿宋_GB2312" w:hint="eastAsia"/>
          <w:sz w:val="32"/>
          <w:szCs w:val="32"/>
        </w:rPr>
        <w:t>（</w:t>
      </w:r>
      <w:r w:rsidRPr="008C3535">
        <w:rPr>
          <w:rFonts w:ascii="仿宋_GB2312" w:eastAsia="仿宋_GB2312" w:hAnsi="黑体" w:cs="仿宋_GB2312"/>
          <w:sz w:val="32"/>
          <w:szCs w:val="32"/>
        </w:rPr>
        <w:t>类）行政事业单位医疗</w:t>
      </w:r>
      <w:r w:rsidRPr="008C3535">
        <w:rPr>
          <w:rFonts w:ascii="仿宋_GB2312" w:eastAsia="仿宋_GB2312" w:hAnsi="黑体" w:cs="仿宋_GB2312" w:hint="eastAsia"/>
          <w:sz w:val="32"/>
          <w:szCs w:val="32"/>
        </w:rPr>
        <w:t>（款）行政单位</w:t>
      </w:r>
      <w:r w:rsidRPr="008C3535">
        <w:rPr>
          <w:rFonts w:ascii="仿宋_GB2312" w:eastAsia="仿宋_GB2312" w:hAnsi="黑体" w:cs="仿宋_GB2312"/>
          <w:sz w:val="32"/>
          <w:szCs w:val="32"/>
        </w:rPr>
        <w:t>医疗</w:t>
      </w:r>
      <w:r w:rsidRPr="008C3535">
        <w:rPr>
          <w:rFonts w:ascii="仿宋_GB2312" w:eastAsia="仿宋_GB2312" w:hAnsi="黑体" w:cs="仿宋_GB2312" w:hint="eastAsia"/>
          <w:sz w:val="32"/>
          <w:szCs w:val="32"/>
        </w:rPr>
        <w:t>（项）</w:t>
      </w:r>
      <w:r>
        <w:rPr>
          <w:rFonts w:ascii="仿宋_GB2312" w:eastAsia="仿宋_GB2312" w:hAnsi="黑体" w:cs="仿宋_GB2312" w:hint="eastAsia"/>
          <w:bCs/>
          <w:sz w:val="32"/>
          <w:szCs w:val="32"/>
        </w:rPr>
        <w:t>2023年预算数</w:t>
      </w:r>
      <w:r>
        <w:rPr>
          <w:rFonts w:ascii="仿宋_GB2312" w:eastAsia="仿宋_GB2312" w:hAnsi="黑体" w:cs="仿宋_GB2312" w:hint="eastAsia"/>
          <w:sz w:val="32"/>
          <w:szCs w:val="32"/>
        </w:rPr>
        <w:t>6.47万元，比上年预算数减少0.66万元，主要是人员较上年减少，且新进人员较退休人员社保基数低。</w:t>
      </w:r>
    </w:p>
    <w:p w:rsidR="00D45EA3" w:rsidRDefault="00D45EA3" w:rsidP="00D4313A">
      <w:pPr>
        <w:ind w:firstLineChars="250" w:firstLine="800"/>
        <w:rPr>
          <w:rFonts w:ascii="仿宋_GB2312" w:eastAsia="仿宋_GB2312" w:hAnsi="黑体" w:cs="仿宋_GB2312"/>
          <w:bCs/>
          <w:sz w:val="32"/>
          <w:szCs w:val="32"/>
        </w:rPr>
      </w:pPr>
      <w:r>
        <w:rPr>
          <w:rFonts w:ascii="仿宋_GB2312" w:eastAsia="仿宋_GB2312" w:hAnsi="黑体" w:cs="仿宋_GB2312" w:hint="eastAsia"/>
          <w:sz w:val="32"/>
          <w:szCs w:val="32"/>
        </w:rPr>
        <w:t>4．</w:t>
      </w:r>
      <w:r w:rsidRPr="008C3535">
        <w:rPr>
          <w:rFonts w:ascii="仿宋_GB2312" w:eastAsia="仿宋_GB2312" w:hAnsi="黑体" w:cs="仿宋_GB2312" w:hint="eastAsia"/>
          <w:sz w:val="32"/>
          <w:szCs w:val="32"/>
        </w:rPr>
        <w:t>农林水</w:t>
      </w:r>
      <w:r w:rsidRPr="008C3535">
        <w:rPr>
          <w:rFonts w:ascii="仿宋_GB2312" w:eastAsia="仿宋_GB2312" w:hAnsi="黑体" w:cs="仿宋_GB2312"/>
          <w:sz w:val="32"/>
          <w:szCs w:val="32"/>
        </w:rPr>
        <w:t>支出</w:t>
      </w:r>
      <w:r w:rsidRPr="008C3535">
        <w:rPr>
          <w:rFonts w:ascii="仿宋_GB2312" w:eastAsia="仿宋_GB2312" w:hAnsi="黑体" w:cs="仿宋_GB2312" w:hint="eastAsia"/>
          <w:sz w:val="32"/>
          <w:szCs w:val="32"/>
        </w:rPr>
        <w:t>（</w:t>
      </w:r>
      <w:r w:rsidRPr="008C3535">
        <w:rPr>
          <w:rFonts w:ascii="仿宋_GB2312" w:eastAsia="仿宋_GB2312" w:hAnsi="黑体" w:cs="仿宋_GB2312"/>
          <w:sz w:val="32"/>
          <w:szCs w:val="32"/>
        </w:rPr>
        <w:t>类）</w:t>
      </w:r>
      <w:r w:rsidRPr="008C3535">
        <w:rPr>
          <w:rFonts w:ascii="仿宋_GB2312" w:eastAsia="仿宋_GB2312" w:hAnsi="黑体" w:cs="仿宋_GB2312" w:hint="eastAsia"/>
          <w:sz w:val="32"/>
          <w:szCs w:val="32"/>
        </w:rPr>
        <w:t>林业和</w:t>
      </w:r>
      <w:r w:rsidRPr="008C3535">
        <w:rPr>
          <w:rFonts w:ascii="仿宋_GB2312" w:eastAsia="仿宋_GB2312" w:hAnsi="黑体" w:cs="仿宋_GB2312"/>
          <w:sz w:val="32"/>
          <w:szCs w:val="32"/>
        </w:rPr>
        <w:t>草原</w:t>
      </w:r>
      <w:r w:rsidRPr="008C3535">
        <w:rPr>
          <w:rFonts w:ascii="仿宋_GB2312" w:eastAsia="仿宋_GB2312" w:hAnsi="黑体" w:cs="仿宋_GB2312" w:hint="eastAsia"/>
          <w:sz w:val="32"/>
          <w:szCs w:val="32"/>
        </w:rPr>
        <w:t>（款）行政运行（项）</w:t>
      </w:r>
      <w:r>
        <w:rPr>
          <w:rFonts w:ascii="仿宋_GB2312" w:eastAsia="仿宋_GB2312" w:hAnsi="黑体" w:cs="仿宋_GB2312" w:hint="eastAsia"/>
          <w:bCs/>
          <w:sz w:val="32"/>
          <w:szCs w:val="32"/>
        </w:rPr>
        <w:t>2023年预算数156.15万元，比上年预算数减少30.99万元，主要是本年项目安排放一般行政管理事务支出。</w:t>
      </w:r>
    </w:p>
    <w:p w:rsidR="00D45EA3" w:rsidRDefault="00D45EA3" w:rsidP="00D4313A">
      <w:pPr>
        <w:ind w:firstLineChars="250" w:firstLine="800"/>
        <w:rPr>
          <w:rFonts w:ascii="仿宋_GB2312" w:eastAsia="仿宋_GB2312" w:hAnsi="黑体" w:cs="仿宋_GB2312"/>
          <w:sz w:val="32"/>
          <w:szCs w:val="32"/>
        </w:rPr>
      </w:pPr>
      <w:r>
        <w:rPr>
          <w:rFonts w:ascii="仿宋_GB2312" w:eastAsia="仿宋_GB2312" w:hAnsi="黑体" w:cs="仿宋_GB2312" w:hint="eastAsia"/>
          <w:bCs/>
          <w:sz w:val="32"/>
          <w:szCs w:val="32"/>
        </w:rPr>
        <w:t>5．</w:t>
      </w:r>
      <w:r w:rsidRPr="008C3535">
        <w:rPr>
          <w:rFonts w:ascii="仿宋_GB2312" w:eastAsia="仿宋_GB2312" w:hAnsi="黑体" w:cs="仿宋_GB2312" w:hint="eastAsia"/>
          <w:sz w:val="32"/>
          <w:szCs w:val="32"/>
        </w:rPr>
        <w:t>农林水</w:t>
      </w:r>
      <w:r w:rsidRPr="008C3535">
        <w:rPr>
          <w:rFonts w:ascii="仿宋_GB2312" w:eastAsia="仿宋_GB2312" w:hAnsi="黑体" w:cs="仿宋_GB2312"/>
          <w:sz w:val="32"/>
          <w:szCs w:val="32"/>
        </w:rPr>
        <w:t>支出</w:t>
      </w:r>
      <w:r w:rsidRPr="008C3535">
        <w:rPr>
          <w:rFonts w:ascii="仿宋_GB2312" w:eastAsia="仿宋_GB2312" w:hAnsi="黑体" w:cs="仿宋_GB2312" w:hint="eastAsia"/>
          <w:sz w:val="32"/>
          <w:szCs w:val="32"/>
        </w:rPr>
        <w:t>（</w:t>
      </w:r>
      <w:r w:rsidRPr="008C3535">
        <w:rPr>
          <w:rFonts w:ascii="仿宋_GB2312" w:eastAsia="仿宋_GB2312" w:hAnsi="黑体" w:cs="仿宋_GB2312"/>
          <w:sz w:val="32"/>
          <w:szCs w:val="32"/>
        </w:rPr>
        <w:t>类）</w:t>
      </w:r>
      <w:r w:rsidRPr="008C3535">
        <w:rPr>
          <w:rFonts w:ascii="仿宋_GB2312" w:eastAsia="仿宋_GB2312" w:hAnsi="黑体" w:cs="仿宋_GB2312" w:hint="eastAsia"/>
          <w:sz w:val="32"/>
          <w:szCs w:val="32"/>
        </w:rPr>
        <w:t>林业和</w:t>
      </w:r>
      <w:r w:rsidRPr="008C3535">
        <w:rPr>
          <w:rFonts w:ascii="仿宋_GB2312" w:eastAsia="仿宋_GB2312" w:hAnsi="黑体" w:cs="仿宋_GB2312"/>
          <w:sz w:val="32"/>
          <w:szCs w:val="32"/>
        </w:rPr>
        <w:t>草原</w:t>
      </w:r>
      <w:r w:rsidRPr="008C3535">
        <w:rPr>
          <w:rFonts w:ascii="仿宋_GB2312" w:eastAsia="仿宋_GB2312" w:hAnsi="黑体" w:cs="仿宋_GB2312" w:hint="eastAsia"/>
          <w:sz w:val="32"/>
          <w:szCs w:val="32"/>
        </w:rPr>
        <w:t>（款）</w:t>
      </w:r>
      <w:r>
        <w:rPr>
          <w:rFonts w:ascii="仿宋_GB2312" w:eastAsia="仿宋_GB2312" w:hAnsi="黑体" w:cs="仿宋_GB2312" w:hint="eastAsia"/>
          <w:sz w:val="32"/>
          <w:szCs w:val="32"/>
        </w:rPr>
        <w:t>一般行政管理事务（项）2023年预算数19.8万元，比上年预算数</w:t>
      </w:r>
      <w:r w:rsidR="004169A1">
        <w:rPr>
          <w:rFonts w:ascii="仿宋_GB2312" w:eastAsia="仿宋_GB2312" w:hAnsi="黑体" w:cs="仿宋_GB2312" w:hint="eastAsia"/>
          <w:sz w:val="32"/>
          <w:szCs w:val="32"/>
        </w:rPr>
        <w:t>增加19.8万元，主要是本年项目于一般行政管理事务支出中安排。</w:t>
      </w:r>
    </w:p>
    <w:p w:rsidR="004169A1" w:rsidRDefault="004169A1" w:rsidP="00D4313A">
      <w:pPr>
        <w:ind w:firstLineChars="250" w:firstLine="800"/>
        <w:rPr>
          <w:rFonts w:ascii="仿宋_GB2312" w:eastAsia="仿宋_GB2312" w:hAnsi="黑体" w:cs="仿宋_GB2312"/>
          <w:sz w:val="32"/>
          <w:szCs w:val="32"/>
        </w:rPr>
      </w:pPr>
      <w:r>
        <w:rPr>
          <w:rFonts w:ascii="仿宋_GB2312" w:eastAsia="仿宋_GB2312" w:hAnsi="黑体" w:cs="仿宋_GB2312" w:hint="eastAsia"/>
          <w:sz w:val="32"/>
          <w:szCs w:val="32"/>
        </w:rPr>
        <w:t>6．</w:t>
      </w:r>
      <w:r w:rsidRPr="008C3535">
        <w:rPr>
          <w:rFonts w:ascii="仿宋_GB2312" w:eastAsia="仿宋_GB2312" w:hAnsi="黑体" w:cs="仿宋_GB2312" w:hint="eastAsia"/>
          <w:sz w:val="32"/>
          <w:szCs w:val="32"/>
        </w:rPr>
        <w:t>农林水</w:t>
      </w:r>
      <w:r w:rsidRPr="008C3535">
        <w:rPr>
          <w:rFonts w:ascii="仿宋_GB2312" w:eastAsia="仿宋_GB2312" w:hAnsi="黑体" w:cs="仿宋_GB2312"/>
          <w:sz w:val="32"/>
          <w:szCs w:val="32"/>
        </w:rPr>
        <w:t>支出</w:t>
      </w:r>
      <w:r w:rsidRPr="008C3535">
        <w:rPr>
          <w:rFonts w:ascii="仿宋_GB2312" w:eastAsia="仿宋_GB2312" w:hAnsi="黑体" w:cs="仿宋_GB2312" w:hint="eastAsia"/>
          <w:sz w:val="32"/>
          <w:szCs w:val="32"/>
        </w:rPr>
        <w:t>（</w:t>
      </w:r>
      <w:r w:rsidRPr="008C3535">
        <w:rPr>
          <w:rFonts w:ascii="仿宋_GB2312" w:eastAsia="仿宋_GB2312" w:hAnsi="黑体" w:cs="仿宋_GB2312"/>
          <w:sz w:val="32"/>
          <w:szCs w:val="32"/>
        </w:rPr>
        <w:t>类）</w:t>
      </w:r>
      <w:r w:rsidRPr="008C3535">
        <w:rPr>
          <w:rFonts w:ascii="仿宋_GB2312" w:eastAsia="仿宋_GB2312" w:hAnsi="黑体" w:cs="仿宋_GB2312" w:hint="eastAsia"/>
          <w:sz w:val="32"/>
          <w:szCs w:val="32"/>
        </w:rPr>
        <w:t>林业和</w:t>
      </w:r>
      <w:r w:rsidRPr="008C3535">
        <w:rPr>
          <w:rFonts w:ascii="仿宋_GB2312" w:eastAsia="仿宋_GB2312" w:hAnsi="黑体" w:cs="仿宋_GB2312"/>
          <w:sz w:val="32"/>
          <w:szCs w:val="32"/>
        </w:rPr>
        <w:t>草原</w:t>
      </w:r>
      <w:r w:rsidRPr="008C3535">
        <w:rPr>
          <w:rFonts w:ascii="仿宋_GB2312" w:eastAsia="仿宋_GB2312" w:hAnsi="黑体" w:cs="仿宋_GB2312" w:hint="eastAsia"/>
          <w:sz w:val="32"/>
          <w:szCs w:val="32"/>
        </w:rPr>
        <w:t>（款）</w:t>
      </w:r>
      <w:r>
        <w:rPr>
          <w:rFonts w:ascii="仿宋_GB2312" w:eastAsia="仿宋_GB2312" w:hAnsi="黑体" w:cs="仿宋_GB2312" w:hint="eastAsia"/>
          <w:sz w:val="32"/>
          <w:szCs w:val="32"/>
        </w:rPr>
        <w:t>执法与监督（项）2023年预算数为3.4万元，主要是安排</w:t>
      </w:r>
      <w:r w:rsidR="00D35E35">
        <w:rPr>
          <w:rFonts w:ascii="仿宋_GB2312" w:eastAsia="仿宋_GB2312" w:hAnsi="黑体" w:cs="仿宋_GB2312" w:hint="eastAsia"/>
          <w:sz w:val="32"/>
          <w:szCs w:val="32"/>
        </w:rPr>
        <w:t>木材检查站建设</w:t>
      </w:r>
      <w:r w:rsidR="00562E88">
        <w:rPr>
          <w:rFonts w:ascii="仿宋_GB2312" w:eastAsia="仿宋_GB2312" w:hAnsi="黑体" w:cs="仿宋_GB2312" w:hint="eastAsia"/>
          <w:sz w:val="32"/>
          <w:szCs w:val="32"/>
        </w:rPr>
        <w:t>质量</w:t>
      </w:r>
      <w:r w:rsidR="00562E88">
        <w:rPr>
          <w:rFonts w:ascii="仿宋_GB2312" w:eastAsia="仿宋_GB2312" w:hAnsi="黑体" w:cs="仿宋_GB2312" w:hint="eastAsia"/>
          <w:sz w:val="32"/>
          <w:szCs w:val="32"/>
        </w:rPr>
        <w:lastRenderedPageBreak/>
        <w:t>保证金</w:t>
      </w:r>
      <w:r w:rsidR="00D35E35">
        <w:rPr>
          <w:rFonts w:ascii="仿宋_GB2312" w:eastAsia="仿宋_GB2312" w:hAnsi="黑体" w:cs="仿宋_GB2312" w:hint="eastAsia"/>
          <w:sz w:val="32"/>
          <w:szCs w:val="32"/>
        </w:rPr>
        <w:t>等项目。</w:t>
      </w:r>
    </w:p>
    <w:p w:rsidR="004169A1" w:rsidRDefault="004169A1" w:rsidP="00D4313A">
      <w:pPr>
        <w:ind w:firstLineChars="250" w:firstLine="800"/>
        <w:rPr>
          <w:rFonts w:ascii="仿宋_GB2312" w:eastAsia="仿宋_GB2312" w:hAnsi="黑体" w:cs="仿宋_GB2312"/>
          <w:sz w:val="32"/>
          <w:szCs w:val="32"/>
        </w:rPr>
      </w:pPr>
      <w:r>
        <w:rPr>
          <w:rFonts w:ascii="仿宋_GB2312" w:eastAsia="仿宋_GB2312" w:hAnsi="黑体" w:hint="eastAsia"/>
          <w:sz w:val="32"/>
          <w:szCs w:val="32"/>
        </w:rPr>
        <w:t>7．</w:t>
      </w:r>
      <w:r w:rsidRPr="008C3535">
        <w:rPr>
          <w:rFonts w:ascii="仿宋_GB2312" w:eastAsia="仿宋_GB2312" w:hAnsi="黑体" w:cs="仿宋_GB2312" w:hint="eastAsia"/>
          <w:sz w:val="32"/>
          <w:szCs w:val="32"/>
        </w:rPr>
        <w:t>住房</w:t>
      </w:r>
      <w:r>
        <w:rPr>
          <w:rFonts w:ascii="仿宋_GB2312" w:eastAsia="仿宋_GB2312" w:hAnsi="黑体" w:cs="仿宋_GB2312" w:hint="eastAsia"/>
          <w:sz w:val="32"/>
          <w:szCs w:val="32"/>
        </w:rPr>
        <w:t>保障</w:t>
      </w:r>
      <w:r w:rsidRPr="008C3535">
        <w:rPr>
          <w:rFonts w:ascii="仿宋_GB2312" w:eastAsia="仿宋_GB2312" w:hAnsi="黑体" w:cs="仿宋_GB2312"/>
          <w:sz w:val="32"/>
          <w:szCs w:val="32"/>
        </w:rPr>
        <w:t>支出</w:t>
      </w:r>
      <w:r w:rsidRPr="008C3535">
        <w:rPr>
          <w:rFonts w:ascii="仿宋_GB2312" w:eastAsia="仿宋_GB2312" w:hAnsi="黑体" w:cs="仿宋_GB2312" w:hint="eastAsia"/>
          <w:sz w:val="32"/>
          <w:szCs w:val="32"/>
        </w:rPr>
        <w:t>（</w:t>
      </w:r>
      <w:r w:rsidRPr="008C3535">
        <w:rPr>
          <w:rFonts w:ascii="仿宋_GB2312" w:eastAsia="仿宋_GB2312" w:hAnsi="黑体" w:cs="仿宋_GB2312"/>
          <w:sz w:val="32"/>
          <w:szCs w:val="32"/>
        </w:rPr>
        <w:t>类）</w:t>
      </w:r>
      <w:r w:rsidRPr="008C3535">
        <w:rPr>
          <w:rFonts w:ascii="仿宋_GB2312" w:eastAsia="仿宋_GB2312" w:hAnsi="黑体" w:cs="仿宋_GB2312" w:hint="eastAsia"/>
          <w:sz w:val="32"/>
          <w:szCs w:val="32"/>
        </w:rPr>
        <w:t>住房改革</w:t>
      </w:r>
      <w:r w:rsidRPr="008C3535">
        <w:rPr>
          <w:rFonts w:ascii="仿宋_GB2312" w:eastAsia="仿宋_GB2312" w:hAnsi="黑体" w:cs="仿宋_GB2312"/>
          <w:sz w:val="32"/>
          <w:szCs w:val="32"/>
        </w:rPr>
        <w:t>支出</w:t>
      </w:r>
      <w:r w:rsidRPr="008C3535">
        <w:rPr>
          <w:rFonts w:ascii="仿宋_GB2312" w:eastAsia="仿宋_GB2312" w:hAnsi="黑体" w:cs="仿宋_GB2312" w:hint="eastAsia"/>
          <w:sz w:val="32"/>
          <w:szCs w:val="32"/>
        </w:rPr>
        <w:t>（款）住房公积金（项）</w:t>
      </w:r>
      <w:r>
        <w:rPr>
          <w:rFonts w:ascii="仿宋_GB2312" w:eastAsia="仿宋_GB2312" w:hAnsi="黑体" w:cs="仿宋_GB2312" w:hint="eastAsia"/>
          <w:sz w:val="32"/>
          <w:szCs w:val="32"/>
        </w:rPr>
        <w:t>2023年预算数为13.16万元，比上年预算数增加1.51万元，主要是公积金基数增加。</w:t>
      </w:r>
    </w:p>
    <w:p w:rsidR="006E5265" w:rsidRDefault="006E5265" w:rsidP="006E5265">
      <w:pPr>
        <w:ind w:firstLine="640"/>
        <w:rPr>
          <w:rFonts w:ascii="黑体" w:eastAsia="黑体" w:hAnsi="黑体"/>
          <w:sz w:val="32"/>
          <w:szCs w:val="32"/>
        </w:rPr>
      </w:pPr>
      <w:r>
        <w:rPr>
          <w:rFonts w:ascii="黑体" w:eastAsia="黑体" w:hAnsi="黑体" w:hint="eastAsia"/>
          <w:sz w:val="32"/>
          <w:szCs w:val="32"/>
        </w:rPr>
        <w:t>三、关于</w:t>
      </w:r>
      <w:r w:rsidRPr="006E5265">
        <w:rPr>
          <w:rFonts w:ascii="黑体" w:eastAsia="黑体" w:hAnsi="黑体" w:hint="eastAsia"/>
          <w:sz w:val="32"/>
          <w:szCs w:val="32"/>
        </w:rPr>
        <w:t>海南省木材管理局2023</w:t>
      </w:r>
      <w:r>
        <w:rPr>
          <w:rFonts w:ascii="黑体" w:eastAsia="黑体" w:hAnsi="黑体" w:hint="eastAsia"/>
          <w:sz w:val="32"/>
          <w:szCs w:val="32"/>
        </w:rPr>
        <w:t>年一般公共预算基本支出情况说明</w:t>
      </w:r>
    </w:p>
    <w:p w:rsidR="006E5265" w:rsidRDefault="00D8573C" w:rsidP="00D4313A">
      <w:pPr>
        <w:ind w:firstLineChars="250" w:firstLine="800"/>
        <w:rPr>
          <w:rFonts w:ascii="仿宋_GB2312" w:eastAsia="仿宋_GB2312" w:hAnsi="黑体"/>
          <w:sz w:val="32"/>
          <w:szCs w:val="32"/>
        </w:rPr>
      </w:pPr>
      <w:r>
        <w:rPr>
          <w:rFonts w:ascii="仿宋_GB2312" w:eastAsia="仿宋_GB2312" w:hAnsi="黑体" w:hint="eastAsia"/>
          <w:sz w:val="32"/>
          <w:szCs w:val="32"/>
        </w:rPr>
        <w:t>海南省木材管理局2023年一般公共预算基本支出为221.22万元，其中：</w:t>
      </w:r>
    </w:p>
    <w:p w:rsidR="00A26DE3" w:rsidRDefault="00D8573C" w:rsidP="00A26DE3">
      <w:pPr>
        <w:ind w:firstLineChars="200" w:firstLine="640"/>
        <w:rPr>
          <w:rFonts w:ascii="仿宋" w:eastAsia="仿宋" w:hAnsi="仿宋"/>
          <w:sz w:val="32"/>
          <w:szCs w:val="32"/>
        </w:rPr>
      </w:pPr>
      <w:r>
        <w:rPr>
          <w:rFonts w:ascii="仿宋_GB2312" w:eastAsia="仿宋_GB2312" w:hAnsi="黑体" w:hint="eastAsia"/>
          <w:sz w:val="32"/>
          <w:szCs w:val="32"/>
        </w:rPr>
        <w:t>人员支出183.97万元，</w:t>
      </w:r>
      <w:r w:rsidR="00A26DE3" w:rsidRPr="001952A2">
        <w:rPr>
          <w:rFonts w:ascii="仿宋_GB2312" w:eastAsia="仿宋_GB2312" w:hAnsi="黑体" w:hint="eastAsia"/>
          <w:sz w:val="32"/>
          <w:szCs w:val="32"/>
        </w:rPr>
        <w:t>主要包括：基本工资</w:t>
      </w:r>
      <w:r w:rsidR="00A26DE3" w:rsidRPr="001952A2">
        <w:rPr>
          <w:rFonts w:ascii="仿宋" w:eastAsia="仿宋" w:hAnsi="仿宋" w:hint="eastAsia"/>
          <w:sz w:val="32"/>
          <w:szCs w:val="32"/>
        </w:rPr>
        <w:t>、</w:t>
      </w:r>
      <w:r w:rsidR="00A26DE3" w:rsidRPr="001952A2">
        <w:rPr>
          <w:rFonts w:ascii="仿宋_GB2312" w:eastAsia="仿宋_GB2312" w:hAnsi="黑体" w:hint="eastAsia"/>
          <w:sz w:val="32"/>
          <w:szCs w:val="32"/>
        </w:rPr>
        <w:t>津贴补贴</w:t>
      </w:r>
      <w:r w:rsidR="00A26DE3" w:rsidRPr="001952A2">
        <w:rPr>
          <w:rFonts w:ascii="仿宋" w:eastAsia="仿宋" w:hAnsi="仿宋" w:hint="eastAsia"/>
          <w:sz w:val="32"/>
          <w:szCs w:val="32"/>
        </w:rPr>
        <w:t>、</w:t>
      </w:r>
      <w:r w:rsidR="00A26DE3" w:rsidRPr="001952A2">
        <w:rPr>
          <w:rFonts w:ascii="仿宋_GB2312" w:eastAsia="仿宋_GB2312" w:hAnsi="黑体" w:hint="eastAsia"/>
          <w:sz w:val="32"/>
          <w:szCs w:val="32"/>
        </w:rPr>
        <w:t>奖金</w:t>
      </w:r>
      <w:r w:rsidR="00A26DE3" w:rsidRPr="001952A2">
        <w:rPr>
          <w:rFonts w:ascii="仿宋" w:eastAsia="仿宋" w:hAnsi="仿宋" w:hint="eastAsia"/>
          <w:sz w:val="32"/>
          <w:szCs w:val="32"/>
        </w:rPr>
        <w:t>、</w:t>
      </w:r>
      <w:r w:rsidR="00A26DE3" w:rsidRPr="001952A2">
        <w:rPr>
          <w:rFonts w:ascii="仿宋_GB2312" w:eastAsia="仿宋_GB2312" w:hAnsi="黑体" w:hint="eastAsia"/>
          <w:sz w:val="32"/>
          <w:szCs w:val="32"/>
        </w:rPr>
        <w:t>机关事业单位基本养老保险费</w:t>
      </w:r>
      <w:r w:rsidR="00A26DE3" w:rsidRPr="001952A2">
        <w:rPr>
          <w:rFonts w:ascii="仿宋" w:eastAsia="仿宋" w:hAnsi="仿宋" w:hint="eastAsia"/>
          <w:sz w:val="32"/>
          <w:szCs w:val="32"/>
        </w:rPr>
        <w:t>、</w:t>
      </w:r>
      <w:r w:rsidR="00A26DE3" w:rsidRPr="00A26DE3">
        <w:rPr>
          <w:rFonts w:ascii="仿宋_GB2312" w:eastAsia="仿宋_GB2312" w:hAnsi="黑体" w:hint="eastAsia"/>
          <w:sz w:val="32"/>
          <w:szCs w:val="32"/>
        </w:rPr>
        <w:t>职业年金缴费支出，</w:t>
      </w:r>
      <w:r w:rsidR="00A26DE3" w:rsidRPr="001952A2">
        <w:rPr>
          <w:rFonts w:ascii="仿宋_GB2312" w:eastAsia="仿宋_GB2312" w:hAnsi="黑体" w:hint="eastAsia"/>
          <w:sz w:val="32"/>
          <w:szCs w:val="32"/>
        </w:rPr>
        <w:t>城镇职工基本医疗保险费</w:t>
      </w:r>
      <w:r w:rsidR="00A26DE3" w:rsidRPr="001952A2">
        <w:rPr>
          <w:rFonts w:ascii="仿宋" w:eastAsia="仿宋" w:hAnsi="仿宋" w:hint="eastAsia"/>
          <w:sz w:val="32"/>
          <w:szCs w:val="32"/>
        </w:rPr>
        <w:t>、</w:t>
      </w:r>
      <w:r w:rsidR="00A26DE3" w:rsidRPr="001952A2">
        <w:rPr>
          <w:rFonts w:ascii="仿宋_GB2312" w:eastAsia="仿宋_GB2312" w:hAnsi="黑体" w:hint="eastAsia"/>
          <w:sz w:val="32"/>
          <w:szCs w:val="32"/>
        </w:rPr>
        <w:t>其他社会保障费</w:t>
      </w:r>
      <w:r w:rsidR="00A26DE3" w:rsidRPr="001952A2">
        <w:rPr>
          <w:rFonts w:ascii="仿宋" w:eastAsia="仿宋" w:hAnsi="仿宋" w:hint="eastAsia"/>
          <w:sz w:val="32"/>
          <w:szCs w:val="32"/>
        </w:rPr>
        <w:t>、</w:t>
      </w:r>
      <w:r w:rsidR="00A26DE3" w:rsidRPr="001952A2">
        <w:rPr>
          <w:rFonts w:ascii="仿宋_GB2312" w:eastAsia="仿宋_GB2312" w:hAnsi="黑体" w:hint="eastAsia"/>
          <w:sz w:val="32"/>
          <w:szCs w:val="32"/>
        </w:rPr>
        <w:t>住房公积金</w:t>
      </w:r>
      <w:r w:rsidR="00A26DE3" w:rsidRPr="001952A2">
        <w:rPr>
          <w:rFonts w:ascii="仿宋" w:eastAsia="仿宋" w:hAnsi="仿宋" w:hint="eastAsia"/>
          <w:sz w:val="32"/>
          <w:szCs w:val="32"/>
        </w:rPr>
        <w:t>、</w:t>
      </w:r>
      <w:r w:rsidR="00A26DE3" w:rsidRPr="001952A2">
        <w:rPr>
          <w:rFonts w:ascii="仿宋_GB2312" w:eastAsia="仿宋_GB2312" w:hAnsi="黑体" w:hint="eastAsia"/>
          <w:sz w:val="32"/>
          <w:szCs w:val="32"/>
        </w:rPr>
        <w:t>医疗费、</w:t>
      </w:r>
      <w:r w:rsidR="00AF0A9A">
        <w:rPr>
          <w:rFonts w:ascii="仿宋_GB2312" w:eastAsia="仿宋_GB2312" w:hAnsi="黑体" w:hint="eastAsia"/>
          <w:sz w:val="32"/>
          <w:szCs w:val="32"/>
        </w:rPr>
        <w:t>奖励金、</w:t>
      </w:r>
      <w:r w:rsidR="00A26DE3" w:rsidRPr="001952A2">
        <w:rPr>
          <w:rFonts w:ascii="仿宋_GB2312" w:eastAsia="仿宋_GB2312" w:hAnsi="黑体" w:hint="eastAsia"/>
          <w:sz w:val="32"/>
          <w:szCs w:val="32"/>
        </w:rPr>
        <w:t>其他工资福利支出</w:t>
      </w:r>
      <w:r w:rsidR="00A26DE3" w:rsidRPr="001952A2">
        <w:rPr>
          <w:rFonts w:ascii="仿宋" w:eastAsia="仿宋" w:hAnsi="仿宋" w:hint="eastAsia"/>
          <w:sz w:val="32"/>
          <w:szCs w:val="32"/>
        </w:rPr>
        <w:t>；</w:t>
      </w:r>
    </w:p>
    <w:p w:rsidR="00A26DE3" w:rsidRDefault="00A26DE3" w:rsidP="00A26DE3">
      <w:pPr>
        <w:ind w:firstLineChars="200" w:firstLine="640"/>
        <w:rPr>
          <w:rFonts w:ascii="仿宋_GB2312" w:eastAsia="仿宋_GB2312" w:hAnsi="黑体"/>
          <w:sz w:val="32"/>
          <w:szCs w:val="32"/>
        </w:rPr>
      </w:pPr>
      <w:r w:rsidRPr="00A26DE3">
        <w:rPr>
          <w:rFonts w:ascii="仿宋_GB2312" w:eastAsia="仿宋_GB2312" w:hAnsi="黑体" w:hint="eastAsia"/>
          <w:sz w:val="32"/>
          <w:szCs w:val="32"/>
        </w:rPr>
        <w:t>公用支出37.25万元，主</w:t>
      </w:r>
      <w:r w:rsidRPr="00EC4717">
        <w:rPr>
          <w:rFonts w:ascii="仿宋_GB2312" w:eastAsia="仿宋_GB2312" w:hAnsi="黑体" w:hint="eastAsia"/>
          <w:sz w:val="32"/>
          <w:szCs w:val="32"/>
        </w:rPr>
        <w:t>要包括：</w:t>
      </w:r>
      <w:r w:rsidRPr="001952A2">
        <w:rPr>
          <w:rFonts w:ascii="仿宋_GB2312" w:eastAsia="仿宋_GB2312" w:hAnsi="黑体" w:hint="eastAsia"/>
          <w:sz w:val="32"/>
          <w:szCs w:val="32"/>
        </w:rPr>
        <w:t>其他社会保障费</w:t>
      </w:r>
      <w:r w:rsidRPr="001952A2">
        <w:rPr>
          <w:rFonts w:ascii="仿宋" w:eastAsia="仿宋" w:hAnsi="仿宋" w:hint="eastAsia"/>
          <w:sz w:val="32"/>
          <w:szCs w:val="32"/>
        </w:rPr>
        <w:t>、</w:t>
      </w:r>
      <w:r w:rsidRPr="001952A2">
        <w:rPr>
          <w:rFonts w:ascii="仿宋_GB2312" w:eastAsia="仿宋_GB2312" w:hAnsi="黑体" w:hint="eastAsia"/>
          <w:sz w:val="32"/>
          <w:szCs w:val="32"/>
        </w:rPr>
        <w:t>其他工资福利支出、办公费、印刷费、水费、电费、邮电费、物业管理费、差旅费、维修费、培训费、劳务费、委托业务费、</w:t>
      </w:r>
      <w:r>
        <w:rPr>
          <w:rFonts w:ascii="仿宋_GB2312" w:eastAsia="仿宋_GB2312" w:hAnsi="黑体" w:hint="eastAsia"/>
          <w:sz w:val="32"/>
          <w:szCs w:val="32"/>
        </w:rPr>
        <w:t>专用材料费、</w:t>
      </w:r>
      <w:r w:rsidRPr="001952A2">
        <w:rPr>
          <w:rFonts w:ascii="仿宋_GB2312" w:eastAsia="仿宋_GB2312" w:hAnsi="黑体" w:hint="eastAsia"/>
          <w:sz w:val="32"/>
          <w:szCs w:val="32"/>
        </w:rPr>
        <w:t>工会经费</w:t>
      </w:r>
      <w:r w:rsidRPr="001952A2">
        <w:rPr>
          <w:rFonts w:ascii="仿宋" w:eastAsia="仿宋" w:hAnsi="仿宋" w:hint="eastAsia"/>
          <w:sz w:val="32"/>
          <w:szCs w:val="32"/>
        </w:rPr>
        <w:t>、</w:t>
      </w:r>
      <w:r w:rsidRPr="00A26DE3">
        <w:rPr>
          <w:rFonts w:ascii="仿宋_GB2312" w:eastAsia="仿宋_GB2312" w:hAnsi="黑体" w:hint="eastAsia"/>
          <w:sz w:val="32"/>
          <w:szCs w:val="32"/>
        </w:rPr>
        <w:t>公务接待费、</w:t>
      </w:r>
      <w:r w:rsidRPr="001952A2">
        <w:rPr>
          <w:rFonts w:ascii="仿宋_GB2312" w:eastAsia="仿宋_GB2312" w:hAnsi="黑体" w:hint="eastAsia"/>
          <w:sz w:val="32"/>
          <w:szCs w:val="32"/>
        </w:rPr>
        <w:t>公务用车运行维护费</w:t>
      </w:r>
      <w:r w:rsidRPr="001952A2">
        <w:rPr>
          <w:rFonts w:ascii="仿宋" w:eastAsia="仿宋" w:hAnsi="仿宋" w:hint="eastAsia"/>
          <w:sz w:val="32"/>
          <w:szCs w:val="32"/>
        </w:rPr>
        <w:t>、</w:t>
      </w:r>
      <w:r w:rsidRPr="001952A2">
        <w:rPr>
          <w:rFonts w:ascii="仿宋_GB2312" w:eastAsia="仿宋_GB2312" w:hAnsi="黑体" w:hint="eastAsia"/>
          <w:sz w:val="32"/>
          <w:szCs w:val="32"/>
        </w:rPr>
        <w:t>其他交通费用</w:t>
      </w:r>
      <w:r w:rsidRPr="001952A2">
        <w:rPr>
          <w:rFonts w:ascii="仿宋" w:eastAsia="仿宋" w:hAnsi="仿宋" w:hint="eastAsia"/>
          <w:sz w:val="32"/>
          <w:szCs w:val="32"/>
        </w:rPr>
        <w:t>、</w:t>
      </w:r>
      <w:r w:rsidRPr="001952A2">
        <w:rPr>
          <w:rFonts w:ascii="仿宋_GB2312" w:eastAsia="仿宋_GB2312" w:hAnsi="黑体" w:hint="eastAsia"/>
          <w:sz w:val="32"/>
          <w:szCs w:val="32"/>
        </w:rPr>
        <w:t>其他商品和服务支出</w:t>
      </w:r>
      <w:r w:rsidRPr="001952A2">
        <w:rPr>
          <w:rFonts w:ascii="仿宋" w:eastAsia="仿宋" w:hAnsi="仿宋" w:hint="eastAsia"/>
          <w:sz w:val="32"/>
          <w:szCs w:val="32"/>
        </w:rPr>
        <w:t>、</w:t>
      </w:r>
      <w:r w:rsidRPr="001952A2">
        <w:rPr>
          <w:rFonts w:ascii="仿宋_GB2312" w:eastAsia="仿宋_GB2312" w:hAnsi="黑体" w:hint="eastAsia"/>
          <w:sz w:val="32"/>
          <w:szCs w:val="32"/>
        </w:rPr>
        <w:t>对个人和家庭补助</w:t>
      </w:r>
      <w:r>
        <w:rPr>
          <w:rFonts w:ascii="仿宋_GB2312" w:eastAsia="仿宋_GB2312" w:hAnsi="黑体" w:hint="eastAsia"/>
          <w:sz w:val="32"/>
          <w:szCs w:val="32"/>
        </w:rPr>
        <w:t>、办公设备购置</w:t>
      </w:r>
      <w:r w:rsidRPr="001952A2">
        <w:rPr>
          <w:rFonts w:ascii="仿宋_GB2312" w:eastAsia="仿宋_GB2312" w:hAnsi="黑体" w:hint="eastAsia"/>
          <w:sz w:val="32"/>
          <w:szCs w:val="32"/>
        </w:rPr>
        <w:t>等。</w:t>
      </w:r>
    </w:p>
    <w:p w:rsidR="00A26DE3" w:rsidRDefault="00A26DE3" w:rsidP="00A26DE3">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四、</w:t>
      </w:r>
      <w:r w:rsidRPr="006E5265">
        <w:rPr>
          <w:rFonts w:ascii="黑体" w:eastAsia="黑体" w:hAnsi="黑体" w:hint="eastAsia"/>
          <w:sz w:val="32"/>
          <w:szCs w:val="32"/>
        </w:rPr>
        <w:t>海南省木材管理局2023</w:t>
      </w:r>
      <w:r>
        <w:rPr>
          <w:rFonts w:ascii="黑体" w:eastAsia="黑体" w:hAnsi="黑体" w:hint="eastAsia"/>
          <w:sz w:val="32"/>
          <w:szCs w:val="32"/>
        </w:rPr>
        <w:t>年</w:t>
      </w:r>
      <w:r>
        <w:rPr>
          <w:rFonts w:ascii="黑体" w:eastAsia="黑体" w:hAnsi="黑体" w:cs="Times New Roman"/>
          <w:sz w:val="32"/>
          <w:shd w:val="clear" w:color="auto" w:fill="FFFFFF"/>
        </w:rPr>
        <w:t>“三公”经费预算情况</w:t>
      </w:r>
      <w:r>
        <w:rPr>
          <w:rFonts w:ascii="黑体" w:eastAsia="黑体" w:hAnsi="黑体" w:cs="Times New Roman" w:hint="eastAsia"/>
          <w:sz w:val="32"/>
          <w:shd w:val="clear" w:color="auto" w:fill="FFFFFF"/>
        </w:rPr>
        <w:t>说明</w:t>
      </w:r>
    </w:p>
    <w:p w:rsidR="00963020" w:rsidRDefault="00963020" w:rsidP="00963020">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（一） 海南省木材管理局2023</w:t>
      </w:r>
      <w:r>
        <w:rPr>
          <w:rFonts w:ascii="仿宋_GB2312" w:eastAsia="仿宋_GB2312" w:hAnsi="黑体" w:hint="eastAsia"/>
          <w:sz w:val="32"/>
          <w:szCs w:val="32"/>
        </w:rPr>
        <w:t>年一般公共预算“三公”经费预算数为</w:t>
      </w:r>
      <w:r>
        <w:rPr>
          <w:rFonts w:ascii="仿宋_GB2312" w:eastAsia="仿宋_GB2312" w:hAnsi="黑体" w:cs="仿宋_GB2312" w:hint="eastAsia"/>
          <w:sz w:val="32"/>
          <w:szCs w:val="32"/>
        </w:rPr>
        <w:t>4</w:t>
      </w:r>
      <w:r>
        <w:rPr>
          <w:rFonts w:ascii="仿宋_GB2312" w:eastAsia="仿宋_GB2312" w:hAnsi="黑体" w:hint="eastAsia"/>
          <w:sz w:val="32"/>
          <w:szCs w:val="32"/>
        </w:rPr>
        <w:t>万元，较上年减少2万元，下降33.33%。下</w:t>
      </w:r>
      <w:r>
        <w:rPr>
          <w:rFonts w:ascii="仿宋_GB2312" w:eastAsia="仿宋_GB2312" w:hAnsi="黑体" w:hint="eastAsia"/>
          <w:sz w:val="32"/>
          <w:szCs w:val="32"/>
        </w:rPr>
        <w:lastRenderedPageBreak/>
        <w:t>降的主要原因是压缩一般性支出预算。其中：</w:t>
      </w:r>
    </w:p>
    <w:p w:rsidR="00963020" w:rsidRDefault="00963020" w:rsidP="00963020">
      <w:pPr>
        <w:ind w:firstLine="630"/>
        <w:rPr>
          <w:rFonts w:ascii="Times New Roman" w:eastAsia="仿宋_GB2312" w:hAnsi="Times New Roman" w:cs="Times New Roman"/>
          <w:sz w:val="32"/>
          <w:shd w:val="clear" w:color="auto" w:fill="FFFFFF"/>
        </w:rPr>
      </w:pPr>
      <w:r w:rsidRPr="007405D2">
        <w:rPr>
          <w:rFonts w:ascii="Times New Roman" w:eastAsia="仿宋_GB2312" w:hAnsi="Times New Roman" w:cs="Times New Roman"/>
          <w:sz w:val="32"/>
          <w:shd w:val="clear" w:color="auto" w:fill="FFFFFF"/>
        </w:rPr>
        <w:t>因公出国（境）经费</w:t>
      </w:r>
      <w:r w:rsidRPr="007405D2">
        <w:rPr>
          <w:rFonts w:ascii="仿宋_GB2312" w:eastAsia="仿宋_GB2312" w:hAnsi="黑体" w:cs="仿宋_GB2312" w:hint="eastAsia"/>
          <w:sz w:val="32"/>
          <w:szCs w:val="32"/>
        </w:rPr>
        <w:t>0</w:t>
      </w:r>
      <w:r w:rsidRPr="007405D2">
        <w:rPr>
          <w:rFonts w:ascii="仿宋_GB2312" w:eastAsia="仿宋_GB2312" w:hAnsi="黑体" w:hint="eastAsia"/>
          <w:sz w:val="32"/>
          <w:szCs w:val="32"/>
        </w:rPr>
        <w:t>万元，与上年预算持平，根据我单位业务情况预计无因公出国（境）支出</w:t>
      </w:r>
      <w:r>
        <w:rPr>
          <w:rFonts w:ascii="Times New Roman" w:eastAsia="仿宋_GB2312" w:hAnsi="Times New Roman" w:cs="Times New Roman" w:hint="eastAsia"/>
          <w:sz w:val="32"/>
          <w:shd w:val="clear" w:color="auto" w:fill="FFFFFF"/>
        </w:rPr>
        <w:t>。</w:t>
      </w:r>
    </w:p>
    <w:p w:rsidR="00963020" w:rsidRDefault="00963020" w:rsidP="00963020">
      <w:pPr>
        <w:ind w:firstLine="630"/>
        <w:rPr>
          <w:rFonts w:ascii="Times New Roman" w:eastAsia="仿宋_GB2312" w:hAnsi="Times New Roman" w:cs="Times New Roman"/>
          <w:sz w:val="32"/>
          <w:shd w:val="clear" w:color="auto" w:fill="FFFFFF"/>
        </w:rPr>
      </w:pPr>
      <w:r w:rsidRPr="007405D2">
        <w:rPr>
          <w:rFonts w:ascii="Times New Roman" w:eastAsia="仿宋_GB2312" w:hAnsi="Times New Roman" w:cs="Times New Roman"/>
          <w:sz w:val="32"/>
          <w:shd w:val="clear" w:color="auto" w:fill="FFFFFF"/>
        </w:rPr>
        <w:t>公务用车购置及运行费</w:t>
      </w:r>
      <w:r>
        <w:rPr>
          <w:rFonts w:ascii="仿宋_GB2312" w:eastAsia="仿宋_GB2312" w:hAnsi="黑体" w:cs="仿宋_GB2312" w:hint="eastAsia"/>
          <w:sz w:val="32"/>
          <w:szCs w:val="32"/>
        </w:rPr>
        <w:t>3.5</w:t>
      </w:r>
      <w:r w:rsidRPr="007405D2">
        <w:rPr>
          <w:rFonts w:ascii="仿宋_GB2312" w:eastAsia="仿宋_GB2312" w:hAnsi="黑体" w:hint="eastAsia"/>
          <w:sz w:val="32"/>
          <w:szCs w:val="32"/>
        </w:rPr>
        <w:t>万元（其中，</w:t>
      </w:r>
      <w:r w:rsidRPr="007405D2">
        <w:rPr>
          <w:rFonts w:ascii="Times New Roman" w:eastAsia="仿宋_GB2312" w:hAnsi="Times New Roman" w:cs="Times New Roman"/>
          <w:sz w:val="32"/>
          <w:shd w:val="clear" w:color="auto" w:fill="FFFFFF"/>
        </w:rPr>
        <w:t>公务用车购置</w:t>
      </w:r>
      <w:r w:rsidRPr="007405D2">
        <w:rPr>
          <w:rFonts w:ascii="Times New Roman" w:eastAsia="仿宋_GB2312" w:hAnsi="Times New Roman" w:cs="Times New Roman" w:hint="eastAsia"/>
          <w:sz w:val="32"/>
          <w:shd w:val="clear" w:color="auto" w:fill="FFFFFF"/>
        </w:rPr>
        <w:t>费</w:t>
      </w:r>
      <w:r w:rsidRPr="007405D2">
        <w:rPr>
          <w:rFonts w:ascii="仿宋_GB2312" w:eastAsia="仿宋_GB2312" w:hAnsi="黑体" w:cs="仿宋_GB2312" w:hint="eastAsia"/>
          <w:sz w:val="32"/>
          <w:szCs w:val="32"/>
        </w:rPr>
        <w:t>0</w:t>
      </w:r>
      <w:r w:rsidRPr="007405D2">
        <w:rPr>
          <w:rFonts w:ascii="仿宋_GB2312" w:eastAsia="仿宋_GB2312" w:hAnsi="黑体" w:hint="eastAsia"/>
          <w:sz w:val="32"/>
          <w:szCs w:val="32"/>
        </w:rPr>
        <w:t>万元</w:t>
      </w:r>
      <w:r w:rsidRPr="007405D2">
        <w:rPr>
          <w:rFonts w:ascii="Times New Roman" w:eastAsia="仿宋_GB2312" w:hAnsi="Times New Roman" w:cs="Times New Roman" w:hint="eastAsia"/>
          <w:sz w:val="32"/>
          <w:shd w:val="clear" w:color="auto" w:fill="FFFFFF"/>
        </w:rPr>
        <w:t>，公务用车</w:t>
      </w:r>
      <w:r w:rsidRPr="007405D2">
        <w:rPr>
          <w:rFonts w:ascii="Times New Roman" w:eastAsia="仿宋_GB2312" w:hAnsi="Times New Roman" w:cs="Times New Roman"/>
          <w:sz w:val="32"/>
          <w:shd w:val="clear" w:color="auto" w:fill="FFFFFF"/>
        </w:rPr>
        <w:t>运行费</w:t>
      </w:r>
      <w:r>
        <w:rPr>
          <w:rFonts w:ascii="仿宋_GB2312" w:eastAsia="仿宋_GB2312" w:hAnsi="黑体" w:cs="仿宋_GB2312" w:hint="eastAsia"/>
          <w:sz w:val="32"/>
          <w:szCs w:val="32"/>
        </w:rPr>
        <w:t>3.5</w:t>
      </w:r>
      <w:r w:rsidRPr="007405D2">
        <w:rPr>
          <w:rFonts w:ascii="仿宋_GB2312" w:eastAsia="仿宋_GB2312" w:hAnsi="黑体" w:hint="eastAsia"/>
          <w:sz w:val="32"/>
          <w:szCs w:val="32"/>
        </w:rPr>
        <w:t>万元）</w:t>
      </w:r>
      <w:r w:rsidRPr="007405D2">
        <w:rPr>
          <w:rFonts w:ascii="Times New Roman" w:eastAsia="仿宋_GB2312" w:hAnsi="Times New Roman" w:cs="Times New Roman"/>
          <w:sz w:val="32"/>
          <w:shd w:val="clear" w:color="auto" w:fill="FFFFFF"/>
        </w:rPr>
        <w:t>，</w:t>
      </w:r>
      <w:r w:rsidRPr="007405D2">
        <w:rPr>
          <w:rFonts w:ascii="Times New Roman" w:eastAsia="仿宋_GB2312" w:hAnsi="Times New Roman" w:cs="Times New Roman" w:hint="eastAsia"/>
          <w:bCs/>
          <w:sz w:val="32"/>
          <w:shd w:val="clear" w:color="auto" w:fill="FFFFFF"/>
        </w:rPr>
        <w:t>较上年预算下降</w:t>
      </w:r>
      <w:r>
        <w:rPr>
          <w:rFonts w:ascii="仿宋_GB2312" w:eastAsia="仿宋_GB2312" w:hAnsi="黑体" w:cs="仿宋_GB2312" w:hint="eastAsia"/>
          <w:bCs/>
          <w:sz w:val="32"/>
          <w:szCs w:val="32"/>
        </w:rPr>
        <w:t>36.36</w:t>
      </w:r>
      <w:r w:rsidRPr="007405D2">
        <w:rPr>
          <w:rFonts w:ascii="Times New Roman" w:eastAsia="仿宋_GB2312" w:hAnsi="Times New Roman" w:cs="Times New Roman"/>
          <w:bCs/>
          <w:sz w:val="32"/>
          <w:shd w:val="clear" w:color="auto" w:fill="FFFFFF"/>
        </w:rPr>
        <w:t>%</w:t>
      </w:r>
      <w:r w:rsidRPr="007405D2">
        <w:rPr>
          <w:rFonts w:ascii="Times New Roman" w:eastAsia="仿宋_GB2312" w:hAnsi="Times New Roman" w:cs="Times New Roman" w:hint="eastAsia"/>
          <w:bCs/>
          <w:sz w:val="32"/>
          <w:shd w:val="clear" w:color="auto" w:fill="FFFFFF"/>
        </w:rPr>
        <w:t>。</w:t>
      </w:r>
      <w:r w:rsidRPr="007405D2">
        <w:rPr>
          <w:rFonts w:ascii="Times New Roman" w:eastAsia="仿宋_GB2312" w:hAnsi="Times New Roman" w:cs="Times New Roman" w:hint="eastAsia"/>
          <w:bCs/>
          <w:sz w:val="32"/>
        </w:rPr>
        <w:t>下降的</w:t>
      </w:r>
      <w:r w:rsidRPr="007405D2">
        <w:rPr>
          <w:rFonts w:ascii="Times New Roman" w:eastAsia="仿宋_GB2312" w:hAnsi="Times New Roman" w:cs="Times New Roman" w:hint="eastAsia"/>
          <w:bCs/>
          <w:sz w:val="32"/>
          <w:shd w:val="clear" w:color="auto" w:fill="FFFFFF"/>
        </w:rPr>
        <w:t>主要原因根据省</w:t>
      </w:r>
      <w:r w:rsidRPr="007405D2">
        <w:rPr>
          <w:rFonts w:ascii="Times New Roman" w:eastAsia="仿宋_GB2312" w:hAnsi="Times New Roman" w:cs="Times New Roman"/>
          <w:bCs/>
          <w:sz w:val="32"/>
          <w:shd w:val="clear" w:color="auto" w:fill="FFFFFF"/>
        </w:rPr>
        <w:t>财</w:t>
      </w:r>
      <w:r w:rsidRPr="007405D2">
        <w:rPr>
          <w:rFonts w:ascii="Times New Roman" w:eastAsia="仿宋_GB2312" w:hAnsi="Times New Roman" w:cs="Times New Roman" w:hint="eastAsia"/>
          <w:bCs/>
          <w:sz w:val="32"/>
          <w:shd w:val="clear" w:color="auto" w:fill="FFFFFF"/>
        </w:rPr>
        <w:t>政</w:t>
      </w:r>
      <w:r w:rsidRPr="007405D2">
        <w:rPr>
          <w:rFonts w:ascii="Times New Roman" w:eastAsia="仿宋_GB2312" w:hAnsi="Times New Roman" w:cs="Times New Roman"/>
          <w:bCs/>
          <w:sz w:val="32"/>
          <w:shd w:val="clear" w:color="auto" w:fill="FFFFFF"/>
        </w:rPr>
        <w:t>厅关于压减一般性支出预算的要求减少公务用车运行维护费</w:t>
      </w:r>
      <w:r w:rsidRPr="007405D2">
        <w:rPr>
          <w:rFonts w:ascii="Times New Roman" w:eastAsia="仿宋_GB2312" w:hAnsi="Times New Roman" w:cs="Times New Roman" w:hint="eastAsia"/>
          <w:bCs/>
          <w:sz w:val="32"/>
          <w:shd w:val="clear" w:color="auto" w:fill="FFFFFF"/>
        </w:rPr>
        <w:t>用</w:t>
      </w:r>
      <w:r w:rsidRPr="007405D2">
        <w:rPr>
          <w:rFonts w:ascii="Times New Roman" w:eastAsia="仿宋_GB2312" w:hAnsi="Times New Roman" w:cs="Times New Roman"/>
          <w:bCs/>
          <w:sz w:val="32"/>
          <w:shd w:val="clear" w:color="auto" w:fill="FFFFFF"/>
        </w:rPr>
        <w:t>预算；</w:t>
      </w:r>
      <w:r w:rsidRPr="007405D2">
        <w:rPr>
          <w:rFonts w:ascii="Times New Roman" w:eastAsia="仿宋_GB2312" w:hAnsi="Times New Roman" w:cs="Times New Roman" w:hint="eastAsia"/>
          <w:sz w:val="32"/>
          <w:shd w:val="clear" w:color="auto" w:fill="FFFFFF"/>
        </w:rPr>
        <w:t>公务车保有量</w:t>
      </w:r>
      <w:r w:rsidRPr="007405D2">
        <w:rPr>
          <w:rFonts w:ascii="仿宋_GB2312" w:eastAsia="仿宋_GB2312" w:hAnsi="黑体" w:cs="仿宋_GB2312" w:hint="eastAsia"/>
          <w:sz w:val="32"/>
          <w:szCs w:val="32"/>
        </w:rPr>
        <w:t>1辆，计划购置0辆</w:t>
      </w:r>
      <w:r w:rsidRPr="007405D2">
        <w:rPr>
          <w:rFonts w:ascii="Times New Roman" w:eastAsia="仿宋_GB2312" w:hAnsi="Times New Roman" w:cs="Times New Roman" w:hint="eastAsia"/>
          <w:sz w:val="32"/>
          <w:shd w:val="clear" w:color="auto" w:fill="FFFFFF"/>
        </w:rPr>
        <w:t>；</w:t>
      </w:r>
    </w:p>
    <w:p w:rsidR="00963020" w:rsidRDefault="00963020" w:rsidP="00963020">
      <w:pPr>
        <w:ind w:firstLine="630"/>
        <w:rPr>
          <w:rFonts w:ascii="Times New Roman" w:eastAsia="仿宋_GB2312" w:hAnsi="Times New Roman" w:cs="Times New Roman"/>
          <w:sz w:val="32"/>
          <w:shd w:val="clear" w:color="auto" w:fill="FFFFFF"/>
        </w:rPr>
      </w:pPr>
      <w:r w:rsidRPr="007405D2">
        <w:rPr>
          <w:rFonts w:ascii="仿宋_GB2312" w:eastAsia="仿宋_GB2312" w:hAnsi="黑体" w:cs="Times New Roman"/>
          <w:sz w:val="32"/>
          <w:szCs w:val="32"/>
        </w:rPr>
        <w:t>公务接待费</w:t>
      </w:r>
      <w:r w:rsidRPr="007405D2">
        <w:rPr>
          <w:rFonts w:ascii="仿宋_GB2312" w:eastAsia="仿宋_GB2312" w:hAnsi="黑体" w:cs="仿宋_GB2312" w:hint="eastAsia"/>
          <w:sz w:val="32"/>
          <w:szCs w:val="32"/>
        </w:rPr>
        <w:t>0.</w:t>
      </w:r>
      <w:r>
        <w:rPr>
          <w:rFonts w:ascii="仿宋_GB2312" w:eastAsia="仿宋_GB2312" w:hAnsi="黑体" w:cs="仿宋_GB2312" w:hint="eastAsia"/>
          <w:sz w:val="32"/>
          <w:szCs w:val="32"/>
        </w:rPr>
        <w:t>5</w:t>
      </w:r>
      <w:r w:rsidRPr="007405D2">
        <w:rPr>
          <w:rFonts w:ascii="Times New Roman" w:eastAsia="仿宋_GB2312" w:hAnsi="Times New Roman" w:cs="Times New Roman"/>
          <w:sz w:val="32"/>
          <w:shd w:val="clear" w:color="auto" w:fill="FFFFFF"/>
        </w:rPr>
        <w:t>万元，</w:t>
      </w:r>
      <w:r w:rsidRPr="007405D2">
        <w:rPr>
          <w:rFonts w:ascii="Times New Roman" w:eastAsia="仿宋_GB2312" w:hAnsi="Times New Roman" w:cs="Times New Roman" w:hint="eastAsia"/>
          <w:sz w:val="32"/>
          <w:shd w:val="clear" w:color="auto" w:fill="FFFFFF"/>
        </w:rPr>
        <w:t>与上年</w:t>
      </w:r>
      <w:r>
        <w:rPr>
          <w:rFonts w:ascii="Times New Roman" w:eastAsia="仿宋_GB2312" w:hAnsi="Times New Roman" w:cs="Times New Roman" w:hint="eastAsia"/>
          <w:sz w:val="32"/>
          <w:shd w:val="clear" w:color="auto" w:fill="FFFFFF"/>
        </w:rPr>
        <w:t>持平</w:t>
      </w:r>
      <w:r w:rsidRPr="007405D2">
        <w:rPr>
          <w:rFonts w:ascii="Times New Roman" w:eastAsia="仿宋_GB2312" w:hAnsi="Times New Roman" w:cs="Times New Roman" w:hint="eastAsia"/>
          <w:sz w:val="32"/>
          <w:shd w:val="clear" w:color="auto" w:fill="FFFFFF"/>
        </w:rPr>
        <w:t>，预计</w:t>
      </w:r>
      <w:r>
        <w:rPr>
          <w:rFonts w:ascii="Times New Roman" w:eastAsia="仿宋_GB2312" w:hAnsi="Times New Roman" w:cs="Times New Roman" w:hint="eastAsia"/>
          <w:sz w:val="32"/>
          <w:shd w:val="clear" w:color="auto" w:fill="FFFFFF"/>
        </w:rPr>
        <w:t>国内公务</w:t>
      </w:r>
      <w:r w:rsidRPr="007405D2">
        <w:rPr>
          <w:rFonts w:ascii="Times New Roman" w:eastAsia="仿宋_GB2312" w:hAnsi="Times New Roman" w:cs="Times New Roman" w:hint="eastAsia"/>
          <w:sz w:val="32"/>
          <w:shd w:val="clear" w:color="auto" w:fill="FFFFFF"/>
        </w:rPr>
        <w:t>接待</w:t>
      </w:r>
      <w:r>
        <w:rPr>
          <w:rFonts w:ascii="Times New Roman" w:eastAsia="仿宋_GB2312" w:hAnsi="Times New Roman" w:cs="Times New Roman" w:hint="eastAsia"/>
          <w:sz w:val="32"/>
          <w:shd w:val="clear" w:color="auto" w:fill="FFFFFF"/>
        </w:rPr>
        <w:t>2</w:t>
      </w:r>
      <w:r w:rsidRPr="007405D2">
        <w:rPr>
          <w:rFonts w:ascii="Times New Roman" w:eastAsia="仿宋_GB2312" w:hAnsi="Times New Roman" w:cs="Times New Roman" w:hint="eastAsia"/>
          <w:sz w:val="32"/>
          <w:shd w:val="clear" w:color="auto" w:fill="FFFFFF"/>
        </w:rPr>
        <w:t>批次，</w:t>
      </w:r>
      <w:r>
        <w:rPr>
          <w:rFonts w:ascii="Times New Roman" w:eastAsia="仿宋_GB2312" w:hAnsi="Times New Roman" w:cs="Times New Roman" w:hint="eastAsia"/>
          <w:sz w:val="32"/>
          <w:shd w:val="clear" w:color="auto" w:fill="FFFFFF"/>
        </w:rPr>
        <w:t>30</w:t>
      </w:r>
      <w:r w:rsidRPr="007405D2">
        <w:rPr>
          <w:rFonts w:ascii="Times New Roman" w:eastAsia="仿宋_GB2312" w:hAnsi="Times New Roman" w:cs="Times New Roman" w:hint="eastAsia"/>
          <w:sz w:val="32"/>
          <w:shd w:val="clear" w:color="auto" w:fill="FFFFFF"/>
        </w:rPr>
        <w:t>人。</w:t>
      </w:r>
    </w:p>
    <w:p w:rsidR="00B75C90" w:rsidRPr="00B75C90" w:rsidRDefault="00B75C90" w:rsidP="00B75C90">
      <w:pPr>
        <w:ind w:firstLineChars="200" w:firstLine="640"/>
        <w:rPr>
          <w:rFonts w:ascii="Times New Roman" w:eastAsia="仿宋_GB2312" w:hAnsi="Times New Roman" w:cs="Times New Roman"/>
          <w:sz w:val="32"/>
          <w:shd w:val="clear" w:color="auto" w:fill="FFFFFF"/>
        </w:rPr>
      </w:pPr>
      <w:r>
        <w:rPr>
          <w:rFonts w:ascii="仿宋_GB2312" w:eastAsia="仿宋_GB2312" w:hAnsi="黑体" w:hint="eastAsia"/>
          <w:sz w:val="32"/>
          <w:szCs w:val="32"/>
        </w:rPr>
        <w:t>（二）</w:t>
      </w:r>
      <w:r>
        <w:rPr>
          <w:rFonts w:ascii="仿宋_GB2312" w:eastAsia="仿宋_GB2312" w:hAnsi="黑体" w:cs="仿宋_GB2312" w:hint="eastAsia"/>
          <w:sz w:val="32"/>
          <w:szCs w:val="32"/>
        </w:rPr>
        <w:t>海南省木材管理局2023</w:t>
      </w:r>
      <w:r>
        <w:rPr>
          <w:rFonts w:ascii="仿宋_GB2312" w:eastAsia="仿宋_GB2312" w:hAnsi="黑体" w:hint="eastAsia"/>
          <w:sz w:val="32"/>
          <w:szCs w:val="32"/>
        </w:rPr>
        <w:t>年政府性基金预算“三公”经费预算数为</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B75C90" w:rsidRDefault="00B75C90" w:rsidP="00B75C90">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五、关于</w:t>
      </w:r>
      <w:r w:rsidRPr="006E5265">
        <w:rPr>
          <w:rFonts w:ascii="黑体" w:eastAsia="黑体" w:hAnsi="黑体" w:hint="eastAsia"/>
          <w:sz w:val="32"/>
          <w:szCs w:val="32"/>
        </w:rPr>
        <w:t>海南省木材管理局2023</w:t>
      </w:r>
      <w:r>
        <w:rPr>
          <w:rFonts w:ascii="黑体" w:eastAsia="黑体" w:hAnsi="黑体" w:hint="eastAsia"/>
          <w:sz w:val="32"/>
          <w:szCs w:val="32"/>
        </w:rPr>
        <w:t>年</w:t>
      </w:r>
      <w:r>
        <w:rPr>
          <w:rFonts w:ascii="黑体" w:eastAsia="黑体" w:hAnsi="黑体" w:cs="Times New Roman" w:hint="eastAsia"/>
          <w:sz w:val="32"/>
          <w:shd w:val="clear" w:color="auto" w:fill="FFFFFF"/>
        </w:rPr>
        <w:t>政府性基金预算当年拨款情况说明</w:t>
      </w:r>
    </w:p>
    <w:p w:rsidR="00B75C90" w:rsidRDefault="00B75C90" w:rsidP="00B75C90">
      <w:pPr>
        <w:ind w:firstLine="640"/>
        <w:jc w:val="left"/>
        <w:rPr>
          <w:rFonts w:ascii="楷体" w:eastAsia="楷体" w:hAnsi="楷体"/>
          <w:sz w:val="32"/>
          <w:szCs w:val="32"/>
        </w:rPr>
      </w:pPr>
      <w:r>
        <w:rPr>
          <w:rFonts w:ascii="楷体" w:eastAsia="楷体" w:hAnsi="楷体" w:hint="eastAsia"/>
          <w:sz w:val="32"/>
          <w:szCs w:val="32"/>
        </w:rPr>
        <w:t>（一）政府性基金预算当年规模变化情况</w:t>
      </w:r>
    </w:p>
    <w:p w:rsidR="00B75C90" w:rsidRDefault="00B75C90" w:rsidP="00B75C90">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海南省木材管理局20</w:t>
      </w:r>
      <w:r w:rsidR="00856380">
        <w:rPr>
          <w:rFonts w:ascii="仿宋_GB2312" w:eastAsia="仿宋_GB2312" w:hAnsi="黑体" w:cs="仿宋_GB2312" w:hint="eastAsia"/>
          <w:sz w:val="32"/>
          <w:szCs w:val="32"/>
        </w:rPr>
        <w:t>2</w:t>
      </w:r>
      <w:r>
        <w:rPr>
          <w:rFonts w:ascii="仿宋_GB2312" w:eastAsia="仿宋_GB2312" w:hAnsi="黑体" w:cs="仿宋_GB2312" w:hint="eastAsia"/>
          <w:sz w:val="32"/>
          <w:szCs w:val="32"/>
        </w:rPr>
        <w:t>3</w:t>
      </w:r>
      <w:r>
        <w:rPr>
          <w:rFonts w:ascii="仿宋_GB2312" w:eastAsia="仿宋_GB2312" w:hAnsi="黑体" w:hint="eastAsia"/>
          <w:sz w:val="32"/>
          <w:szCs w:val="32"/>
        </w:rPr>
        <w:t>年政府性基金预算当年拨款</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B75C90" w:rsidRDefault="00B75C90" w:rsidP="00B75C90">
      <w:pPr>
        <w:ind w:firstLine="640"/>
        <w:jc w:val="left"/>
        <w:rPr>
          <w:rFonts w:ascii="楷体" w:eastAsia="楷体" w:hAnsi="楷体"/>
          <w:sz w:val="32"/>
          <w:szCs w:val="32"/>
        </w:rPr>
      </w:pPr>
      <w:r>
        <w:rPr>
          <w:rFonts w:ascii="楷体" w:eastAsia="楷体" w:hAnsi="楷体" w:hint="eastAsia"/>
          <w:sz w:val="32"/>
          <w:szCs w:val="32"/>
        </w:rPr>
        <w:t>（二）政府性基金预算当年拨款结构情况</w:t>
      </w:r>
    </w:p>
    <w:p w:rsidR="00B75C90" w:rsidRPr="001952A2" w:rsidRDefault="00B75C90" w:rsidP="00B75C90">
      <w:pPr>
        <w:ind w:firstLineChars="200" w:firstLine="640"/>
        <w:rPr>
          <w:rFonts w:ascii="仿宋_GB2312" w:eastAsia="仿宋_GB2312" w:hAnsi="黑体"/>
          <w:sz w:val="32"/>
          <w:szCs w:val="32"/>
        </w:rPr>
      </w:pPr>
      <w:r w:rsidRPr="001952A2">
        <w:rPr>
          <w:rFonts w:ascii="仿宋_GB2312" w:eastAsia="仿宋_GB2312" w:hAnsi="黑体" w:cs="仿宋_GB2312" w:hint="eastAsia"/>
          <w:sz w:val="32"/>
          <w:szCs w:val="32"/>
        </w:rPr>
        <w:t>无此类情况</w:t>
      </w:r>
      <w:r w:rsidR="0085270F">
        <w:rPr>
          <w:rFonts w:ascii="仿宋_GB2312" w:eastAsia="仿宋_GB2312" w:hAnsi="黑体" w:cs="仿宋_GB2312" w:hint="eastAsia"/>
          <w:sz w:val="32"/>
          <w:szCs w:val="32"/>
        </w:rPr>
        <w:t xml:space="preserve"> </w:t>
      </w:r>
    </w:p>
    <w:p w:rsidR="00B75C90" w:rsidRPr="001952A2" w:rsidRDefault="00B75C90" w:rsidP="00B75C90">
      <w:pPr>
        <w:ind w:firstLine="640"/>
        <w:jc w:val="left"/>
        <w:rPr>
          <w:rFonts w:ascii="楷体" w:eastAsia="楷体" w:hAnsi="楷体"/>
          <w:sz w:val="32"/>
          <w:szCs w:val="32"/>
        </w:rPr>
      </w:pPr>
      <w:r w:rsidRPr="001952A2">
        <w:rPr>
          <w:rFonts w:ascii="楷体" w:eastAsia="楷体" w:hAnsi="楷体" w:hint="eastAsia"/>
          <w:sz w:val="32"/>
          <w:szCs w:val="32"/>
        </w:rPr>
        <w:t>（三）政府性基金预算当年拨款具体使用情况</w:t>
      </w:r>
    </w:p>
    <w:p w:rsidR="00B75C90" w:rsidRDefault="00B75C90" w:rsidP="00B75C90">
      <w:pPr>
        <w:ind w:firstLineChars="200" w:firstLine="640"/>
        <w:rPr>
          <w:rFonts w:ascii="仿宋_GB2312" w:eastAsia="仿宋_GB2312" w:hAnsi="黑体"/>
          <w:sz w:val="32"/>
          <w:szCs w:val="32"/>
        </w:rPr>
      </w:pPr>
      <w:r w:rsidRPr="001952A2">
        <w:rPr>
          <w:rFonts w:ascii="仿宋_GB2312" w:eastAsia="仿宋_GB2312" w:hAnsi="黑体" w:cs="仿宋_GB2312" w:hint="eastAsia"/>
          <w:sz w:val="32"/>
          <w:szCs w:val="32"/>
        </w:rPr>
        <w:t>无此类情况</w:t>
      </w:r>
      <w:r w:rsidR="0085270F">
        <w:rPr>
          <w:rFonts w:ascii="仿宋_GB2312" w:eastAsia="仿宋_GB2312" w:hAnsi="黑体" w:cs="仿宋_GB2312" w:hint="eastAsia"/>
          <w:sz w:val="32"/>
          <w:szCs w:val="32"/>
        </w:rPr>
        <w:t xml:space="preserve"> </w:t>
      </w:r>
    </w:p>
    <w:p w:rsidR="00B75C90" w:rsidRDefault="00B75C90" w:rsidP="00B75C90">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六、关于</w:t>
      </w:r>
      <w:r w:rsidRPr="006E5265">
        <w:rPr>
          <w:rFonts w:ascii="黑体" w:eastAsia="黑体" w:hAnsi="黑体" w:hint="eastAsia"/>
          <w:sz w:val="32"/>
          <w:szCs w:val="32"/>
        </w:rPr>
        <w:t>海南省木材管理局2023</w:t>
      </w:r>
      <w:r>
        <w:rPr>
          <w:rFonts w:ascii="黑体" w:eastAsia="黑体" w:hAnsi="黑体" w:hint="eastAsia"/>
          <w:sz w:val="32"/>
          <w:szCs w:val="32"/>
        </w:rPr>
        <w:t>年</w:t>
      </w:r>
      <w:r>
        <w:rPr>
          <w:rFonts w:ascii="黑体" w:eastAsia="黑体" w:hAnsi="黑体" w:cs="Times New Roman" w:hint="eastAsia"/>
          <w:sz w:val="32"/>
          <w:shd w:val="clear" w:color="auto" w:fill="FFFFFF"/>
        </w:rPr>
        <w:t>收支预算情况的总</w:t>
      </w:r>
      <w:r>
        <w:rPr>
          <w:rFonts w:ascii="黑体" w:eastAsia="黑体" w:hAnsi="黑体" w:cs="Times New Roman" w:hint="eastAsia"/>
          <w:sz w:val="32"/>
          <w:shd w:val="clear" w:color="auto" w:fill="FFFFFF"/>
        </w:rPr>
        <w:lastRenderedPageBreak/>
        <w:t>体说明</w:t>
      </w:r>
    </w:p>
    <w:p w:rsidR="00CD622C" w:rsidRPr="001952A2" w:rsidRDefault="00CD622C" w:rsidP="00CD622C">
      <w:pPr>
        <w:ind w:firstLineChars="200" w:firstLine="640"/>
        <w:rPr>
          <w:rFonts w:ascii="仿宋_GB2312" w:eastAsia="仿宋_GB2312" w:hAnsi="黑体"/>
          <w:sz w:val="32"/>
          <w:szCs w:val="32"/>
        </w:rPr>
      </w:pPr>
      <w:r w:rsidRPr="001952A2">
        <w:rPr>
          <w:rFonts w:ascii="仿宋_GB2312" w:eastAsia="仿宋_GB2312" w:hAnsi="黑体" w:cs="仿宋_GB2312" w:hint="eastAsia"/>
          <w:sz w:val="32"/>
          <w:szCs w:val="32"/>
        </w:rPr>
        <w:t>按照综合预算原则，海南省木材管理局所有收入和支出均纳入部门预算管理。收入包括：一般公共预算收入</w:t>
      </w:r>
      <w:r w:rsidRPr="001952A2">
        <w:rPr>
          <w:rFonts w:ascii="仿宋_GB2312" w:eastAsia="仿宋_GB2312" w:hAnsi="黑体" w:hint="eastAsia"/>
          <w:sz w:val="32"/>
          <w:szCs w:val="32"/>
        </w:rPr>
        <w:t>；支出包括：社会保障与就业支出、卫生健康支出、农林水支出、住房保障支出。</w:t>
      </w:r>
    </w:p>
    <w:p w:rsidR="00CD622C" w:rsidRPr="001952A2" w:rsidRDefault="00CD622C" w:rsidP="00CD622C">
      <w:pPr>
        <w:ind w:firstLineChars="200" w:firstLine="640"/>
        <w:rPr>
          <w:rFonts w:ascii="仿宋_GB2312" w:eastAsia="仿宋_GB2312" w:hAnsi="黑体"/>
          <w:sz w:val="32"/>
          <w:szCs w:val="32"/>
        </w:rPr>
      </w:pPr>
      <w:r w:rsidRPr="001952A2">
        <w:rPr>
          <w:rFonts w:ascii="仿宋_GB2312" w:eastAsia="仿宋_GB2312" w:hAnsi="黑体" w:cs="仿宋_GB2312" w:hint="eastAsia"/>
          <w:sz w:val="32"/>
          <w:szCs w:val="32"/>
        </w:rPr>
        <w:t>海南省木材管理局20</w:t>
      </w:r>
      <w:r>
        <w:rPr>
          <w:rFonts w:ascii="仿宋_GB2312" w:eastAsia="仿宋_GB2312" w:hAnsi="黑体" w:cs="仿宋_GB2312" w:hint="eastAsia"/>
          <w:sz w:val="32"/>
          <w:szCs w:val="32"/>
        </w:rPr>
        <w:t>23</w:t>
      </w:r>
      <w:r w:rsidRPr="001952A2">
        <w:rPr>
          <w:rFonts w:ascii="仿宋_GB2312" w:eastAsia="仿宋_GB2312" w:hAnsi="黑体" w:hint="eastAsia"/>
          <w:sz w:val="32"/>
          <w:szCs w:val="32"/>
        </w:rPr>
        <w:t>年收支总预算</w:t>
      </w:r>
      <w:r>
        <w:rPr>
          <w:rFonts w:ascii="仿宋_GB2312" w:eastAsia="仿宋_GB2312" w:hAnsi="黑体" w:cs="仿宋_GB2312" w:hint="eastAsia"/>
          <w:sz w:val="32"/>
          <w:szCs w:val="32"/>
        </w:rPr>
        <w:t>244.42</w:t>
      </w:r>
      <w:r w:rsidRPr="001952A2">
        <w:rPr>
          <w:rFonts w:ascii="仿宋_GB2312" w:eastAsia="仿宋_GB2312" w:hAnsi="黑体" w:hint="eastAsia"/>
          <w:sz w:val="32"/>
          <w:szCs w:val="32"/>
        </w:rPr>
        <w:t>万元。</w:t>
      </w:r>
    </w:p>
    <w:p w:rsidR="00CD622C" w:rsidRDefault="00CD622C" w:rsidP="00CD622C">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七、关于</w:t>
      </w:r>
      <w:r w:rsidRPr="006E5265">
        <w:rPr>
          <w:rFonts w:ascii="黑体" w:eastAsia="黑体" w:hAnsi="黑体" w:hint="eastAsia"/>
          <w:sz w:val="32"/>
          <w:szCs w:val="32"/>
        </w:rPr>
        <w:t>海南省木材管理局2023</w:t>
      </w:r>
      <w:r>
        <w:rPr>
          <w:rFonts w:ascii="黑体" w:eastAsia="黑体" w:hAnsi="黑体" w:hint="eastAsia"/>
          <w:sz w:val="32"/>
          <w:szCs w:val="32"/>
        </w:rPr>
        <w:t>年</w:t>
      </w:r>
      <w:r>
        <w:rPr>
          <w:rFonts w:ascii="黑体" w:eastAsia="黑体" w:hAnsi="黑体" w:cs="Times New Roman" w:hint="eastAsia"/>
          <w:sz w:val="32"/>
          <w:shd w:val="clear" w:color="auto" w:fill="FFFFFF"/>
        </w:rPr>
        <w:t>收入预算情况说明</w:t>
      </w:r>
    </w:p>
    <w:p w:rsidR="00CD622C" w:rsidRDefault="00CD622C" w:rsidP="00CD622C">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海南省木材管理局2023</w:t>
      </w:r>
      <w:r>
        <w:rPr>
          <w:rFonts w:ascii="仿宋_GB2312" w:eastAsia="仿宋_GB2312" w:hAnsi="黑体" w:hint="eastAsia"/>
          <w:sz w:val="32"/>
          <w:szCs w:val="32"/>
        </w:rPr>
        <w:t>年收入预算</w:t>
      </w:r>
      <w:r>
        <w:rPr>
          <w:rFonts w:ascii="仿宋_GB2312" w:eastAsia="仿宋_GB2312" w:hAnsi="黑体" w:cs="仿宋_GB2312" w:hint="eastAsia"/>
          <w:sz w:val="32"/>
          <w:szCs w:val="32"/>
        </w:rPr>
        <w:t>244.42</w:t>
      </w:r>
      <w:r>
        <w:rPr>
          <w:rFonts w:ascii="仿宋_GB2312" w:eastAsia="仿宋_GB2312" w:hAnsi="黑体" w:hint="eastAsia"/>
          <w:sz w:val="32"/>
          <w:szCs w:val="32"/>
        </w:rPr>
        <w:t>万元，其中：上年结转</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%；经费拨款收入</w:t>
      </w:r>
      <w:r>
        <w:rPr>
          <w:rFonts w:ascii="仿宋_GB2312" w:eastAsia="仿宋_GB2312" w:hAnsi="黑体" w:cs="仿宋_GB2312" w:hint="eastAsia"/>
          <w:sz w:val="32"/>
          <w:szCs w:val="32"/>
        </w:rPr>
        <w:t>244.42</w:t>
      </w:r>
      <w:r>
        <w:rPr>
          <w:rFonts w:ascii="仿宋_GB2312" w:eastAsia="仿宋_GB2312" w:hAnsi="黑体" w:hint="eastAsia"/>
          <w:sz w:val="32"/>
          <w:szCs w:val="32"/>
        </w:rPr>
        <w:t>万元，占</w:t>
      </w:r>
      <w:r>
        <w:rPr>
          <w:rFonts w:ascii="仿宋_GB2312" w:eastAsia="仿宋_GB2312" w:hAnsi="黑体" w:cs="仿宋_GB2312" w:hint="eastAsia"/>
          <w:sz w:val="32"/>
          <w:szCs w:val="32"/>
        </w:rPr>
        <w:t>100</w:t>
      </w:r>
      <w:r>
        <w:rPr>
          <w:rFonts w:ascii="仿宋_GB2312" w:eastAsia="仿宋_GB2312" w:hAnsi="黑体" w:hint="eastAsia"/>
          <w:sz w:val="32"/>
          <w:szCs w:val="32"/>
        </w:rPr>
        <w:t>%；政府性基金收入</w:t>
      </w:r>
      <w:r>
        <w:rPr>
          <w:rFonts w:ascii="仿宋_GB2312" w:eastAsia="仿宋_GB2312" w:hAnsi="黑体" w:cs="仿宋_GB2312" w:hint="eastAsia"/>
          <w:sz w:val="32"/>
          <w:szCs w:val="32"/>
        </w:rPr>
        <w:t>0</w:t>
      </w:r>
      <w:r w:rsidR="00195235">
        <w:rPr>
          <w:rFonts w:ascii="仿宋_GB2312" w:eastAsia="仿宋_GB2312" w:hAnsi="黑体" w:hint="eastAsia"/>
          <w:sz w:val="32"/>
          <w:szCs w:val="32"/>
        </w:rPr>
        <w:t>万元，</w:t>
      </w:r>
      <w:r>
        <w:rPr>
          <w:rFonts w:ascii="仿宋_GB2312" w:eastAsia="仿宋_GB2312" w:hAnsi="黑体" w:hint="eastAsia"/>
          <w:sz w:val="32"/>
          <w:szCs w:val="32"/>
        </w:rPr>
        <w:t>占</w:t>
      </w:r>
      <w:r>
        <w:rPr>
          <w:rFonts w:ascii="仿宋_GB2312" w:eastAsia="仿宋_GB2312" w:hAnsi="黑体" w:cs="仿宋_GB2312" w:hint="eastAsia"/>
          <w:sz w:val="32"/>
          <w:szCs w:val="32"/>
        </w:rPr>
        <w:t>0</w:t>
      </w:r>
      <w:r>
        <w:rPr>
          <w:rFonts w:ascii="仿宋_GB2312" w:eastAsia="仿宋_GB2312" w:hAnsi="黑体" w:hint="eastAsia"/>
          <w:sz w:val="32"/>
          <w:szCs w:val="32"/>
        </w:rPr>
        <w:t>%；专项收入</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%。比上年预算数增加25.09万元，主要是职业年金记实增加。</w:t>
      </w:r>
    </w:p>
    <w:p w:rsidR="00CD622C" w:rsidRDefault="00CD622C" w:rsidP="00CD622C">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八、关于</w:t>
      </w:r>
      <w:r w:rsidRPr="00CD622C">
        <w:rPr>
          <w:rFonts w:ascii="黑体" w:eastAsia="黑体" w:hAnsi="黑体" w:cs="Times New Roman" w:hint="eastAsia"/>
          <w:sz w:val="32"/>
          <w:shd w:val="clear" w:color="auto" w:fill="FFFFFF"/>
        </w:rPr>
        <w:t>海南省木材管理局2023</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支出预算情况说明</w:t>
      </w:r>
    </w:p>
    <w:p w:rsidR="00CD622C" w:rsidRPr="00CD622C" w:rsidRDefault="00CD622C" w:rsidP="00CD622C">
      <w:pPr>
        <w:ind w:firstLineChars="200" w:firstLine="640"/>
        <w:rPr>
          <w:rFonts w:ascii="仿宋_GB2312" w:eastAsia="仿宋_GB2312" w:hAnsi="黑体" w:cs="黑体"/>
          <w:sz w:val="32"/>
          <w:szCs w:val="32"/>
        </w:rPr>
      </w:pPr>
      <w:r w:rsidRPr="00CD622C">
        <w:rPr>
          <w:rFonts w:ascii="仿宋_GB2312" w:eastAsia="仿宋_GB2312" w:hAnsi="黑体" w:cs="黑体" w:hint="eastAsia"/>
          <w:sz w:val="32"/>
          <w:szCs w:val="32"/>
        </w:rPr>
        <w:t>海南省木材管理局2023年支出预算244.42万元，其中基本支出221.22万元，占90.51%；项目支出23.2万元，占9.49%。比上年预算数增加25.09万元，主要是职业年金记实增加。</w:t>
      </w:r>
    </w:p>
    <w:p w:rsidR="00CD622C" w:rsidRDefault="00CD622C" w:rsidP="00CD622C">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九、其他重要事项的情况说明</w:t>
      </w:r>
    </w:p>
    <w:p w:rsidR="00CD622C" w:rsidRDefault="00CD622C" w:rsidP="00CD622C">
      <w:pPr>
        <w:ind w:firstLineChars="200" w:firstLine="640"/>
        <w:rPr>
          <w:rFonts w:ascii="楷体" w:eastAsia="楷体" w:hAnsi="楷体"/>
          <w:sz w:val="32"/>
          <w:szCs w:val="32"/>
        </w:rPr>
      </w:pPr>
      <w:r>
        <w:rPr>
          <w:rFonts w:ascii="楷体" w:eastAsia="楷体" w:hAnsi="楷体" w:hint="eastAsia"/>
          <w:sz w:val="32"/>
          <w:szCs w:val="32"/>
        </w:rPr>
        <w:t>（一）机关运行经费</w:t>
      </w:r>
      <w:r w:rsidR="0085270F">
        <w:rPr>
          <w:rFonts w:ascii="楷体" w:eastAsia="楷体" w:hAnsi="楷体" w:hint="eastAsia"/>
          <w:sz w:val="32"/>
          <w:szCs w:val="32"/>
        </w:rPr>
        <w:t xml:space="preserve">  </w:t>
      </w:r>
    </w:p>
    <w:p w:rsidR="00CD622C" w:rsidRPr="00B86BC3" w:rsidRDefault="00CD622C" w:rsidP="00CD622C">
      <w:pPr>
        <w:ind w:firstLineChars="200" w:firstLine="640"/>
        <w:rPr>
          <w:rFonts w:ascii="仿宋_GB2312" w:eastAsia="仿宋_GB2312" w:hAnsi="黑体" w:cs="黑体"/>
          <w:sz w:val="32"/>
          <w:szCs w:val="32"/>
        </w:rPr>
      </w:pPr>
      <w:r w:rsidRPr="00B86BC3">
        <w:rPr>
          <w:rFonts w:ascii="仿宋_GB2312" w:eastAsia="仿宋_GB2312" w:hAnsi="黑体" w:cs="黑体" w:hint="eastAsia"/>
          <w:sz w:val="32"/>
          <w:szCs w:val="32"/>
        </w:rPr>
        <w:t>海南省木材管理局</w:t>
      </w:r>
      <w:r w:rsidR="00D42815" w:rsidRPr="00B86BC3">
        <w:rPr>
          <w:rFonts w:ascii="仿宋_GB2312" w:eastAsia="仿宋_GB2312" w:hAnsi="黑体" w:cs="黑体" w:hint="eastAsia"/>
          <w:sz w:val="32"/>
          <w:szCs w:val="32"/>
        </w:rPr>
        <w:t>2023年</w:t>
      </w:r>
      <w:r w:rsidRPr="00B86BC3">
        <w:rPr>
          <w:rFonts w:ascii="仿宋_GB2312" w:eastAsia="仿宋_GB2312" w:hAnsi="黑体" w:cs="黑体" w:hint="eastAsia"/>
          <w:sz w:val="32"/>
          <w:szCs w:val="32"/>
        </w:rPr>
        <w:t>机关运行经费37.25万元</w:t>
      </w:r>
      <w:r w:rsidR="00B86BC3" w:rsidRPr="00B86BC3">
        <w:rPr>
          <w:rFonts w:ascii="仿宋_GB2312" w:eastAsia="仿宋_GB2312" w:hAnsi="黑体" w:cs="黑体" w:hint="eastAsia"/>
          <w:sz w:val="32"/>
          <w:szCs w:val="32"/>
        </w:rPr>
        <w:t>。</w:t>
      </w:r>
    </w:p>
    <w:p w:rsidR="00B86BC3" w:rsidRDefault="00B86BC3" w:rsidP="00B86BC3">
      <w:pPr>
        <w:ind w:firstLineChars="200" w:firstLine="640"/>
        <w:rPr>
          <w:rFonts w:ascii="楷体" w:eastAsia="楷体" w:hAnsi="楷体"/>
          <w:sz w:val="32"/>
          <w:szCs w:val="32"/>
        </w:rPr>
      </w:pPr>
      <w:r>
        <w:rPr>
          <w:rFonts w:ascii="楷体" w:eastAsia="楷体" w:hAnsi="楷体" w:hint="eastAsia"/>
          <w:sz w:val="32"/>
          <w:szCs w:val="32"/>
        </w:rPr>
        <w:t>（二）政府采购情况</w:t>
      </w:r>
      <w:r w:rsidR="0085270F">
        <w:rPr>
          <w:rFonts w:ascii="楷体" w:eastAsia="楷体" w:hAnsi="楷体" w:hint="eastAsia"/>
          <w:sz w:val="32"/>
          <w:szCs w:val="32"/>
        </w:rPr>
        <w:t xml:space="preserve"> </w:t>
      </w:r>
    </w:p>
    <w:p w:rsidR="00AC6044" w:rsidRPr="008555B4" w:rsidRDefault="00AC6044" w:rsidP="00AC6044">
      <w:pPr>
        <w:ind w:firstLine="640"/>
        <w:rPr>
          <w:rFonts w:ascii="仿宋_GB2312" w:eastAsia="仿宋_GB2312" w:hAnsi="黑体"/>
          <w:sz w:val="32"/>
          <w:szCs w:val="32"/>
        </w:rPr>
      </w:pPr>
      <w:r w:rsidRPr="008555B4">
        <w:rPr>
          <w:rFonts w:ascii="仿宋_GB2312" w:eastAsia="仿宋_GB2312" w:hAnsi="黑体" w:cs="仿宋_GB2312" w:hint="eastAsia"/>
          <w:sz w:val="32"/>
          <w:szCs w:val="32"/>
        </w:rPr>
        <w:t>海南省木材管理局</w:t>
      </w:r>
      <w:r w:rsidR="00D42815" w:rsidRPr="008555B4">
        <w:rPr>
          <w:rFonts w:ascii="仿宋_GB2312" w:eastAsia="仿宋_GB2312" w:hAnsi="黑体" w:cs="仿宋_GB2312" w:hint="eastAsia"/>
          <w:sz w:val="32"/>
          <w:szCs w:val="32"/>
        </w:rPr>
        <w:t>202</w:t>
      </w:r>
      <w:r w:rsidR="00D42815">
        <w:rPr>
          <w:rFonts w:ascii="仿宋_GB2312" w:eastAsia="仿宋_GB2312" w:hAnsi="黑体" w:cs="仿宋_GB2312" w:hint="eastAsia"/>
          <w:sz w:val="32"/>
          <w:szCs w:val="32"/>
        </w:rPr>
        <w:t>3</w:t>
      </w:r>
      <w:r w:rsidR="00D42815" w:rsidRPr="008555B4">
        <w:rPr>
          <w:rFonts w:ascii="仿宋_GB2312" w:eastAsia="仿宋_GB2312" w:hAnsi="黑体" w:hint="eastAsia"/>
          <w:sz w:val="32"/>
          <w:szCs w:val="32"/>
        </w:rPr>
        <w:t>年</w:t>
      </w:r>
      <w:r w:rsidRPr="008555B4">
        <w:rPr>
          <w:rFonts w:ascii="仿宋_GB2312" w:eastAsia="仿宋_GB2312" w:hAnsi="黑体" w:cs="仿宋_GB2312" w:hint="eastAsia"/>
          <w:sz w:val="32"/>
          <w:szCs w:val="32"/>
        </w:rPr>
        <w:t>政府采购预算总额0</w:t>
      </w:r>
      <w:r w:rsidRPr="008555B4">
        <w:rPr>
          <w:rFonts w:ascii="仿宋_GB2312" w:eastAsia="仿宋_GB2312" w:hAnsi="黑体" w:hint="eastAsia"/>
          <w:sz w:val="32"/>
          <w:szCs w:val="32"/>
        </w:rPr>
        <w:t>万元。</w:t>
      </w:r>
    </w:p>
    <w:p w:rsidR="00AC6044" w:rsidRPr="008555B4" w:rsidRDefault="00AC6044" w:rsidP="00AC6044">
      <w:pPr>
        <w:ind w:firstLineChars="200" w:firstLine="640"/>
        <w:rPr>
          <w:rFonts w:ascii="楷体" w:eastAsia="楷体" w:hAnsi="楷体"/>
          <w:sz w:val="32"/>
          <w:szCs w:val="32"/>
        </w:rPr>
      </w:pPr>
      <w:r w:rsidRPr="008555B4">
        <w:rPr>
          <w:rFonts w:ascii="楷体" w:eastAsia="楷体" w:hAnsi="楷体" w:hint="eastAsia"/>
          <w:sz w:val="32"/>
          <w:szCs w:val="32"/>
        </w:rPr>
        <w:t>（三）国有资产占有使用情况</w:t>
      </w:r>
    </w:p>
    <w:p w:rsidR="00AC6044" w:rsidRPr="008555B4" w:rsidRDefault="00AC6044" w:rsidP="00AC6044">
      <w:pPr>
        <w:ind w:firstLineChars="200" w:firstLine="640"/>
        <w:rPr>
          <w:rFonts w:ascii="仿宋_GB2312" w:eastAsia="仿宋_GB2312" w:hAnsi="黑体" w:cs="仿宋_GB2312"/>
          <w:sz w:val="32"/>
          <w:szCs w:val="32"/>
        </w:rPr>
      </w:pPr>
      <w:r w:rsidRPr="008555B4">
        <w:rPr>
          <w:rFonts w:ascii="仿宋_GB2312" w:eastAsia="仿宋_GB2312" w:hAnsi="黑体" w:cs="仿宋_GB2312" w:hint="eastAsia"/>
          <w:sz w:val="32"/>
          <w:szCs w:val="32"/>
        </w:rPr>
        <w:lastRenderedPageBreak/>
        <w:t>截至202</w:t>
      </w:r>
      <w:r w:rsidR="004758D9">
        <w:rPr>
          <w:rFonts w:ascii="仿宋_GB2312" w:eastAsia="仿宋_GB2312" w:hAnsi="黑体" w:cs="仿宋_GB2312" w:hint="eastAsia"/>
          <w:sz w:val="32"/>
          <w:szCs w:val="32"/>
        </w:rPr>
        <w:t>2</w:t>
      </w:r>
      <w:r w:rsidRPr="008555B4">
        <w:rPr>
          <w:rFonts w:ascii="仿宋_GB2312" w:eastAsia="仿宋_GB2312" w:hAnsi="黑体" w:hint="eastAsia"/>
          <w:sz w:val="32"/>
          <w:szCs w:val="32"/>
        </w:rPr>
        <w:t>年12月31日，</w:t>
      </w:r>
      <w:r w:rsidRPr="008555B4">
        <w:rPr>
          <w:rFonts w:ascii="仿宋_GB2312" w:eastAsia="仿宋_GB2312" w:hAnsi="黑体" w:cs="仿宋_GB2312" w:hint="eastAsia"/>
          <w:sz w:val="32"/>
          <w:szCs w:val="32"/>
        </w:rPr>
        <w:t>海南省木材管理局有车辆1辆，其中，一般执法执勤用车1辆。单位价值100万元以上设备0台（套）。</w:t>
      </w:r>
    </w:p>
    <w:p w:rsidR="00AC6044" w:rsidRDefault="00AC6044" w:rsidP="00AC6044">
      <w:pPr>
        <w:ind w:firstLineChars="200" w:firstLine="640"/>
        <w:rPr>
          <w:rFonts w:ascii="楷体" w:eastAsia="楷体" w:hAnsi="楷体"/>
          <w:sz w:val="32"/>
          <w:szCs w:val="32"/>
        </w:rPr>
      </w:pPr>
      <w:r>
        <w:rPr>
          <w:rFonts w:ascii="楷体" w:eastAsia="楷体" w:hAnsi="楷体" w:hint="eastAsia"/>
          <w:sz w:val="32"/>
          <w:szCs w:val="32"/>
        </w:rPr>
        <w:t>（四）绩效目标设置情况</w:t>
      </w:r>
    </w:p>
    <w:p w:rsidR="00AC6044" w:rsidRPr="00E70E86" w:rsidRDefault="00AC6044" w:rsidP="00AC6044">
      <w:pPr>
        <w:ind w:firstLineChars="200" w:firstLine="640"/>
        <w:rPr>
          <w:rFonts w:ascii="仿宋_GB2312" w:eastAsia="仿宋_GB2312" w:hAnsi="黑体" w:cs="Times New Roman"/>
          <w:sz w:val="32"/>
          <w:szCs w:val="32"/>
        </w:rPr>
      </w:pPr>
      <w:r w:rsidRPr="00D439B2">
        <w:rPr>
          <w:rFonts w:ascii="仿宋_GB2312" w:eastAsia="仿宋_GB2312" w:hAnsi="黑体" w:cs="仿宋_GB2312" w:hint="eastAsia"/>
          <w:sz w:val="32"/>
          <w:szCs w:val="32"/>
        </w:rPr>
        <w:t>2023</w:t>
      </w:r>
      <w:r w:rsidRPr="00D439B2">
        <w:rPr>
          <w:rFonts w:ascii="仿宋_GB2312" w:eastAsia="仿宋_GB2312" w:hAnsi="黑体" w:hint="eastAsia"/>
          <w:sz w:val="32"/>
          <w:szCs w:val="32"/>
        </w:rPr>
        <w:t>年</w:t>
      </w:r>
      <w:r w:rsidRPr="00D439B2">
        <w:rPr>
          <w:rFonts w:ascii="仿宋_GB2312" w:eastAsia="仿宋_GB2312" w:hAnsi="黑体" w:cs="仿宋_GB2312" w:hint="eastAsia"/>
          <w:sz w:val="32"/>
          <w:szCs w:val="32"/>
        </w:rPr>
        <w:t>海南省木材管理局1</w:t>
      </w:r>
      <w:r w:rsidR="00D439B2" w:rsidRPr="00D439B2">
        <w:rPr>
          <w:rFonts w:ascii="仿宋_GB2312" w:eastAsia="仿宋_GB2312" w:hAnsi="黑体" w:cs="仿宋_GB2312" w:hint="eastAsia"/>
          <w:sz w:val="32"/>
          <w:szCs w:val="32"/>
        </w:rPr>
        <w:t>2</w:t>
      </w:r>
      <w:r w:rsidRPr="00D439B2">
        <w:rPr>
          <w:rFonts w:ascii="仿宋_GB2312" w:eastAsia="仿宋_GB2312" w:hAnsi="黑体" w:cs="仿宋_GB2312" w:hint="eastAsia"/>
          <w:sz w:val="32"/>
          <w:szCs w:val="32"/>
        </w:rPr>
        <w:t>个项目实行绩效目标管理，涉</w:t>
      </w:r>
      <w:r w:rsidRPr="00E70E86">
        <w:rPr>
          <w:rFonts w:ascii="仿宋_GB2312" w:eastAsia="仿宋_GB2312" w:hAnsi="黑体" w:cs="Times New Roman" w:hint="eastAsia"/>
          <w:sz w:val="32"/>
          <w:szCs w:val="32"/>
        </w:rPr>
        <w:t>及一般公共预算</w:t>
      </w:r>
      <w:r w:rsidR="00D439B2" w:rsidRPr="00E70E86">
        <w:rPr>
          <w:rFonts w:ascii="仿宋_GB2312" w:eastAsia="仿宋_GB2312" w:hAnsi="黑体" w:cs="Times New Roman" w:hint="eastAsia"/>
          <w:sz w:val="32"/>
          <w:szCs w:val="32"/>
        </w:rPr>
        <w:t>244.42</w:t>
      </w:r>
      <w:r w:rsidRPr="00E70E86">
        <w:rPr>
          <w:rFonts w:ascii="仿宋_GB2312" w:eastAsia="仿宋_GB2312" w:hAnsi="黑体" w:cs="Times New Roman" w:hint="eastAsia"/>
          <w:sz w:val="32"/>
          <w:szCs w:val="32"/>
        </w:rPr>
        <w:t>万元、政府性基金0万元。</w:t>
      </w:r>
    </w:p>
    <w:p w:rsidR="00A36CDB" w:rsidRDefault="00A36CDB" w:rsidP="00A36CDB">
      <w:pPr>
        <w:jc w:val="center"/>
        <w:rPr>
          <w:rFonts w:ascii="黑体" w:eastAsia="黑体" w:hAnsi="黑体"/>
          <w:b/>
          <w:sz w:val="32"/>
          <w:szCs w:val="32"/>
        </w:rPr>
      </w:pPr>
    </w:p>
    <w:p w:rsidR="00A36CDB" w:rsidRDefault="00A36CDB" w:rsidP="00A36CDB">
      <w:pPr>
        <w:jc w:val="center"/>
        <w:rPr>
          <w:rFonts w:ascii="黑体" w:eastAsia="黑体" w:hAnsi="黑体"/>
          <w:b/>
          <w:sz w:val="32"/>
          <w:szCs w:val="32"/>
        </w:rPr>
      </w:pPr>
    </w:p>
    <w:p w:rsidR="00A36CDB" w:rsidRDefault="00A36CDB" w:rsidP="00A36CDB">
      <w:pPr>
        <w:jc w:val="center"/>
        <w:rPr>
          <w:rFonts w:ascii="黑体" w:eastAsia="黑体" w:hAnsi="黑体"/>
          <w:b/>
          <w:sz w:val="32"/>
          <w:szCs w:val="32"/>
        </w:rPr>
      </w:pPr>
    </w:p>
    <w:p w:rsidR="00A36CDB" w:rsidRDefault="00A36CDB" w:rsidP="00A36CDB">
      <w:pPr>
        <w:jc w:val="center"/>
        <w:rPr>
          <w:rFonts w:ascii="黑体" w:eastAsia="黑体" w:hAnsi="黑体"/>
          <w:b/>
          <w:sz w:val="32"/>
          <w:szCs w:val="32"/>
        </w:rPr>
      </w:pPr>
    </w:p>
    <w:p w:rsidR="00A36CDB" w:rsidRDefault="00A36CDB" w:rsidP="00A36CDB">
      <w:pPr>
        <w:jc w:val="center"/>
        <w:rPr>
          <w:rFonts w:ascii="黑体" w:eastAsia="黑体" w:hAnsi="黑体"/>
          <w:b/>
          <w:sz w:val="32"/>
          <w:szCs w:val="32"/>
        </w:rPr>
      </w:pPr>
    </w:p>
    <w:p w:rsidR="00A36CDB" w:rsidRDefault="00A36CDB" w:rsidP="00A36CDB">
      <w:pPr>
        <w:jc w:val="center"/>
        <w:rPr>
          <w:rFonts w:ascii="黑体" w:eastAsia="黑体" w:hAnsi="黑体"/>
          <w:b/>
          <w:sz w:val="32"/>
          <w:szCs w:val="32"/>
        </w:rPr>
      </w:pPr>
    </w:p>
    <w:p w:rsidR="00C43417" w:rsidRDefault="00C43417" w:rsidP="00A36CDB">
      <w:pPr>
        <w:jc w:val="center"/>
        <w:rPr>
          <w:rFonts w:ascii="黑体" w:eastAsia="黑体" w:hAnsi="黑体"/>
          <w:b/>
          <w:sz w:val="32"/>
          <w:szCs w:val="32"/>
        </w:rPr>
      </w:pPr>
    </w:p>
    <w:p w:rsidR="00A36CDB" w:rsidRDefault="00A36CDB" w:rsidP="00A36CDB">
      <w:pPr>
        <w:jc w:val="center"/>
        <w:rPr>
          <w:rFonts w:ascii="黑体" w:eastAsia="黑体" w:hAnsi="黑体"/>
          <w:b/>
          <w:sz w:val="32"/>
          <w:szCs w:val="32"/>
        </w:rPr>
      </w:pPr>
      <w:r>
        <w:rPr>
          <w:rFonts w:ascii="黑体" w:eastAsia="黑体" w:hAnsi="黑体" w:hint="eastAsia"/>
          <w:b/>
          <w:sz w:val="32"/>
          <w:szCs w:val="32"/>
        </w:rPr>
        <w:t>第四部分  名词解释</w:t>
      </w:r>
    </w:p>
    <w:p w:rsidR="00A36CDB" w:rsidRDefault="00A36CDB" w:rsidP="00A36CDB">
      <w:pPr>
        <w:ind w:firstLineChars="200" w:firstLine="640"/>
        <w:jc w:val="left"/>
        <w:rPr>
          <w:rFonts w:ascii="仿宋_GB2312" w:eastAsia="仿宋_GB2312" w:cs="宋体"/>
          <w:bCs/>
          <w:color w:val="000000"/>
          <w:kern w:val="0"/>
          <w:sz w:val="32"/>
          <w:szCs w:val="32"/>
          <w:lang w:val="zh-CN"/>
        </w:rPr>
      </w:pPr>
    </w:p>
    <w:p w:rsidR="00A36CDB" w:rsidRDefault="00A36CDB" w:rsidP="00A36CDB">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一、财政拨款收入：指本级财政当年拨付的资金。</w:t>
      </w:r>
    </w:p>
    <w:p w:rsidR="00A36CDB" w:rsidRDefault="00A36CDB" w:rsidP="00A36CDB">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二、一般公共预算拨款收入：指用于反映税收收入、专项收入、行政事业性收费收入、罚没收入、国有资源（资产）有偿使用收入、政府住房基金收入、捐赠收入等财政收入。</w:t>
      </w:r>
    </w:p>
    <w:p w:rsidR="00A36CDB" w:rsidRDefault="00A36CDB" w:rsidP="00A36CDB">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三、政府性基金预算拨款收入：指是用于反映政府为支持某项事业发展或特定基础设施建设，依法依规向公民、法人和其他组织征收的以及出让土地、发行彩票等方式取得的</w:t>
      </w:r>
      <w:r>
        <w:rPr>
          <w:rFonts w:ascii="仿宋_GB2312" w:eastAsia="仿宋_GB2312" w:hAnsi="宋体" w:cs="宋体" w:hint="eastAsia"/>
          <w:color w:val="000000"/>
          <w:kern w:val="0"/>
          <w:sz w:val="32"/>
          <w:szCs w:val="30"/>
        </w:rPr>
        <w:lastRenderedPageBreak/>
        <w:t>具有专门用途的资金</w:t>
      </w:r>
    </w:p>
    <w:p w:rsidR="00A36CDB" w:rsidRDefault="00A36CDB" w:rsidP="00A36CDB">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 xml:space="preserve">四、事业收入：指用于反映事业单位开展专业业务活动及辅助活动所取得的收入。 </w:t>
      </w:r>
    </w:p>
    <w:p w:rsidR="00A36CDB" w:rsidRDefault="00A36CDB" w:rsidP="00A36CDB">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五、事业单位经营收入：指用于反映事业单位在专业活动及辅助活动之外开展非独立核算经营活动取得的收入。</w:t>
      </w:r>
    </w:p>
    <w:p w:rsidR="00A36CDB" w:rsidRDefault="00A36CDB" w:rsidP="00A36CDB">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六、其他收入：指除上述“财政拨款收入”“事业收入”“经营收入”等以外的收入。</w:t>
      </w:r>
    </w:p>
    <w:p w:rsidR="00A36CDB" w:rsidRDefault="00A36CDB" w:rsidP="00A36CDB">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七、上年结转：指以前年度尚未完成、结转到本年按有关规定继续使用的资金。</w:t>
      </w:r>
    </w:p>
    <w:p w:rsidR="00A36CDB" w:rsidRDefault="00A36CDB" w:rsidP="00A36CDB">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八、基本支出：指行政事业单位用于为保障其机构正常运转、完成日常工作任务而发生的人员支出和公用支出。</w:t>
      </w:r>
    </w:p>
    <w:p w:rsidR="00A36CDB" w:rsidRDefault="00A36CDB" w:rsidP="00A36CDB">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九、工资福利支出：反映单位开支的在职职工和编制外长期聘用人员的各类劳动报酬，以及为上述人员缴纳的各项社会保险费等。</w:t>
      </w:r>
    </w:p>
    <w:p w:rsidR="00A36CDB" w:rsidRDefault="00A36CDB" w:rsidP="00A36CDB">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rsidR="00A36CDB" w:rsidRDefault="00A36CDB" w:rsidP="00A36CDB">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w:t>
      </w:r>
      <w:r>
        <w:rPr>
          <w:rFonts w:ascii="仿宋_GB2312" w:eastAsia="仿宋_GB2312" w:hAnsi="宋体" w:cs="宋体" w:hint="eastAsia"/>
          <w:color w:val="000000"/>
          <w:kern w:val="0"/>
          <w:sz w:val="32"/>
          <w:szCs w:val="30"/>
        </w:rPr>
        <w:lastRenderedPageBreak/>
        <w:t>其他等。</w:t>
      </w:r>
    </w:p>
    <w:p w:rsidR="00A36CDB" w:rsidRDefault="00A36CDB" w:rsidP="00A36CDB">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十二、项目支出：指各部门、各单位为完成其特定的工作任务和事业发展目标所发生的支出。</w:t>
      </w:r>
    </w:p>
    <w:p w:rsidR="00A36CDB" w:rsidRDefault="00A36CDB" w:rsidP="00A36CDB">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rsidR="00A36CDB" w:rsidRDefault="00A36CDB" w:rsidP="00A36CDB">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rsidR="00D8573C" w:rsidRPr="00A36CDB" w:rsidRDefault="00D8573C" w:rsidP="00D4313A">
      <w:pPr>
        <w:ind w:firstLineChars="250" w:firstLine="800"/>
        <w:rPr>
          <w:rFonts w:ascii="仿宋_GB2312" w:eastAsia="仿宋_GB2312" w:hAnsi="黑体"/>
          <w:sz w:val="32"/>
          <w:szCs w:val="32"/>
        </w:rPr>
      </w:pPr>
    </w:p>
    <w:p w:rsidR="00CB4137" w:rsidRPr="00CB4137" w:rsidRDefault="00CB4137" w:rsidP="00CB4137">
      <w:pPr>
        <w:rPr>
          <w:rFonts w:ascii="仿宋_GB2312" w:eastAsia="仿宋_GB2312" w:hAnsi="黑体"/>
          <w:sz w:val="32"/>
          <w:szCs w:val="32"/>
        </w:rPr>
      </w:pPr>
    </w:p>
    <w:p w:rsidR="00CB4137" w:rsidRPr="00CB4137" w:rsidRDefault="00CB4137" w:rsidP="00CB4137">
      <w:pPr>
        <w:jc w:val="left"/>
        <w:rPr>
          <w:rFonts w:ascii="楷体" w:eastAsia="楷体" w:hAnsi="楷体"/>
          <w:sz w:val="32"/>
          <w:szCs w:val="32"/>
        </w:rPr>
      </w:pPr>
    </w:p>
    <w:p w:rsidR="00DD2638" w:rsidRPr="00CB4137" w:rsidRDefault="00DD2638" w:rsidP="00DD2638">
      <w:pPr>
        <w:jc w:val="left"/>
        <w:rPr>
          <w:rFonts w:ascii="仿宋_GB2312" w:eastAsia="仿宋_GB2312" w:hAnsi="黑体"/>
          <w:sz w:val="32"/>
          <w:szCs w:val="32"/>
        </w:rPr>
      </w:pPr>
    </w:p>
    <w:p w:rsidR="00D24996" w:rsidRPr="003E7B12" w:rsidRDefault="00D24996" w:rsidP="003E7B12">
      <w:pPr>
        <w:rPr>
          <w:rFonts w:ascii="黑体" w:eastAsia="黑体" w:hAnsi="黑体"/>
          <w:sz w:val="32"/>
          <w:szCs w:val="32"/>
        </w:rPr>
      </w:pPr>
    </w:p>
    <w:p w:rsidR="00D24996" w:rsidRPr="00D24996" w:rsidRDefault="00D24996"/>
    <w:sectPr w:rsidR="00D24996" w:rsidRPr="00D24996" w:rsidSect="009C2D5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25E1" w:rsidRDefault="006925E1" w:rsidP="00D24996">
      <w:r>
        <w:separator/>
      </w:r>
    </w:p>
  </w:endnote>
  <w:endnote w:type="continuationSeparator" w:id="1">
    <w:p w:rsidR="006925E1" w:rsidRDefault="006925E1" w:rsidP="00D24996">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ˎ̥">
    <w:altName w:val="Times New Roman"/>
    <w:charset w:val="00"/>
    <w:family w:val="roman"/>
    <w:pitch w:val="default"/>
    <w:sig w:usb0="00000000" w:usb1="00000000" w:usb2="00000000" w:usb3="00000000" w:csb0="00040001" w:csb1="00000000"/>
  </w:font>
  <w:font w:name="仿宋">
    <w:altName w:val="Arial Unicode MS"/>
    <w:charset w:val="86"/>
    <w:family w:val="modern"/>
    <w:pitch w:val="fixed"/>
    <w:sig w:usb0="00000000" w:usb1="38CF7CFA" w:usb2="00000016" w:usb3="00000000" w:csb0="00040001" w:csb1="00000000"/>
  </w:font>
  <w:font w:name="楷体">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25E1" w:rsidRDefault="006925E1" w:rsidP="00D24996">
      <w:r>
        <w:separator/>
      </w:r>
    </w:p>
  </w:footnote>
  <w:footnote w:type="continuationSeparator" w:id="1">
    <w:p w:rsidR="006925E1" w:rsidRDefault="006925E1" w:rsidP="00D249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0F6734D"/>
    <w:multiLevelType w:val="multilevel"/>
    <w:tmpl w:val="10F6734D"/>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nsid w:val="36023204"/>
    <w:multiLevelType w:val="multilevel"/>
    <w:tmpl w:val="3602320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C9A6287"/>
    <w:multiLevelType w:val="multilevel"/>
    <w:tmpl w:val="BB8A53E6"/>
    <w:lvl w:ilvl="0">
      <w:start w:val="1"/>
      <w:numFmt w:val="japaneseCounting"/>
      <w:lvlText w:val="%1、"/>
      <w:lvlJc w:val="left"/>
      <w:pPr>
        <w:ind w:left="720" w:hanging="720"/>
      </w:pPr>
      <w:rPr>
        <w:rFonts w:hint="default"/>
      </w:rPr>
    </w:lvl>
    <w:lvl w:ilvl="1">
      <w:start w:val="1"/>
      <w:numFmt w:val="japaneseCounting"/>
      <w:lvlText w:val="%2、"/>
      <w:lvlJc w:val="left"/>
      <w:pPr>
        <w:ind w:left="1140" w:hanging="720"/>
      </w:pPr>
      <w:rPr>
        <w:rFonts w:hint="default"/>
      </w:r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70D57A06"/>
    <w:multiLevelType w:val="multilevel"/>
    <w:tmpl w:val="5BC28186"/>
    <w:lvl w:ilvl="0">
      <w:start w:val="1"/>
      <w:numFmt w:val="chineseCountingThousand"/>
      <w:lvlText w:val="第%1部分"/>
      <w:lvlJc w:val="left"/>
      <w:pPr>
        <w:ind w:left="1320" w:hanging="1320"/>
      </w:pPr>
      <w:rPr>
        <w:rFonts w:ascii="黑体" w:eastAsia="黑体" w:hAnsi="黑体" w:cs="黑体" w:hint="eastAsia"/>
      </w:rPr>
    </w:lvl>
    <w:lvl w:ilvl="1">
      <w:start w:val="1"/>
      <w:numFmt w:val="japaneseCounting"/>
      <w:lvlText w:val="%2、"/>
      <w:lvlJc w:val="left"/>
      <w:pPr>
        <w:ind w:left="1146" w:hanging="720"/>
      </w:pPr>
      <w:rPr>
        <w:rFonts w:hint="default"/>
      </w:r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24996"/>
    <w:rsid w:val="00045850"/>
    <w:rsid w:val="000B334D"/>
    <w:rsid w:val="00183CE4"/>
    <w:rsid w:val="00187FD8"/>
    <w:rsid w:val="00195235"/>
    <w:rsid w:val="00211BFE"/>
    <w:rsid w:val="00261C7C"/>
    <w:rsid w:val="00281CEE"/>
    <w:rsid w:val="00317D0C"/>
    <w:rsid w:val="00333A44"/>
    <w:rsid w:val="00374F9A"/>
    <w:rsid w:val="003A5DEE"/>
    <w:rsid w:val="003C3C63"/>
    <w:rsid w:val="003E2121"/>
    <w:rsid w:val="003E4536"/>
    <w:rsid w:val="003E7B12"/>
    <w:rsid w:val="00400F99"/>
    <w:rsid w:val="004129B3"/>
    <w:rsid w:val="004169A1"/>
    <w:rsid w:val="00473134"/>
    <w:rsid w:val="004758D9"/>
    <w:rsid w:val="00484A8D"/>
    <w:rsid w:val="00552E94"/>
    <w:rsid w:val="00562E88"/>
    <w:rsid w:val="006925E1"/>
    <w:rsid w:val="006E5265"/>
    <w:rsid w:val="007E0374"/>
    <w:rsid w:val="007E739A"/>
    <w:rsid w:val="00823FAB"/>
    <w:rsid w:val="0085270F"/>
    <w:rsid w:val="00856380"/>
    <w:rsid w:val="008E4923"/>
    <w:rsid w:val="00963020"/>
    <w:rsid w:val="009C2D52"/>
    <w:rsid w:val="009D6C84"/>
    <w:rsid w:val="009E7733"/>
    <w:rsid w:val="00A2517E"/>
    <w:rsid w:val="00A26DE3"/>
    <w:rsid w:val="00A36CDB"/>
    <w:rsid w:val="00A6524E"/>
    <w:rsid w:val="00AC6044"/>
    <w:rsid w:val="00AD5143"/>
    <w:rsid w:val="00AE2496"/>
    <w:rsid w:val="00AF0A9A"/>
    <w:rsid w:val="00B049BF"/>
    <w:rsid w:val="00B75C90"/>
    <w:rsid w:val="00B86BC3"/>
    <w:rsid w:val="00C32EC4"/>
    <w:rsid w:val="00C34972"/>
    <w:rsid w:val="00C43417"/>
    <w:rsid w:val="00C576CE"/>
    <w:rsid w:val="00CB4137"/>
    <w:rsid w:val="00CD56FD"/>
    <w:rsid w:val="00CD622C"/>
    <w:rsid w:val="00D24996"/>
    <w:rsid w:val="00D35E35"/>
    <w:rsid w:val="00D42815"/>
    <w:rsid w:val="00D4313A"/>
    <w:rsid w:val="00D439B2"/>
    <w:rsid w:val="00D45EA3"/>
    <w:rsid w:val="00D8573C"/>
    <w:rsid w:val="00DD2638"/>
    <w:rsid w:val="00E165A9"/>
    <w:rsid w:val="00E70E86"/>
    <w:rsid w:val="00EC4717"/>
    <w:rsid w:val="00EE3AF9"/>
    <w:rsid w:val="00F20D34"/>
    <w:rsid w:val="00FC0B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D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249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24996"/>
    <w:rPr>
      <w:sz w:val="18"/>
      <w:szCs w:val="18"/>
    </w:rPr>
  </w:style>
  <w:style w:type="paragraph" w:styleId="a4">
    <w:name w:val="footer"/>
    <w:basedOn w:val="a"/>
    <w:link w:val="Char0"/>
    <w:uiPriority w:val="99"/>
    <w:semiHidden/>
    <w:unhideWhenUsed/>
    <w:rsid w:val="00D2499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24996"/>
    <w:rPr>
      <w:sz w:val="18"/>
      <w:szCs w:val="18"/>
    </w:rPr>
  </w:style>
  <w:style w:type="paragraph" w:customStyle="1" w:styleId="1">
    <w:name w:val="列表段落1"/>
    <w:basedOn w:val="a"/>
    <w:uiPriority w:val="34"/>
    <w:qFormat/>
    <w:rsid w:val="00D24996"/>
    <w:pPr>
      <w:ind w:firstLineChars="200" w:firstLine="420"/>
    </w:pPr>
    <w:rPr>
      <w:rFonts w:ascii="Calibri" w:eastAsia="宋体" w:hAnsi="Calibri" w:cs="黑体"/>
    </w:rPr>
  </w:style>
  <w:style w:type="paragraph" w:customStyle="1" w:styleId="10">
    <w:name w:val="列出段落1"/>
    <w:basedOn w:val="a"/>
    <w:uiPriority w:val="34"/>
    <w:qFormat/>
    <w:rsid w:val="00D24996"/>
    <w:pPr>
      <w:ind w:firstLineChars="200" w:firstLine="420"/>
    </w:pPr>
    <w:rPr>
      <w:rFonts w:ascii="Calibri" w:eastAsia="宋体" w:hAnsi="Calibri" w:cs="黑体"/>
    </w:rPr>
  </w:style>
  <w:style w:type="paragraph" w:styleId="a5">
    <w:name w:val="List Paragraph"/>
    <w:basedOn w:val="a"/>
    <w:uiPriority w:val="34"/>
    <w:qFormat/>
    <w:rsid w:val="003E7B12"/>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12</Pages>
  <Words>637</Words>
  <Characters>3631</Characters>
  <Application>Microsoft Office Word</Application>
  <DocSecurity>0</DocSecurity>
  <Lines>30</Lines>
  <Paragraphs>8</Paragraphs>
  <ScaleCrop>false</ScaleCrop>
  <Company>微软中国</Company>
  <LinksUpToDate>false</LinksUpToDate>
  <CharactersWithSpaces>4260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46</cp:revision>
  <dcterms:created xsi:type="dcterms:W3CDTF">2023-01-28T07:36:00Z</dcterms:created>
  <dcterms:modified xsi:type="dcterms:W3CDTF">2023-02-09T07:42:00Z</dcterms:modified>
</cp:coreProperties>
</file>