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0FD" w:rsidRDefault="004E10FD" w:rsidP="004E10FD">
      <w:pPr>
        <w:jc w:val="center"/>
        <w:rPr>
          <w:sz w:val="52"/>
          <w:szCs w:val="52"/>
        </w:rPr>
      </w:pPr>
    </w:p>
    <w:p w:rsidR="004E10FD" w:rsidRDefault="004E10FD" w:rsidP="004E10FD">
      <w:pPr>
        <w:jc w:val="center"/>
        <w:rPr>
          <w:sz w:val="52"/>
          <w:szCs w:val="52"/>
        </w:rPr>
      </w:pPr>
    </w:p>
    <w:p w:rsidR="004E10FD" w:rsidRDefault="004E10FD" w:rsidP="004E10FD">
      <w:pPr>
        <w:jc w:val="center"/>
        <w:rPr>
          <w:sz w:val="52"/>
          <w:szCs w:val="52"/>
        </w:rPr>
      </w:pPr>
    </w:p>
    <w:p w:rsidR="004E10FD" w:rsidRDefault="004E10FD" w:rsidP="004E10FD">
      <w:pPr>
        <w:jc w:val="center"/>
        <w:rPr>
          <w:sz w:val="52"/>
          <w:szCs w:val="52"/>
        </w:rPr>
      </w:pPr>
    </w:p>
    <w:p w:rsidR="004E10FD" w:rsidRDefault="004E10FD" w:rsidP="004E10FD">
      <w:pPr>
        <w:jc w:val="center"/>
        <w:rPr>
          <w:sz w:val="52"/>
          <w:szCs w:val="52"/>
        </w:rPr>
      </w:pPr>
    </w:p>
    <w:p w:rsidR="004E10FD" w:rsidRDefault="004E10FD" w:rsidP="004E10FD">
      <w:pPr>
        <w:jc w:val="center"/>
        <w:rPr>
          <w:sz w:val="52"/>
          <w:szCs w:val="52"/>
        </w:rPr>
      </w:pPr>
    </w:p>
    <w:p w:rsidR="004E10FD" w:rsidRDefault="004E10FD" w:rsidP="004E10FD">
      <w:pPr>
        <w:jc w:val="center"/>
        <w:rPr>
          <w:sz w:val="52"/>
          <w:szCs w:val="52"/>
        </w:rPr>
      </w:pPr>
      <w:r>
        <w:rPr>
          <w:rFonts w:hint="eastAsia"/>
          <w:sz w:val="52"/>
          <w:szCs w:val="52"/>
        </w:rPr>
        <w:t>2023</w:t>
      </w:r>
      <w:r>
        <w:rPr>
          <w:rFonts w:hint="eastAsia"/>
          <w:sz w:val="52"/>
          <w:szCs w:val="52"/>
        </w:rPr>
        <w:t>年海南清澜省级自然保护区管理站（单位）预算</w:t>
      </w:r>
    </w:p>
    <w:p w:rsidR="00B6789A" w:rsidRPr="004E10FD" w:rsidRDefault="00B6789A" w:rsidP="00B6789A">
      <w:pPr>
        <w:ind w:firstLine="1680"/>
        <w:jc w:val="center"/>
        <w:rPr>
          <w:sz w:val="84"/>
          <w:szCs w:val="84"/>
        </w:rPr>
      </w:pPr>
    </w:p>
    <w:p w:rsidR="00B6789A" w:rsidRDefault="00B6789A" w:rsidP="00B6789A">
      <w:pPr>
        <w:ind w:firstLine="1680"/>
        <w:jc w:val="center"/>
        <w:rPr>
          <w:sz w:val="84"/>
          <w:szCs w:val="84"/>
        </w:rPr>
      </w:pPr>
    </w:p>
    <w:p w:rsidR="00B6789A" w:rsidRDefault="00B6789A" w:rsidP="00B6789A">
      <w:pPr>
        <w:ind w:firstLine="1680"/>
        <w:jc w:val="center"/>
        <w:rPr>
          <w:sz w:val="84"/>
          <w:szCs w:val="84"/>
        </w:rPr>
      </w:pPr>
    </w:p>
    <w:p w:rsidR="00B6789A" w:rsidRDefault="00B6789A" w:rsidP="00B6789A">
      <w:pPr>
        <w:ind w:firstLine="1680"/>
        <w:jc w:val="center"/>
        <w:rPr>
          <w:sz w:val="84"/>
          <w:szCs w:val="84"/>
        </w:rPr>
      </w:pPr>
    </w:p>
    <w:p w:rsidR="00B6789A" w:rsidRPr="00B17A18" w:rsidRDefault="00B6789A" w:rsidP="00B6789A">
      <w:pPr>
        <w:rPr>
          <w:sz w:val="84"/>
          <w:szCs w:val="84"/>
        </w:rPr>
      </w:pPr>
    </w:p>
    <w:p w:rsidR="00B6789A" w:rsidRDefault="00B6789A" w:rsidP="00B6789A">
      <w:pPr>
        <w:jc w:val="center"/>
        <w:rPr>
          <w:rFonts w:ascii="黑体" w:eastAsia="黑体" w:hAnsi="黑体"/>
          <w:sz w:val="52"/>
          <w:szCs w:val="52"/>
        </w:rPr>
      </w:pPr>
      <w:r>
        <w:rPr>
          <w:rFonts w:ascii="黑体" w:eastAsia="黑体" w:hAnsi="黑体" w:hint="eastAsia"/>
          <w:sz w:val="52"/>
          <w:szCs w:val="52"/>
        </w:rPr>
        <w:lastRenderedPageBreak/>
        <w:t>目录</w:t>
      </w:r>
    </w:p>
    <w:p w:rsidR="00B6789A" w:rsidRPr="004E10FD" w:rsidRDefault="004E10FD" w:rsidP="004E10FD">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海南清澜省级自然保护区管理站（单位）概况</w:t>
      </w:r>
    </w:p>
    <w:p w:rsidR="00B6789A" w:rsidRDefault="00B6789A" w:rsidP="00B6789A">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4E10FD" w:rsidRDefault="004E10FD" w:rsidP="004E10FD">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海南清澜省级自然保护区管理站2023年（单位）预算表</w:t>
      </w:r>
    </w:p>
    <w:p w:rsidR="00B6789A" w:rsidRPr="004E10FD" w:rsidRDefault="00B6789A" w:rsidP="00B6789A">
      <w:pPr>
        <w:pStyle w:val="1"/>
        <w:numPr>
          <w:ilvl w:val="0"/>
          <w:numId w:val="3"/>
        </w:numPr>
        <w:ind w:firstLineChars="0"/>
        <w:rPr>
          <w:rFonts w:ascii="仿宋_GB2312" w:eastAsia="仿宋_GB2312" w:hAnsi="仿宋_GB2312" w:cs="仿宋_GB2312"/>
          <w:sz w:val="32"/>
          <w:szCs w:val="32"/>
        </w:rPr>
      </w:pPr>
      <w:r w:rsidRPr="004E10FD">
        <w:rPr>
          <w:rFonts w:ascii="仿宋_GB2312" w:eastAsia="仿宋_GB2312" w:hAnsi="仿宋_GB2312" w:cs="仿宋_GB2312" w:hint="eastAsia"/>
          <w:sz w:val="32"/>
          <w:szCs w:val="32"/>
        </w:rPr>
        <w:t>财政拨款收支总表</w:t>
      </w:r>
    </w:p>
    <w:p w:rsidR="00B6789A" w:rsidRDefault="00B6789A" w:rsidP="00B6789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B6789A" w:rsidRDefault="00B6789A" w:rsidP="00B6789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B6789A" w:rsidRDefault="00B6789A" w:rsidP="00B6789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B6789A" w:rsidRDefault="00B6789A" w:rsidP="00B6789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B6789A" w:rsidRDefault="00B6789A" w:rsidP="00B6789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B6789A" w:rsidRDefault="00B6789A" w:rsidP="00B6789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B6789A" w:rsidRDefault="00B6789A" w:rsidP="00B6789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B6789A" w:rsidRDefault="00B6789A" w:rsidP="00B6789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B6789A" w:rsidRDefault="00B6789A" w:rsidP="00B6789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4E10FD" w:rsidRDefault="004E10FD" w:rsidP="004E10FD">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海南清澜省级自然保护区管理站</w:t>
      </w:r>
      <w:r>
        <w:rPr>
          <w:rFonts w:ascii="仿宋_GB2312" w:eastAsia="仿宋_GB2312" w:hAnsi="黑体" w:cs="仿宋_GB2312" w:hint="eastAsia"/>
          <w:sz w:val="32"/>
          <w:szCs w:val="32"/>
        </w:rPr>
        <w:t>2023</w:t>
      </w:r>
      <w:r>
        <w:rPr>
          <w:rFonts w:ascii="黑体" w:eastAsia="黑体" w:hAnsi="黑体" w:hint="eastAsia"/>
          <w:sz w:val="32"/>
          <w:szCs w:val="32"/>
        </w:rPr>
        <w:t>年（单位）预算情况说明</w:t>
      </w:r>
    </w:p>
    <w:p w:rsidR="00B6789A" w:rsidRDefault="00B6789A" w:rsidP="00B6789A">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B6789A" w:rsidRDefault="00B6789A" w:rsidP="00B6789A">
      <w:pPr>
        <w:pStyle w:val="1"/>
        <w:ind w:left="1320" w:firstLineChars="0" w:firstLine="0"/>
        <w:jc w:val="left"/>
        <w:rPr>
          <w:rFonts w:ascii="黑体" w:eastAsia="黑体" w:hAnsi="黑体"/>
          <w:sz w:val="32"/>
          <w:szCs w:val="32"/>
        </w:rPr>
      </w:pPr>
    </w:p>
    <w:p w:rsidR="00B6789A" w:rsidRDefault="00B6789A" w:rsidP="00B6789A">
      <w:pPr>
        <w:jc w:val="left"/>
        <w:rPr>
          <w:rFonts w:ascii="黑体" w:eastAsia="黑体" w:hAnsi="黑体"/>
          <w:sz w:val="32"/>
          <w:szCs w:val="32"/>
        </w:rPr>
      </w:pPr>
    </w:p>
    <w:p w:rsidR="00B6789A" w:rsidRDefault="00B6789A" w:rsidP="00B6789A">
      <w:pPr>
        <w:jc w:val="left"/>
        <w:rPr>
          <w:rFonts w:ascii="黑体" w:eastAsia="黑体" w:hAnsi="黑体"/>
          <w:sz w:val="32"/>
          <w:szCs w:val="32"/>
        </w:rPr>
      </w:pPr>
    </w:p>
    <w:p w:rsidR="00B6789A" w:rsidRDefault="00B6789A" w:rsidP="00B6789A">
      <w:pPr>
        <w:jc w:val="left"/>
        <w:rPr>
          <w:rFonts w:ascii="黑体" w:eastAsia="黑体" w:hAnsi="黑体"/>
          <w:sz w:val="32"/>
          <w:szCs w:val="32"/>
        </w:rPr>
      </w:pPr>
    </w:p>
    <w:p w:rsidR="00AC1E29" w:rsidRDefault="00AC1E29" w:rsidP="00AC1E29">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lastRenderedPageBreak/>
        <w:t>海南清澜省级自然保护区管理站（单位）概况</w:t>
      </w:r>
    </w:p>
    <w:p w:rsidR="00B6789A" w:rsidRPr="00AC1E29" w:rsidRDefault="00B6789A" w:rsidP="00B6789A">
      <w:pPr>
        <w:jc w:val="left"/>
        <w:rPr>
          <w:rFonts w:ascii="仿宋_GB2312" w:eastAsia="仿宋_GB2312" w:hAnsi="仿宋_GB2312" w:cs="仿宋_GB2312"/>
          <w:sz w:val="32"/>
          <w:szCs w:val="32"/>
        </w:rPr>
      </w:pPr>
    </w:p>
    <w:p w:rsidR="00B6789A" w:rsidRDefault="00B6789A" w:rsidP="00B6789A">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AC1E29" w:rsidRPr="00AC1E29" w:rsidRDefault="00AC1E29" w:rsidP="00AC1E29">
      <w:pPr>
        <w:ind w:firstLineChars="200" w:firstLine="640"/>
        <w:jc w:val="left"/>
        <w:rPr>
          <w:rFonts w:ascii="仿宋_GB2312" w:eastAsia="仿宋" w:hAnsi="黑体" w:cs="仿宋_GB2312"/>
          <w:sz w:val="32"/>
          <w:szCs w:val="32"/>
        </w:rPr>
      </w:pPr>
      <w:r w:rsidRPr="00AC1E29">
        <w:rPr>
          <w:rFonts w:ascii="仿宋" w:eastAsia="仿宋" w:hAnsi="仿宋" w:cs="仿宋" w:hint="eastAsia"/>
          <w:sz w:val="32"/>
          <w:szCs w:val="32"/>
        </w:rPr>
        <w:t>海南清澜省级自然保护区管理站</w:t>
      </w:r>
      <w:r w:rsidRPr="00AC1E29">
        <w:rPr>
          <w:rFonts w:ascii="仿宋" w:eastAsia="仿宋" w:hAnsi="仿宋" w:cs="仿宋" w:hint="eastAsia"/>
          <w:color w:val="000000"/>
          <w:spacing w:val="2"/>
          <w:sz w:val="32"/>
          <w:szCs w:val="32"/>
        </w:rPr>
        <w:t>位于文昌市行政区域，涉及文城（包括头苑、清澜）、东阁、文教、东郊、龙楼、会文、铺前</w:t>
      </w:r>
      <w:r w:rsidR="00FF1280">
        <w:rPr>
          <w:rFonts w:ascii="仿宋" w:eastAsia="仿宋" w:hAnsi="仿宋" w:cs="仿宋" w:hint="eastAsia"/>
          <w:color w:val="000000"/>
          <w:spacing w:val="2"/>
          <w:sz w:val="32"/>
          <w:szCs w:val="32"/>
        </w:rPr>
        <w:t>、锦山</w:t>
      </w:r>
      <w:r w:rsidRPr="00AC1E29">
        <w:rPr>
          <w:rFonts w:ascii="仿宋" w:eastAsia="仿宋" w:hAnsi="仿宋" w:cs="仿宋" w:hint="eastAsia"/>
          <w:color w:val="000000"/>
          <w:spacing w:val="2"/>
          <w:sz w:val="32"/>
          <w:szCs w:val="32"/>
        </w:rPr>
        <w:t>等</w:t>
      </w:r>
      <w:r w:rsidR="00FF1280">
        <w:rPr>
          <w:rFonts w:ascii="仿宋" w:eastAsia="仿宋" w:hAnsi="仿宋" w:cs="仿宋" w:hint="eastAsia"/>
          <w:color w:val="000000"/>
          <w:spacing w:val="2"/>
          <w:sz w:val="32"/>
          <w:szCs w:val="32"/>
        </w:rPr>
        <w:t>8</w:t>
      </w:r>
      <w:r w:rsidRPr="00AC1E29">
        <w:rPr>
          <w:rFonts w:ascii="仿宋" w:eastAsia="仿宋" w:hAnsi="仿宋" w:cs="仿宋" w:hint="eastAsia"/>
          <w:color w:val="000000"/>
          <w:spacing w:val="2"/>
          <w:sz w:val="32"/>
          <w:szCs w:val="32"/>
        </w:rPr>
        <w:t>个镇。保护区建区以来积极开展红树林生态资源调查、物候观察、生物量测定、引种、造林试验、退塘还林还湿、宣教、配合省、市相关部门开展其他科研工作等。</w:t>
      </w:r>
    </w:p>
    <w:p w:rsidR="00AC1E29" w:rsidRPr="00AC1E29" w:rsidRDefault="00AC1E29" w:rsidP="00AC1E29">
      <w:pPr>
        <w:ind w:firstLineChars="200" w:firstLine="648"/>
        <w:jc w:val="left"/>
        <w:rPr>
          <w:rFonts w:ascii="仿宋_GB2312" w:eastAsia="仿宋" w:hAnsi="黑体" w:cs="仿宋_GB2312"/>
          <w:sz w:val="32"/>
          <w:szCs w:val="32"/>
        </w:rPr>
      </w:pPr>
      <w:r w:rsidRPr="00AC1E29">
        <w:rPr>
          <w:rFonts w:ascii="仿宋" w:eastAsia="仿宋" w:hAnsi="仿宋" w:cs="仿宋" w:hint="eastAsia"/>
          <w:color w:val="000000"/>
          <w:spacing w:val="2"/>
          <w:sz w:val="32"/>
          <w:szCs w:val="32"/>
        </w:rPr>
        <w:t>保护区面积</w:t>
      </w:r>
      <w:r w:rsidR="00DA2FD3">
        <w:rPr>
          <w:rFonts w:ascii="仿宋" w:eastAsia="仿宋" w:hAnsi="仿宋" w:cs="仿宋" w:hint="eastAsia"/>
          <w:color w:val="000000"/>
          <w:spacing w:val="2"/>
          <w:sz w:val="32"/>
          <w:szCs w:val="32"/>
        </w:rPr>
        <w:t>43719.3亩</w:t>
      </w:r>
      <w:r w:rsidRPr="00AC1E29">
        <w:rPr>
          <w:rFonts w:ascii="仿宋" w:eastAsia="仿宋" w:hAnsi="仿宋" w:cs="仿宋" w:hint="eastAsia"/>
          <w:color w:val="000000"/>
          <w:spacing w:val="2"/>
          <w:sz w:val="32"/>
          <w:szCs w:val="32"/>
        </w:rPr>
        <w:t>，包括有林地、宜林滩涂地、水域等，其中核心区</w:t>
      </w:r>
      <w:r w:rsidR="00DA2FD3">
        <w:rPr>
          <w:rFonts w:ascii="仿宋" w:eastAsia="仿宋" w:hAnsi="仿宋" w:cs="仿宋" w:hint="eastAsia"/>
          <w:color w:val="000000"/>
          <w:spacing w:val="2"/>
          <w:sz w:val="32"/>
          <w:szCs w:val="32"/>
        </w:rPr>
        <w:t>13261.5亩</w:t>
      </w:r>
      <w:r w:rsidRPr="00AC1E29">
        <w:rPr>
          <w:rFonts w:ascii="仿宋" w:eastAsia="仿宋" w:hAnsi="仿宋" w:cs="仿宋" w:hint="eastAsia"/>
          <w:color w:val="000000"/>
          <w:spacing w:val="2"/>
          <w:sz w:val="32"/>
          <w:szCs w:val="32"/>
        </w:rPr>
        <w:t>、缓冲区</w:t>
      </w:r>
      <w:r w:rsidR="00DA2FD3">
        <w:rPr>
          <w:rFonts w:ascii="仿宋" w:eastAsia="仿宋" w:hAnsi="仿宋" w:cs="仿宋" w:hint="eastAsia"/>
          <w:color w:val="000000"/>
          <w:spacing w:val="2"/>
          <w:sz w:val="32"/>
          <w:szCs w:val="32"/>
        </w:rPr>
        <w:t>14499亩</w:t>
      </w:r>
      <w:r w:rsidRPr="00AC1E29">
        <w:rPr>
          <w:rFonts w:ascii="仿宋" w:eastAsia="仿宋" w:hAnsi="仿宋" w:cs="仿宋" w:hint="eastAsia"/>
          <w:color w:val="000000"/>
          <w:spacing w:val="2"/>
          <w:sz w:val="32"/>
          <w:szCs w:val="32"/>
        </w:rPr>
        <w:t>、实验区</w:t>
      </w:r>
      <w:r w:rsidR="00DA2FD3">
        <w:rPr>
          <w:rFonts w:ascii="仿宋" w:eastAsia="仿宋" w:hAnsi="仿宋" w:cs="仿宋" w:hint="eastAsia"/>
          <w:color w:val="000000"/>
          <w:spacing w:val="2"/>
          <w:sz w:val="32"/>
          <w:szCs w:val="32"/>
        </w:rPr>
        <w:t>15958.8亩</w:t>
      </w:r>
      <w:r w:rsidRPr="00AC1E29">
        <w:rPr>
          <w:rFonts w:ascii="仿宋" w:eastAsia="仿宋" w:hAnsi="仿宋" w:cs="仿宋" w:hint="eastAsia"/>
          <w:color w:val="000000"/>
          <w:spacing w:val="2"/>
          <w:sz w:val="32"/>
          <w:szCs w:val="32"/>
        </w:rPr>
        <w:t>，202</w:t>
      </w:r>
      <w:r w:rsidR="00DA2FD3">
        <w:rPr>
          <w:rFonts w:ascii="仿宋" w:eastAsia="仿宋" w:hAnsi="仿宋" w:cs="仿宋" w:hint="eastAsia"/>
          <w:color w:val="000000"/>
          <w:spacing w:val="2"/>
          <w:sz w:val="32"/>
          <w:szCs w:val="32"/>
        </w:rPr>
        <w:t>3</w:t>
      </w:r>
      <w:r w:rsidRPr="00AC1E29">
        <w:rPr>
          <w:rFonts w:ascii="仿宋" w:eastAsia="仿宋" w:hAnsi="仿宋" w:cs="仿宋" w:hint="eastAsia"/>
          <w:color w:val="000000"/>
          <w:spacing w:val="2"/>
          <w:sz w:val="32"/>
          <w:szCs w:val="32"/>
        </w:rPr>
        <w:t>年保护区管理站管护保护区内国家重点公益林</w:t>
      </w:r>
      <w:r w:rsidR="00DA2FD3">
        <w:rPr>
          <w:rFonts w:ascii="仿宋" w:eastAsia="仿宋" w:hAnsi="仿宋" w:cs="仿宋" w:hint="eastAsia"/>
          <w:color w:val="000000"/>
          <w:spacing w:val="2"/>
          <w:sz w:val="32"/>
          <w:szCs w:val="32"/>
        </w:rPr>
        <w:t>20153.17</w:t>
      </w:r>
      <w:r w:rsidRPr="00AC1E29">
        <w:rPr>
          <w:rFonts w:ascii="仿宋" w:eastAsia="仿宋" w:hAnsi="仿宋" w:cs="仿宋" w:hint="eastAsia"/>
          <w:color w:val="000000"/>
          <w:spacing w:val="2"/>
          <w:sz w:val="32"/>
          <w:szCs w:val="32"/>
        </w:rPr>
        <w:t>亩。</w:t>
      </w:r>
    </w:p>
    <w:p w:rsidR="00AC1E29" w:rsidRPr="00AC1E29" w:rsidRDefault="00AC1E29" w:rsidP="00AC1E29">
      <w:pPr>
        <w:pStyle w:val="1"/>
        <w:ind w:left="720" w:firstLineChars="0" w:firstLine="0"/>
        <w:jc w:val="left"/>
        <w:rPr>
          <w:rFonts w:ascii="黑体" w:eastAsia="黑体" w:hAnsi="黑体" w:cs="仿宋_GB2312"/>
          <w:sz w:val="32"/>
          <w:szCs w:val="32"/>
        </w:rPr>
      </w:pPr>
    </w:p>
    <w:p w:rsidR="00DD389A" w:rsidRDefault="00B6789A" w:rsidP="00DD389A">
      <w:pPr>
        <w:rPr>
          <w:rFonts w:ascii="黑体" w:eastAsia="黑体" w:hAnsi="黑体"/>
          <w:sz w:val="32"/>
          <w:szCs w:val="32"/>
        </w:rPr>
      </w:pPr>
      <w:r>
        <w:rPr>
          <w:rFonts w:ascii="黑体" w:eastAsia="黑体" w:hAnsi="黑体" w:hint="eastAsia"/>
          <w:sz w:val="32"/>
          <w:szCs w:val="32"/>
        </w:rPr>
        <w:t xml:space="preserve">第二部分 </w:t>
      </w:r>
      <w:r>
        <w:rPr>
          <w:rFonts w:ascii="仿宋_GB2312" w:eastAsia="仿宋_GB2312" w:hAnsi="黑体" w:cs="仿宋_GB2312" w:hint="eastAsia"/>
          <w:sz w:val="32"/>
          <w:szCs w:val="32"/>
        </w:rPr>
        <w:t xml:space="preserve"> </w:t>
      </w:r>
      <w:r w:rsidR="00DD389A">
        <w:rPr>
          <w:rFonts w:ascii="黑体" w:eastAsia="黑体" w:hAnsi="黑体" w:hint="eastAsia"/>
          <w:sz w:val="32"/>
          <w:szCs w:val="32"/>
        </w:rPr>
        <w:t>海南清澜省级自然保护区管理站</w:t>
      </w:r>
      <w:r w:rsidR="00DD389A">
        <w:rPr>
          <w:rFonts w:ascii="仿宋_GB2312" w:eastAsia="仿宋_GB2312" w:hAnsi="黑体" w:cs="仿宋_GB2312" w:hint="eastAsia"/>
          <w:sz w:val="32"/>
          <w:szCs w:val="32"/>
        </w:rPr>
        <w:t>2023</w:t>
      </w:r>
      <w:r w:rsidR="00DD389A">
        <w:rPr>
          <w:rFonts w:ascii="黑体" w:eastAsia="黑体" w:hAnsi="黑体" w:hint="eastAsia"/>
          <w:sz w:val="32"/>
          <w:szCs w:val="32"/>
        </w:rPr>
        <w:t>年（单位）预算表</w:t>
      </w:r>
    </w:p>
    <w:p w:rsidR="00B6789A" w:rsidRPr="00DD389A" w:rsidRDefault="00B6789A" w:rsidP="00DD389A">
      <w:pPr>
        <w:ind w:firstLineChars="200" w:firstLine="640"/>
        <w:rPr>
          <w:rFonts w:ascii="黑体" w:eastAsia="黑体" w:hAnsi="黑体"/>
          <w:sz w:val="32"/>
          <w:szCs w:val="32"/>
        </w:rPr>
      </w:pPr>
    </w:p>
    <w:p w:rsidR="00B6789A" w:rsidRDefault="00B6789A" w:rsidP="00B6789A">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（此部分内容即为部门或单位预算公开表）</w:t>
      </w:r>
    </w:p>
    <w:p w:rsidR="00B6789A" w:rsidRDefault="00B6789A" w:rsidP="00B6789A">
      <w:pPr>
        <w:rPr>
          <w:rFonts w:ascii="黑体" w:eastAsia="黑体" w:hAnsi="黑体"/>
          <w:sz w:val="32"/>
          <w:szCs w:val="32"/>
        </w:rPr>
      </w:pPr>
    </w:p>
    <w:p w:rsidR="00B6789A" w:rsidRDefault="00B6789A" w:rsidP="00B6789A">
      <w:pPr>
        <w:ind w:firstLineChars="150" w:firstLine="480"/>
        <w:rPr>
          <w:rFonts w:ascii="黑体" w:eastAsia="黑体" w:hAnsi="黑体"/>
          <w:sz w:val="32"/>
          <w:szCs w:val="32"/>
        </w:rPr>
      </w:pPr>
      <w:r>
        <w:rPr>
          <w:rFonts w:ascii="黑体" w:eastAsia="黑体" w:hAnsi="黑体" w:hint="eastAsia"/>
          <w:sz w:val="32"/>
          <w:szCs w:val="32"/>
        </w:rPr>
        <w:t xml:space="preserve">第三部分  </w:t>
      </w:r>
      <w:r w:rsidR="00DD389A">
        <w:rPr>
          <w:rFonts w:ascii="黑体" w:eastAsia="黑体" w:hAnsi="黑体" w:hint="eastAsia"/>
          <w:sz w:val="32"/>
          <w:szCs w:val="32"/>
        </w:rPr>
        <w:t>海南清澜省级自然保护区管理站</w:t>
      </w:r>
      <w:r w:rsidR="00DD389A">
        <w:rPr>
          <w:rFonts w:ascii="仿宋_GB2312" w:eastAsia="仿宋_GB2312" w:hAnsi="黑体" w:cs="仿宋_GB2312" w:hint="eastAsia"/>
          <w:sz w:val="32"/>
          <w:szCs w:val="32"/>
        </w:rPr>
        <w:t>2023</w:t>
      </w:r>
      <w:r w:rsidR="00DD389A">
        <w:rPr>
          <w:rFonts w:ascii="黑体" w:eastAsia="黑体" w:hAnsi="黑体" w:hint="eastAsia"/>
          <w:sz w:val="32"/>
          <w:szCs w:val="32"/>
        </w:rPr>
        <w:t>年（单位）预算情况说明</w:t>
      </w:r>
    </w:p>
    <w:p w:rsidR="00B6789A" w:rsidRDefault="00B6789A" w:rsidP="00B6789A">
      <w:pPr>
        <w:jc w:val="center"/>
        <w:rPr>
          <w:rFonts w:ascii="黑体" w:eastAsia="黑体" w:hAnsi="黑体"/>
          <w:sz w:val="32"/>
          <w:szCs w:val="32"/>
        </w:rPr>
      </w:pPr>
    </w:p>
    <w:p w:rsidR="00B256EE" w:rsidRDefault="00B6789A" w:rsidP="00B256EE">
      <w:pPr>
        <w:ind w:firstLineChars="200" w:firstLine="640"/>
        <w:jc w:val="left"/>
        <w:rPr>
          <w:rFonts w:ascii="黑体" w:eastAsia="黑体" w:hAnsi="黑体"/>
          <w:sz w:val="32"/>
          <w:szCs w:val="32"/>
        </w:rPr>
      </w:pPr>
      <w:r>
        <w:rPr>
          <w:rFonts w:ascii="黑体" w:eastAsia="黑体" w:hAnsi="黑体" w:hint="eastAsia"/>
          <w:sz w:val="32"/>
          <w:szCs w:val="32"/>
        </w:rPr>
        <w:lastRenderedPageBreak/>
        <w:t>一、</w:t>
      </w:r>
      <w:r w:rsidR="00B256EE">
        <w:rPr>
          <w:rFonts w:ascii="黑体" w:eastAsia="黑体" w:hAnsi="黑体" w:hint="eastAsia"/>
          <w:sz w:val="32"/>
          <w:szCs w:val="32"/>
        </w:rPr>
        <w:t>关于海南清澜省级自然保护区管理站2023年财政拨款收支预算情况的总体说明</w:t>
      </w:r>
    </w:p>
    <w:p w:rsidR="00B6789A" w:rsidRDefault="00B256EE" w:rsidP="00B6789A">
      <w:pPr>
        <w:ind w:firstLineChars="200" w:firstLine="640"/>
        <w:jc w:val="left"/>
        <w:rPr>
          <w:rFonts w:ascii="仿宋_GB2312" w:eastAsia="仿宋_GB2312" w:hAnsi="黑体"/>
          <w:sz w:val="32"/>
          <w:szCs w:val="32"/>
        </w:rPr>
      </w:pPr>
      <w:r>
        <w:rPr>
          <w:rFonts w:ascii="仿宋_GB2312" w:eastAsia="仿宋_GB2312" w:hAnsi="黑体" w:hint="eastAsia"/>
          <w:sz w:val="32"/>
          <w:szCs w:val="32"/>
        </w:rPr>
        <w:t>海南清澜省级自然保护区管理站2023</w:t>
      </w:r>
      <w:r w:rsidR="00B6789A">
        <w:rPr>
          <w:rFonts w:ascii="仿宋_GB2312" w:eastAsia="仿宋_GB2312" w:hAnsi="黑体" w:hint="eastAsia"/>
          <w:sz w:val="32"/>
          <w:szCs w:val="32"/>
        </w:rPr>
        <w:t>年财政拨款收支总预算</w:t>
      </w:r>
      <w:r>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万元，比上年预算数</w:t>
      </w:r>
      <w:r w:rsidR="00B6789A">
        <w:rPr>
          <w:rFonts w:ascii="仿宋_GB2312" w:eastAsia="仿宋_GB2312" w:hAnsi="黑体" w:cs="仿宋_GB2312" w:hint="eastAsia"/>
          <w:sz w:val="32"/>
          <w:szCs w:val="32"/>
        </w:rPr>
        <w:t>减少</w:t>
      </w:r>
      <w:r>
        <w:rPr>
          <w:rFonts w:ascii="仿宋_GB2312" w:eastAsia="仿宋_GB2312" w:hAnsi="黑体" w:cs="仿宋_GB2312" w:hint="eastAsia"/>
          <w:sz w:val="32"/>
          <w:szCs w:val="32"/>
        </w:rPr>
        <w:t>5.59</w:t>
      </w:r>
      <w:r w:rsidR="00B6789A">
        <w:rPr>
          <w:rFonts w:ascii="仿宋_GB2312" w:eastAsia="仿宋_GB2312" w:hAnsi="黑体" w:hint="eastAsia"/>
          <w:sz w:val="32"/>
          <w:szCs w:val="32"/>
        </w:rPr>
        <w:t>万元，主要是</w:t>
      </w:r>
      <w:r>
        <w:rPr>
          <w:rFonts w:ascii="仿宋_GB2312" w:eastAsia="仿宋_GB2312" w:hAnsi="黑体" w:hint="eastAsia"/>
          <w:sz w:val="32"/>
          <w:szCs w:val="32"/>
        </w:rPr>
        <w:t>2023年社会保障和就业支出</w:t>
      </w:r>
      <w:r w:rsidR="00793687">
        <w:rPr>
          <w:rFonts w:ascii="仿宋_GB2312" w:eastAsia="仿宋_GB2312" w:hAnsi="黑体" w:hint="eastAsia"/>
          <w:sz w:val="32"/>
          <w:szCs w:val="32"/>
        </w:rPr>
        <w:t>预算</w:t>
      </w:r>
      <w:r>
        <w:rPr>
          <w:rFonts w:ascii="仿宋_GB2312" w:eastAsia="仿宋_GB2312" w:hAnsi="黑体" w:hint="eastAsia"/>
          <w:sz w:val="32"/>
          <w:szCs w:val="32"/>
        </w:rPr>
        <w:t>减少，剔除了上年离休费用预算</w:t>
      </w:r>
      <w:r w:rsidR="00B6789A">
        <w:rPr>
          <w:rFonts w:ascii="仿宋_GB2312" w:eastAsia="仿宋_GB2312" w:hAnsi="黑体" w:hint="eastAsia"/>
          <w:sz w:val="32"/>
          <w:szCs w:val="32"/>
        </w:rPr>
        <w:t>。其中，收入总计</w:t>
      </w:r>
      <w:r w:rsidR="00471280">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万元，包括一般公共预算本年收入</w:t>
      </w:r>
      <w:r w:rsidR="00471280">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万元、上年结转</w:t>
      </w:r>
      <w:r w:rsidR="00471280">
        <w:rPr>
          <w:rFonts w:ascii="仿宋_GB2312" w:eastAsia="仿宋_GB2312" w:hAnsi="黑体" w:cs="仿宋_GB2312" w:hint="eastAsia"/>
          <w:sz w:val="32"/>
          <w:szCs w:val="32"/>
        </w:rPr>
        <w:t>0</w:t>
      </w:r>
      <w:r w:rsidR="00B6789A">
        <w:rPr>
          <w:rFonts w:ascii="仿宋_GB2312" w:eastAsia="仿宋_GB2312" w:hAnsi="黑体" w:hint="eastAsia"/>
          <w:sz w:val="32"/>
          <w:szCs w:val="32"/>
        </w:rPr>
        <w:t>万元，政府性基金预算本年收入</w:t>
      </w:r>
      <w:r w:rsidR="00471280">
        <w:rPr>
          <w:rFonts w:ascii="仿宋_GB2312" w:eastAsia="仿宋_GB2312" w:hAnsi="黑体" w:cs="仿宋_GB2312" w:hint="eastAsia"/>
          <w:sz w:val="32"/>
          <w:szCs w:val="32"/>
        </w:rPr>
        <w:t>0</w:t>
      </w:r>
      <w:r w:rsidR="00B6789A">
        <w:rPr>
          <w:rFonts w:ascii="仿宋_GB2312" w:eastAsia="仿宋_GB2312" w:hAnsi="黑体" w:hint="eastAsia"/>
          <w:sz w:val="32"/>
          <w:szCs w:val="32"/>
        </w:rPr>
        <w:t>万元、上年结转</w:t>
      </w:r>
      <w:r w:rsidR="00471280">
        <w:rPr>
          <w:rFonts w:ascii="仿宋_GB2312" w:eastAsia="仿宋_GB2312" w:hAnsi="黑体" w:cs="仿宋_GB2312" w:hint="eastAsia"/>
          <w:sz w:val="32"/>
          <w:szCs w:val="32"/>
        </w:rPr>
        <w:t>0</w:t>
      </w:r>
      <w:r w:rsidR="00B6789A">
        <w:rPr>
          <w:rFonts w:ascii="仿宋_GB2312" w:eastAsia="仿宋_GB2312" w:hAnsi="黑体" w:hint="eastAsia"/>
          <w:sz w:val="32"/>
          <w:szCs w:val="32"/>
        </w:rPr>
        <w:t>万元；支出总计</w:t>
      </w:r>
      <w:r w:rsidR="00793687">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万元，包括一般公共服务支出</w:t>
      </w:r>
      <w:r w:rsidR="00793687">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万元、外交支出</w:t>
      </w:r>
      <w:r w:rsidR="00471280">
        <w:rPr>
          <w:rFonts w:ascii="仿宋_GB2312" w:eastAsia="仿宋_GB2312" w:hAnsi="黑体" w:cs="仿宋_GB2312" w:hint="eastAsia"/>
          <w:sz w:val="32"/>
          <w:szCs w:val="32"/>
        </w:rPr>
        <w:t>0</w:t>
      </w:r>
      <w:r w:rsidR="00B6789A">
        <w:rPr>
          <w:rFonts w:ascii="仿宋_GB2312" w:eastAsia="仿宋_GB2312" w:hAnsi="黑体" w:hint="eastAsia"/>
          <w:sz w:val="32"/>
          <w:szCs w:val="32"/>
        </w:rPr>
        <w:t>万元、国防支出</w:t>
      </w:r>
      <w:r w:rsidR="00471280">
        <w:rPr>
          <w:rFonts w:ascii="仿宋_GB2312" w:eastAsia="仿宋_GB2312" w:hAnsi="黑体" w:cs="仿宋_GB2312" w:hint="eastAsia"/>
          <w:sz w:val="32"/>
          <w:szCs w:val="32"/>
        </w:rPr>
        <w:t>0</w:t>
      </w:r>
      <w:r w:rsidR="00471280">
        <w:rPr>
          <w:rFonts w:ascii="仿宋_GB2312" w:eastAsia="仿宋_GB2312" w:hAnsi="黑体" w:hint="eastAsia"/>
          <w:sz w:val="32"/>
          <w:szCs w:val="32"/>
        </w:rPr>
        <w:t>万元</w:t>
      </w:r>
      <w:r w:rsidR="00B6789A">
        <w:rPr>
          <w:rFonts w:ascii="仿宋_GB2312" w:eastAsia="仿宋_GB2312" w:hAnsi="黑体" w:hint="eastAsia"/>
          <w:sz w:val="32"/>
          <w:szCs w:val="32"/>
        </w:rPr>
        <w:t>，结转下年</w:t>
      </w:r>
      <w:r w:rsidR="00471280">
        <w:rPr>
          <w:rFonts w:ascii="仿宋_GB2312" w:eastAsia="仿宋_GB2312" w:hAnsi="黑体" w:cs="仿宋_GB2312" w:hint="eastAsia"/>
          <w:sz w:val="32"/>
          <w:szCs w:val="32"/>
        </w:rPr>
        <w:t>0</w:t>
      </w:r>
      <w:r w:rsidR="00B6789A">
        <w:rPr>
          <w:rFonts w:ascii="仿宋_GB2312" w:eastAsia="仿宋_GB2312" w:hAnsi="黑体" w:hint="eastAsia"/>
          <w:sz w:val="32"/>
          <w:szCs w:val="32"/>
        </w:rPr>
        <w:t>万元。</w:t>
      </w:r>
    </w:p>
    <w:p w:rsidR="00793687" w:rsidRDefault="00B6789A" w:rsidP="00B6789A">
      <w:pPr>
        <w:ind w:firstLine="640"/>
        <w:jc w:val="left"/>
        <w:rPr>
          <w:rFonts w:ascii="黑体" w:eastAsia="黑体" w:hAnsi="黑体"/>
          <w:sz w:val="32"/>
          <w:szCs w:val="32"/>
        </w:rPr>
      </w:pPr>
      <w:r>
        <w:rPr>
          <w:rFonts w:ascii="黑体" w:eastAsia="黑体" w:hAnsi="黑体" w:hint="eastAsia"/>
          <w:sz w:val="32"/>
          <w:szCs w:val="32"/>
        </w:rPr>
        <w:t>二、</w:t>
      </w:r>
      <w:r w:rsidR="00793687">
        <w:rPr>
          <w:rFonts w:ascii="黑体" w:eastAsia="黑体" w:hAnsi="黑体" w:hint="eastAsia"/>
          <w:sz w:val="32"/>
          <w:szCs w:val="32"/>
        </w:rPr>
        <w:t>关于海南清澜省级自然保护区管理站2023年一般公共预算当年拨款情况说明</w:t>
      </w:r>
    </w:p>
    <w:p w:rsidR="00B6789A" w:rsidRDefault="00B6789A" w:rsidP="00B6789A">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B6789A" w:rsidRDefault="00793687" w:rsidP="00B6789A">
      <w:pPr>
        <w:ind w:firstLineChars="200" w:firstLine="640"/>
        <w:rPr>
          <w:rFonts w:ascii="仿宋_GB2312" w:eastAsia="仿宋_GB2312" w:hAnsi="黑体"/>
          <w:sz w:val="32"/>
          <w:szCs w:val="32"/>
        </w:rPr>
      </w:pPr>
      <w:r>
        <w:rPr>
          <w:rFonts w:ascii="仿宋_GB2312" w:eastAsia="仿宋_GB2312" w:hAnsi="黑体" w:hint="eastAsia"/>
          <w:sz w:val="32"/>
          <w:szCs w:val="32"/>
        </w:rPr>
        <w:t>海南清澜省级自然保护区管理站</w:t>
      </w:r>
      <w:r>
        <w:rPr>
          <w:rFonts w:ascii="仿宋_GB2312" w:eastAsia="仿宋_GB2312" w:hAnsi="黑体" w:cs="仿宋_GB2312" w:hint="eastAsia"/>
          <w:sz w:val="32"/>
          <w:szCs w:val="32"/>
        </w:rPr>
        <w:t>2023</w:t>
      </w:r>
      <w:r w:rsidR="00B6789A">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减少5.59</w:t>
      </w:r>
      <w:r w:rsidR="00B6789A">
        <w:rPr>
          <w:rFonts w:ascii="仿宋_GB2312" w:eastAsia="仿宋_GB2312" w:hAnsi="黑体" w:hint="eastAsia"/>
          <w:sz w:val="32"/>
          <w:szCs w:val="32"/>
        </w:rPr>
        <w:t>万元，主要是</w:t>
      </w:r>
      <w:r>
        <w:rPr>
          <w:rFonts w:ascii="仿宋_GB2312" w:eastAsia="仿宋_GB2312" w:hAnsi="黑体" w:hint="eastAsia"/>
          <w:sz w:val="32"/>
          <w:szCs w:val="32"/>
        </w:rPr>
        <w:t>2023年社会保障和就业支出预算减少，剔除了上年离休费用预算</w:t>
      </w:r>
      <w:r w:rsidR="00B6789A">
        <w:rPr>
          <w:rFonts w:ascii="仿宋_GB2312" w:eastAsia="仿宋_GB2312" w:hAnsi="黑体" w:hint="eastAsia"/>
          <w:sz w:val="32"/>
          <w:szCs w:val="32"/>
        </w:rPr>
        <w:t>。</w:t>
      </w:r>
    </w:p>
    <w:p w:rsidR="00B6789A" w:rsidRDefault="00B6789A" w:rsidP="00B6789A">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B6789A" w:rsidRDefault="00B6789A" w:rsidP="00B6789A">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一般公共服务（类）支出</w:t>
      </w:r>
      <w:r w:rsidR="00EB7BC8">
        <w:rPr>
          <w:rFonts w:ascii="仿宋_GB2312" w:eastAsia="仿宋_GB2312" w:hAnsi="黑体" w:cs="仿宋_GB2312" w:hint="eastAsia"/>
          <w:sz w:val="32"/>
          <w:szCs w:val="32"/>
        </w:rPr>
        <w:t>288.49</w:t>
      </w:r>
      <w:r>
        <w:rPr>
          <w:rFonts w:ascii="仿宋_GB2312" w:eastAsia="仿宋_GB2312" w:hAnsi="黑体" w:hint="eastAsia"/>
          <w:sz w:val="32"/>
          <w:szCs w:val="32"/>
        </w:rPr>
        <w:t>万元，占</w:t>
      </w:r>
      <w:r w:rsidR="00EB7BC8">
        <w:rPr>
          <w:rFonts w:ascii="仿宋_GB2312" w:eastAsia="仿宋_GB2312" w:hAnsi="黑体" w:cs="仿宋_GB2312" w:hint="eastAsia"/>
          <w:sz w:val="32"/>
          <w:szCs w:val="32"/>
        </w:rPr>
        <w:t>100</w:t>
      </w:r>
      <w:r>
        <w:rPr>
          <w:rFonts w:ascii="仿宋_GB2312" w:eastAsia="仿宋_GB2312" w:hAnsi="黑体" w:hint="eastAsia"/>
          <w:sz w:val="32"/>
          <w:szCs w:val="32"/>
        </w:rPr>
        <w:t>%；外交（类）</w:t>
      </w:r>
      <w:r>
        <w:rPr>
          <w:rFonts w:ascii="仿宋_GB2312" w:eastAsia="仿宋_GB2312" w:hAnsi="黑体" w:cs="仿宋_GB2312" w:hint="eastAsia"/>
          <w:sz w:val="32"/>
          <w:szCs w:val="32"/>
        </w:rPr>
        <w:t>支出</w:t>
      </w:r>
      <w:r w:rsidR="00EB7BC8">
        <w:rPr>
          <w:rFonts w:ascii="仿宋_GB2312" w:eastAsia="仿宋_GB2312" w:hAnsi="黑体" w:cs="仿宋_GB2312" w:hint="eastAsia"/>
          <w:sz w:val="32"/>
          <w:szCs w:val="32"/>
        </w:rPr>
        <w:t>0</w:t>
      </w:r>
      <w:r>
        <w:rPr>
          <w:rFonts w:ascii="仿宋_GB2312" w:eastAsia="仿宋_GB2312" w:hAnsi="黑体" w:hint="eastAsia"/>
          <w:sz w:val="32"/>
          <w:szCs w:val="32"/>
        </w:rPr>
        <w:t>万元，占</w:t>
      </w:r>
      <w:r w:rsidR="00EB7BC8">
        <w:rPr>
          <w:rFonts w:ascii="仿宋_GB2312" w:eastAsia="仿宋_GB2312" w:hAnsi="黑体" w:cs="仿宋_GB2312" w:hint="eastAsia"/>
          <w:sz w:val="32"/>
          <w:szCs w:val="32"/>
        </w:rPr>
        <w:t>0</w:t>
      </w:r>
      <w:r>
        <w:rPr>
          <w:rFonts w:ascii="仿宋_GB2312" w:eastAsia="仿宋_GB2312" w:hAnsi="黑体" w:hint="eastAsia"/>
          <w:sz w:val="32"/>
          <w:szCs w:val="32"/>
        </w:rPr>
        <w:t>%；教育（类）</w:t>
      </w:r>
      <w:r>
        <w:rPr>
          <w:rFonts w:ascii="仿宋_GB2312" w:eastAsia="仿宋_GB2312" w:hAnsi="黑体" w:cs="仿宋_GB2312" w:hint="eastAsia"/>
          <w:sz w:val="32"/>
          <w:szCs w:val="32"/>
        </w:rPr>
        <w:t>支出</w:t>
      </w:r>
      <w:r w:rsidR="00EB7BC8">
        <w:rPr>
          <w:rFonts w:ascii="仿宋_GB2312" w:eastAsia="仿宋_GB2312" w:hAnsi="黑体" w:cs="仿宋_GB2312" w:hint="eastAsia"/>
          <w:sz w:val="32"/>
          <w:szCs w:val="32"/>
        </w:rPr>
        <w:t>0</w:t>
      </w:r>
      <w:r>
        <w:rPr>
          <w:rFonts w:ascii="仿宋_GB2312" w:eastAsia="仿宋_GB2312" w:hAnsi="黑体" w:hint="eastAsia"/>
          <w:sz w:val="32"/>
          <w:szCs w:val="32"/>
        </w:rPr>
        <w:t>万元，占</w:t>
      </w:r>
      <w:r w:rsidR="00EB7BC8">
        <w:rPr>
          <w:rFonts w:ascii="仿宋_GB2312" w:eastAsia="仿宋_GB2312" w:hAnsi="黑体" w:cs="仿宋_GB2312" w:hint="eastAsia"/>
          <w:sz w:val="32"/>
          <w:szCs w:val="32"/>
        </w:rPr>
        <w:t>0</w:t>
      </w:r>
      <w:r>
        <w:rPr>
          <w:rFonts w:ascii="仿宋_GB2312" w:eastAsia="仿宋_GB2312" w:hAnsi="黑体" w:hint="eastAsia"/>
          <w:sz w:val="32"/>
          <w:szCs w:val="32"/>
        </w:rPr>
        <w:t>%；科学技术（类）</w:t>
      </w:r>
      <w:r>
        <w:rPr>
          <w:rFonts w:ascii="仿宋_GB2312" w:eastAsia="仿宋_GB2312" w:hAnsi="黑体" w:cs="仿宋_GB2312" w:hint="eastAsia"/>
          <w:sz w:val="32"/>
          <w:szCs w:val="32"/>
        </w:rPr>
        <w:t>支出</w:t>
      </w:r>
      <w:r w:rsidR="00EB7BC8">
        <w:rPr>
          <w:rFonts w:ascii="仿宋_GB2312" w:eastAsia="仿宋_GB2312" w:hAnsi="黑体" w:cs="仿宋_GB2312" w:hint="eastAsia"/>
          <w:sz w:val="32"/>
          <w:szCs w:val="32"/>
        </w:rPr>
        <w:t>0</w:t>
      </w:r>
      <w:r>
        <w:rPr>
          <w:rFonts w:ascii="仿宋_GB2312" w:eastAsia="仿宋_GB2312" w:hAnsi="黑体" w:hint="eastAsia"/>
          <w:sz w:val="32"/>
          <w:szCs w:val="32"/>
        </w:rPr>
        <w:t>万元，占</w:t>
      </w:r>
      <w:r w:rsidR="00EB7BC8">
        <w:rPr>
          <w:rFonts w:ascii="仿宋_GB2312" w:eastAsia="仿宋_GB2312" w:hAnsi="黑体" w:cs="仿宋_GB2312" w:hint="eastAsia"/>
          <w:sz w:val="32"/>
          <w:szCs w:val="32"/>
        </w:rPr>
        <w:t>0</w:t>
      </w:r>
      <w:r>
        <w:rPr>
          <w:rFonts w:ascii="仿宋_GB2312" w:eastAsia="仿宋_GB2312" w:hAnsi="黑体" w:hint="eastAsia"/>
          <w:sz w:val="32"/>
          <w:szCs w:val="32"/>
        </w:rPr>
        <w:t>%；</w:t>
      </w:r>
    </w:p>
    <w:p w:rsidR="00B6789A" w:rsidRDefault="00B6789A" w:rsidP="00B6789A">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B6789A" w:rsidRDefault="00B6789A" w:rsidP="00B6789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lastRenderedPageBreak/>
        <w:t>1.一般公共服务（类）人大事务（款）</w:t>
      </w:r>
      <w:r w:rsidR="00D15A8E">
        <w:rPr>
          <w:rFonts w:ascii="仿宋_GB2312" w:eastAsia="仿宋_GB2312" w:hAnsi="黑体" w:cs="仿宋_GB2312" w:hint="eastAsia"/>
          <w:sz w:val="32"/>
          <w:szCs w:val="32"/>
        </w:rPr>
        <w:t>事业</w:t>
      </w:r>
      <w:r>
        <w:rPr>
          <w:rFonts w:ascii="仿宋_GB2312" w:eastAsia="仿宋_GB2312" w:hAnsi="黑体" w:cs="仿宋_GB2312" w:hint="eastAsia"/>
          <w:sz w:val="32"/>
          <w:szCs w:val="32"/>
        </w:rPr>
        <w:t>运行（项）</w:t>
      </w:r>
      <w:r w:rsidR="007E3BD0">
        <w:rPr>
          <w:rFonts w:ascii="仿宋_GB2312" w:eastAsia="仿宋_GB2312" w:hAnsi="黑体" w:cs="仿宋_GB2312" w:hint="eastAsia"/>
          <w:sz w:val="32"/>
          <w:szCs w:val="32"/>
        </w:rPr>
        <w:t>2023</w:t>
      </w:r>
      <w:r>
        <w:rPr>
          <w:rFonts w:ascii="仿宋_GB2312" w:eastAsia="仿宋_GB2312" w:hAnsi="黑体" w:hint="eastAsia"/>
          <w:sz w:val="32"/>
          <w:szCs w:val="32"/>
        </w:rPr>
        <w:t>年预算数为</w:t>
      </w:r>
      <w:r w:rsidR="00D15A8E">
        <w:rPr>
          <w:rFonts w:ascii="仿宋_GB2312" w:eastAsia="仿宋_GB2312" w:hAnsi="黑体" w:cs="仿宋_GB2312" w:hint="eastAsia"/>
          <w:sz w:val="32"/>
          <w:szCs w:val="32"/>
        </w:rPr>
        <w:t>288.49</w:t>
      </w:r>
      <w:r>
        <w:rPr>
          <w:rFonts w:ascii="仿宋_GB2312" w:eastAsia="仿宋_GB2312" w:hAnsi="黑体" w:hint="eastAsia"/>
          <w:sz w:val="32"/>
          <w:szCs w:val="32"/>
        </w:rPr>
        <w:t>万元，</w:t>
      </w:r>
      <w:r w:rsidR="004049D4">
        <w:rPr>
          <w:rFonts w:ascii="仿宋_GB2312" w:eastAsia="仿宋_GB2312" w:hAnsi="黑体" w:hint="eastAsia"/>
          <w:sz w:val="32"/>
          <w:szCs w:val="32"/>
        </w:rPr>
        <w:t>主要用于人员社保工资及物业管理等保障单位正常运行支出，</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减少</w:t>
      </w:r>
      <w:r w:rsidR="00D15A8E">
        <w:rPr>
          <w:rFonts w:ascii="仿宋_GB2312" w:eastAsia="仿宋_GB2312" w:hAnsi="黑体" w:cs="仿宋_GB2312" w:hint="eastAsia"/>
          <w:sz w:val="32"/>
          <w:szCs w:val="32"/>
        </w:rPr>
        <w:t>5.59</w:t>
      </w:r>
      <w:r>
        <w:rPr>
          <w:rFonts w:ascii="仿宋_GB2312" w:eastAsia="仿宋_GB2312" w:hAnsi="黑体" w:hint="eastAsia"/>
          <w:sz w:val="32"/>
          <w:szCs w:val="32"/>
        </w:rPr>
        <w:t>万元，主要是</w:t>
      </w:r>
      <w:r w:rsidR="004049D4">
        <w:rPr>
          <w:rFonts w:ascii="仿宋_GB2312" w:eastAsia="仿宋_GB2312" w:hAnsi="黑体" w:hint="eastAsia"/>
          <w:sz w:val="32"/>
          <w:szCs w:val="32"/>
        </w:rPr>
        <w:t>2023年社会保障和就业支出预算减少，剔除了上年离休费用预算</w:t>
      </w:r>
      <w:r>
        <w:rPr>
          <w:rFonts w:ascii="仿宋_GB2312" w:eastAsia="仿宋_GB2312" w:hAnsi="黑体" w:hint="eastAsia"/>
          <w:sz w:val="32"/>
          <w:szCs w:val="32"/>
        </w:rPr>
        <w:t>。</w:t>
      </w:r>
    </w:p>
    <w:p w:rsidR="00B6789A" w:rsidRDefault="00B6789A" w:rsidP="00B6789A">
      <w:pPr>
        <w:ind w:firstLine="640"/>
        <w:rPr>
          <w:rFonts w:ascii="黑体" w:eastAsia="黑体" w:hAnsi="黑体"/>
          <w:sz w:val="32"/>
          <w:szCs w:val="32"/>
        </w:rPr>
      </w:pPr>
      <w:r>
        <w:rPr>
          <w:rFonts w:ascii="黑体" w:eastAsia="黑体" w:hAnsi="黑体" w:hint="eastAsia"/>
          <w:sz w:val="32"/>
          <w:szCs w:val="32"/>
        </w:rPr>
        <w:t>三、</w:t>
      </w:r>
      <w:r w:rsidR="00174495">
        <w:rPr>
          <w:rFonts w:ascii="黑体" w:eastAsia="黑体" w:hAnsi="黑体" w:hint="eastAsia"/>
          <w:sz w:val="32"/>
          <w:szCs w:val="32"/>
        </w:rPr>
        <w:t>关于海南清澜省级自然保护区管理</w:t>
      </w:r>
      <w:r w:rsidR="00174495" w:rsidRPr="002A275B">
        <w:rPr>
          <w:rFonts w:ascii="黑体" w:eastAsia="黑体" w:hAnsi="黑体" w:hint="eastAsia"/>
          <w:sz w:val="32"/>
          <w:szCs w:val="32"/>
        </w:rPr>
        <w:t>站2023年</w:t>
      </w:r>
      <w:r w:rsidR="00174495">
        <w:rPr>
          <w:rFonts w:ascii="黑体" w:eastAsia="黑体" w:hAnsi="黑体" w:hint="eastAsia"/>
          <w:sz w:val="32"/>
          <w:szCs w:val="32"/>
        </w:rPr>
        <w:t>一般公共预算基本支出情况说明</w:t>
      </w:r>
    </w:p>
    <w:p w:rsidR="00B6789A" w:rsidRDefault="00174495" w:rsidP="00B6789A">
      <w:pPr>
        <w:ind w:firstLineChars="200" w:firstLine="640"/>
        <w:rPr>
          <w:rFonts w:ascii="仿宋_GB2312" w:eastAsia="仿宋_GB2312" w:hAnsi="黑体"/>
          <w:sz w:val="32"/>
          <w:szCs w:val="32"/>
        </w:rPr>
      </w:pPr>
      <w:r>
        <w:rPr>
          <w:rFonts w:ascii="仿宋_GB2312" w:eastAsia="仿宋_GB2312" w:hAnsi="黑体" w:hint="eastAsia"/>
          <w:sz w:val="32"/>
          <w:szCs w:val="32"/>
        </w:rPr>
        <w:t>海南清澜省级自然保护区管理站2023</w:t>
      </w:r>
      <w:r w:rsidR="00B6789A">
        <w:rPr>
          <w:rFonts w:ascii="仿宋_GB2312" w:eastAsia="仿宋_GB2312" w:hAnsi="黑体" w:hint="eastAsia"/>
          <w:sz w:val="32"/>
          <w:szCs w:val="32"/>
        </w:rPr>
        <w:t>年一般公共预算基本支出为</w:t>
      </w:r>
      <w:r w:rsidR="00BD1CB9">
        <w:rPr>
          <w:rFonts w:ascii="仿宋_GB2312" w:eastAsia="仿宋_GB2312" w:hAnsi="黑体" w:cs="仿宋_GB2312" w:hint="eastAsia"/>
          <w:sz w:val="32"/>
          <w:szCs w:val="32"/>
        </w:rPr>
        <w:t>232.02</w:t>
      </w:r>
      <w:r w:rsidR="00B6789A">
        <w:rPr>
          <w:rFonts w:ascii="仿宋_GB2312" w:eastAsia="仿宋_GB2312" w:hAnsi="黑体" w:hint="eastAsia"/>
          <w:sz w:val="32"/>
          <w:szCs w:val="32"/>
        </w:rPr>
        <w:t>万元，其中：</w:t>
      </w:r>
    </w:p>
    <w:p w:rsidR="00B6789A" w:rsidRDefault="00B6789A" w:rsidP="00B6789A">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sidR="00174495">
        <w:rPr>
          <w:rFonts w:ascii="仿宋_GB2312" w:eastAsia="仿宋_GB2312" w:hAnsi="黑体" w:cs="仿宋_GB2312" w:hint="eastAsia"/>
          <w:sz w:val="32"/>
          <w:szCs w:val="32"/>
        </w:rPr>
        <w:t>193.</w:t>
      </w:r>
      <w:r w:rsidR="000E6257">
        <w:rPr>
          <w:rFonts w:ascii="仿宋_GB2312" w:eastAsia="仿宋_GB2312" w:hAnsi="黑体" w:cs="仿宋_GB2312" w:hint="eastAsia"/>
          <w:sz w:val="32"/>
          <w:szCs w:val="32"/>
        </w:rPr>
        <w:t>15</w:t>
      </w:r>
      <w:r>
        <w:rPr>
          <w:rFonts w:ascii="仿宋_GB2312" w:eastAsia="仿宋_GB2312" w:hAnsi="黑体" w:hint="eastAsia"/>
          <w:sz w:val="32"/>
          <w:szCs w:val="32"/>
        </w:rPr>
        <w:t>万元，主要包括：基本工资、津贴补贴、社会保障缴费、</w:t>
      </w:r>
      <w:r w:rsidR="00174495">
        <w:rPr>
          <w:rFonts w:ascii="仿宋_GB2312" w:eastAsia="仿宋_GB2312" w:hAnsi="黑体" w:hint="eastAsia"/>
          <w:sz w:val="32"/>
          <w:szCs w:val="32"/>
        </w:rPr>
        <w:t>住房公积金、医疗费、对个人和家庭补助、生活补助、商品和服务支出、邮电费</w:t>
      </w:r>
      <w:r w:rsidR="0014618A">
        <w:rPr>
          <w:rFonts w:ascii="仿宋_GB2312" w:eastAsia="仿宋_GB2312" w:hAnsi="黑体" w:hint="eastAsia"/>
          <w:sz w:val="32"/>
          <w:szCs w:val="32"/>
        </w:rPr>
        <w:t>等</w:t>
      </w:r>
      <w:r w:rsidR="00174495">
        <w:rPr>
          <w:rFonts w:ascii="仿宋_GB2312" w:eastAsia="仿宋_GB2312" w:hAnsi="黑体" w:hint="eastAsia"/>
          <w:sz w:val="32"/>
          <w:szCs w:val="32"/>
        </w:rPr>
        <w:t>。</w:t>
      </w:r>
    </w:p>
    <w:p w:rsidR="00B6789A" w:rsidRDefault="00B6789A" w:rsidP="00B6789A">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sidR="0014618A">
        <w:rPr>
          <w:rFonts w:ascii="仿宋_GB2312" w:eastAsia="仿宋_GB2312" w:hAnsi="黑体" w:cs="仿宋_GB2312" w:hint="eastAsia"/>
          <w:sz w:val="32"/>
          <w:szCs w:val="32"/>
        </w:rPr>
        <w:t>38.</w:t>
      </w:r>
      <w:r w:rsidR="000E6257">
        <w:rPr>
          <w:rFonts w:ascii="仿宋_GB2312" w:eastAsia="仿宋_GB2312" w:hAnsi="黑体" w:cs="仿宋_GB2312" w:hint="eastAsia"/>
          <w:sz w:val="32"/>
          <w:szCs w:val="32"/>
        </w:rPr>
        <w:t>87</w:t>
      </w:r>
      <w:r w:rsidR="0014618A">
        <w:rPr>
          <w:rFonts w:ascii="仿宋_GB2312" w:eastAsia="仿宋_GB2312" w:hAnsi="黑体" w:hint="eastAsia"/>
          <w:sz w:val="32"/>
          <w:szCs w:val="32"/>
        </w:rPr>
        <w:t>万元，主要包括：办公费、</w:t>
      </w:r>
      <w:r>
        <w:rPr>
          <w:rFonts w:ascii="仿宋_GB2312" w:eastAsia="仿宋_GB2312" w:hAnsi="黑体" w:hint="eastAsia"/>
          <w:sz w:val="32"/>
          <w:szCs w:val="32"/>
        </w:rPr>
        <w:t>水费、电费、</w:t>
      </w:r>
      <w:r w:rsidR="0014618A">
        <w:rPr>
          <w:rFonts w:ascii="仿宋_GB2312" w:eastAsia="仿宋_GB2312" w:hAnsi="黑体" w:hint="eastAsia"/>
          <w:sz w:val="32"/>
          <w:szCs w:val="32"/>
        </w:rPr>
        <w:t>物业管理费、差旅费、误餐费、培训费、劳务费、其他商品和服务支出、资本性支出、工会经费、维修维护费等</w:t>
      </w:r>
      <w:r>
        <w:rPr>
          <w:rFonts w:ascii="仿宋_GB2312" w:eastAsia="仿宋_GB2312" w:hAnsi="黑体" w:hint="eastAsia"/>
          <w:sz w:val="32"/>
          <w:szCs w:val="32"/>
        </w:rPr>
        <w:t>。</w:t>
      </w:r>
    </w:p>
    <w:p w:rsidR="002F199E" w:rsidRDefault="00B6789A" w:rsidP="00B6789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sidR="002F199E">
        <w:rPr>
          <w:rFonts w:ascii="黑体" w:eastAsia="黑体" w:hAnsi="黑体" w:cs="Times New Roman" w:hint="eastAsia"/>
          <w:sz w:val="32"/>
          <w:shd w:val="clear" w:color="auto" w:fill="FFFFFF"/>
        </w:rPr>
        <w:t>海南清澜省级自然保护区管理站（单位</w:t>
      </w:r>
      <w:r w:rsidR="002F199E" w:rsidRPr="002A275B">
        <w:rPr>
          <w:rFonts w:ascii="黑体" w:eastAsia="黑体" w:hAnsi="黑体" w:cs="Times New Roman" w:hint="eastAsia"/>
          <w:sz w:val="32"/>
          <w:shd w:val="clear" w:color="auto" w:fill="FFFFFF"/>
        </w:rPr>
        <w:t>）</w:t>
      </w:r>
      <w:r w:rsidR="002F199E" w:rsidRPr="002A275B">
        <w:rPr>
          <w:rFonts w:ascii="黑体" w:eastAsia="黑体" w:hAnsi="黑体" w:hint="eastAsia"/>
          <w:sz w:val="32"/>
          <w:szCs w:val="32"/>
        </w:rPr>
        <w:t>2023</w:t>
      </w:r>
      <w:r w:rsidR="002F199E">
        <w:rPr>
          <w:rFonts w:ascii="黑体" w:eastAsia="黑体" w:hAnsi="黑体" w:cs="Times New Roman"/>
          <w:sz w:val="32"/>
          <w:shd w:val="clear" w:color="auto" w:fill="FFFFFF"/>
        </w:rPr>
        <w:t>年“三公”经费预算情况</w:t>
      </w:r>
      <w:r w:rsidR="002F199E">
        <w:rPr>
          <w:rFonts w:ascii="黑体" w:eastAsia="黑体" w:hAnsi="黑体" w:cs="Times New Roman" w:hint="eastAsia"/>
          <w:sz w:val="32"/>
          <w:shd w:val="clear" w:color="auto" w:fill="FFFFFF"/>
        </w:rPr>
        <w:t>说明</w:t>
      </w:r>
    </w:p>
    <w:p w:rsidR="00B6789A" w:rsidRDefault="00B6789A" w:rsidP="00B6789A">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r w:rsidR="002F199E">
        <w:rPr>
          <w:rFonts w:ascii="仿宋_GB2312" w:eastAsia="仿宋_GB2312" w:hAnsi="黑体" w:cs="仿宋_GB2312" w:hint="eastAsia"/>
          <w:sz w:val="32"/>
          <w:szCs w:val="32"/>
        </w:rPr>
        <w:t>海南清澜省级自然保护区管理站</w:t>
      </w:r>
      <w:r w:rsidR="002F199E">
        <w:rPr>
          <w:rFonts w:ascii="仿宋_GB2312" w:eastAsia="仿宋_GB2312" w:hAnsi="黑体" w:cs="仿宋_GB2312"/>
          <w:sz w:val="32"/>
          <w:szCs w:val="32"/>
        </w:rPr>
        <w:t>202</w:t>
      </w:r>
      <w:r w:rsidR="002F199E">
        <w:rPr>
          <w:rFonts w:ascii="仿宋_GB2312" w:eastAsia="仿宋_GB2312" w:hAnsi="黑体" w:cs="仿宋_GB2312" w:hint="eastAsia"/>
          <w:sz w:val="32"/>
          <w:szCs w:val="32"/>
        </w:rPr>
        <w:t>3</w:t>
      </w:r>
      <w:r>
        <w:rPr>
          <w:rFonts w:ascii="仿宋_GB2312" w:eastAsia="仿宋_GB2312" w:hAnsi="黑体" w:hint="eastAsia"/>
          <w:sz w:val="32"/>
          <w:szCs w:val="32"/>
        </w:rPr>
        <w:t>年一般公共预算“三公”经费预算数为</w:t>
      </w:r>
      <w:r w:rsidR="002F199E">
        <w:rPr>
          <w:rFonts w:ascii="仿宋_GB2312" w:eastAsia="仿宋_GB2312" w:hAnsi="黑体" w:cs="仿宋_GB2312" w:hint="eastAsia"/>
          <w:sz w:val="32"/>
          <w:szCs w:val="32"/>
        </w:rPr>
        <w:t>0</w:t>
      </w:r>
      <w:r>
        <w:rPr>
          <w:rFonts w:ascii="仿宋_GB2312" w:eastAsia="仿宋_GB2312" w:hAnsi="黑体" w:hint="eastAsia"/>
          <w:sz w:val="32"/>
          <w:szCs w:val="32"/>
        </w:rPr>
        <w:t>万元，其中：</w:t>
      </w:r>
    </w:p>
    <w:p w:rsidR="00B6789A" w:rsidRDefault="00B6789A" w:rsidP="00B6789A">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sidR="002F199E">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sidR="00B06672">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2F199E">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sidR="004B39F0">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sidR="004B39F0">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sidR="00B06672">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lastRenderedPageBreak/>
        <w:t>费</w:t>
      </w:r>
      <w:r w:rsidR="00B06672">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sidR="00B06672">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sidR="00B06672">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B06672">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。公务车保有量</w:t>
      </w:r>
      <w:r w:rsidR="00B06672">
        <w:rPr>
          <w:rFonts w:ascii="仿宋_GB2312" w:eastAsia="仿宋_GB2312" w:hAnsi="黑体" w:cs="仿宋_GB2312" w:hint="eastAsia"/>
          <w:sz w:val="32"/>
          <w:szCs w:val="32"/>
        </w:rPr>
        <w:t>0</w:t>
      </w:r>
      <w:r>
        <w:rPr>
          <w:rFonts w:ascii="仿宋_GB2312" w:eastAsia="仿宋_GB2312" w:hAnsi="黑体" w:cs="仿宋_GB2312" w:hint="eastAsia"/>
          <w:sz w:val="32"/>
          <w:szCs w:val="32"/>
        </w:rPr>
        <w:t>辆，计划购置</w:t>
      </w:r>
      <w:r w:rsidR="00B06672">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sidR="00B06672">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sidR="00B06672">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B06672">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p>
    <w:p w:rsidR="00B6789A" w:rsidRDefault="00B6789A" w:rsidP="00B6789A">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（二）</w:t>
      </w:r>
      <w:r w:rsidR="00BB6E8F">
        <w:rPr>
          <w:rFonts w:ascii="仿宋_GB2312" w:eastAsia="仿宋_GB2312" w:hAnsi="黑体" w:cs="仿宋_GB2312" w:hint="eastAsia"/>
          <w:sz w:val="32"/>
          <w:szCs w:val="32"/>
        </w:rPr>
        <w:t>海南清澜省级自然保护区管理站</w:t>
      </w:r>
      <w:r w:rsidR="00BB6E8F">
        <w:rPr>
          <w:rFonts w:ascii="仿宋_GB2312" w:eastAsia="仿宋_GB2312" w:hAnsi="黑体" w:cs="仿宋_GB2312"/>
          <w:sz w:val="32"/>
          <w:szCs w:val="32"/>
        </w:rPr>
        <w:t>202</w:t>
      </w:r>
      <w:r w:rsidR="00BB6E8F">
        <w:rPr>
          <w:rFonts w:ascii="仿宋_GB2312" w:eastAsia="仿宋_GB2312" w:hAnsi="黑体" w:cs="仿宋_GB2312" w:hint="eastAsia"/>
          <w:sz w:val="32"/>
          <w:szCs w:val="32"/>
        </w:rPr>
        <w:t>3</w:t>
      </w:r>
      <w:r>
        <w:rPr>
          <w:rFonts w:ascii="仿宋_GB2312" w:eastAsia="仿宋_GB2312" w:hAnsi="黑体" w:hint="eastAsia"/>
          <w:sz w:val="32"/>
          <w:szCs w:val="32"/>
        </w:rPr>
        <w:t>年政府性基金预算“三公”经费预算数为</w:t>
      </w:r>
      <w:r w:rsidR="00BB6E8F">
        <w:rPr>
          <w:rFonts w:ascii="仿宋_GB2312" w:eastAsia="仿宋_GB2312" w:hAnsi="黑体" w:cs="仿宋_GB2312" w:hint="eastAsia"/>
          <w:sz w:val="32"/>
          <w:szCs w:val="32"/>
        </w:rPr>
        <w:t>0</w:t>
      </w:r>
      <w:r>
        <w:rPr>
          <w:rFonts w:ascii="仿宋_GB2312" w:eastAsia="仿宋_GB2312" w:hAnsi="黑体" w:hint="eastAsia"/>
          <w:sz w:val="32"/>
          <w:szCs w:val="32"/>
        </w:rPr>
        <w:t>万元，其中：</w:t>
      </w:r>
    </w:p>
    <w:p w:rsidR="00BB6E8F" w:rsidRDefault="00BB6E8F" w:rsidP="00BB6E8F">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拟安排出国（境）</w:t>
      </w:r>
      <w:r>
        <w:rPr>
          <w:rFonts w:ascii="Times New Roman" w:eastAsia="仿宋_GB2312" w:hAnsi="Times New Roman" w:cs="Times New Roman" w:hint="eastAsia"/>
          <w:sz w:val="32"/>
          <w:shd w:val="clear" w:color="auto" w:fill="FFFFFF"/>
        </w:rPr>
        <w:t>团（</w:t>
      </w:r>
      <w:r>
        <w:rPr>
          <w:rFonts w:ascii="Times New Roman" w:eastAsia="仿宋_GB2312" w:hAnsi="Times New Roman" w:cs="Times New Roman"/>
          <w:sz w:val="32"/>
          <w:shd w:val="clear" w:color="auto" w:fill="FFFFFF"/>
        </w:rPr>
        <w:t>组</w:t>
      </w:r>
      <w:r>
        <w:rPr>
          <w:rFonts w:ascii="Times New Roman" w:eastAsia="仿宋_GB2312" w:hAnsi="Times New Roman" w:cs="Times New Roman" w:hint="eastAsia"/>
          <w:sz w:val="32"/>
          <w:shd w:val="clear" w:color="auto" w:fill="FFFFFF"/>
        </w:rPr>
        <w:t>）</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人。公务用车购置及运行费</w:t>
      </w:r>
      <w:r>
        <w:rPr>
          <w:rFonts w:ascii="仿宋_GB2312" w:eastAsia="仿宋_GB2312" w:hAnsi="黑体" w:cs="仿宋_GB2312" w:hint="eastAsia"/>
          <w:sz w:val="32"/>
          <w:szCs w:val="32"/>
        </w:rPr>
        <w:t>0</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0辆，计划购置0辆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p>
    <w:p w:rsidR="00D570C1" w:rsidRDefault="00B6789A" w:rsidP="00D570C1">
      <w:pPr>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w:t>
      </w:r>
      <w:r w:rsidR="00D570C1">
        <w:rPr>
          <w:rFonts w:ascii="黑体" w:eastAsia="黑体" w:hAnsi="黑体" w:cs="Times New Roman" w:hint="eastAsia"/>
          <w:sz w:val="32"/>
          <w:shd w:val="clear" w:color="auto" w:fill="FFFFFF"/>
        </w:rPr>
        <w:t>关于海南清澜省级自然保护区管</w:t>
      </w:r>
      <w:r w:rsidR="00D570C1" w:rsidRPr="002A275B">
        <w:rPr>
          <w:rFonts w:ascii="黑体" w:eastAsia="黑体" w:hAnsi="黑体" w:cs="Times New Roman" w:hint="eastAsia"/>
          <w:sz w:val="32"/>
          <w:shd w:val="clear" w:color="auto" w:fill="FFFFFF"/>
        </w:rPr>
        <w:t>理站202</w:t>
      </w:r>
      <w:r w:rsidR="00FE16AB" w:rsidRPr="002A275B">
        <w:rPr>
          <w:rFonts w:ascii="黑体" w:eastAsia="黑体" w:hAnsi="黑体" w:cs="Times New Roman" w:hint="eastAsia"/>
          <w:sz w:val="32"/>
          <w:shd w:val="clear" w:color="auto" w:fill="FFFFFF"/>
        </w:rPr>
        <w:t>3</w:t>
      </w:r>
      <w:r w:rsidR="00D570C1" w:rsidRPr="002A275B">
        <w:rPr>
          <w:rFonts w:ascii="黑体" w:eastAsia="黑体" w:hAnsi="黑体" w:cs="Times New Roman"/>
          <w:sz w:val="32"/>
          <w:shd w:val="clear" w:color="auto" w:fill="FFFFFF"/>
        </w:rPr>
        <w:t>年</w:t>
      </w:r>
      <w:r w:rsidR="00D570C1">
        <w:rPr>
          <w:rFonts w:ascii="黑体" w:eastAsia="黑体" w:hAnsi="黑体" w:cs="Times New Roman" w:hint="eastAsia"/>
          <w:sz w:val="32"/>
          <w:shd w:val="clear" w:color="auto" w:fill="FFFFFF"/>
        </w:rPr>
        <w:t>政府性基金预算当年拨款情况说明</w:t>
      </w:r>
    </w:p>
    <w:p w:rsidR="00B6789A" w:rsidRDefault="00B6789A" w:rsidP="00D570C1">
      <w:pPr>
        <w:rPr>
          <w:rFonts w:ascii="楷体" w:eastAsia="楷体" w:hAnsi="楷体"/>
          <w:sz w:val="32"/>
          <w:szCs w:val="32"/>
        </w:rPr>
      </w:pPr>
      <w:r>
        <w:rPr>
          <w:rFonts w:ascii="楷体" w:eastAsia="楷体" w:hAnsi="楷体" w:hint="eastAsia"/>
          <w:sz w:val="32"/>
          <w:szCs w:val="32"/>
        </w:rPr>
        <w:t>（一）政府性基金预算当年规模变化情况</w:t>
      </w:r>
    </w:p>
    <w:p w:rsidR="00B6789A" w:rsidRDefault="00D570C1" w:rsidP="00B6789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海南清澜省级自然保护区管理站</w:t>
      </w:r>
      <w:r>
        <w:rPr>
          <w:rFonts w:ascii="仿宋_GB2312" w:eastAsia="仿宋_GB2312" w:hAnsi="黑体" w:cs="仿宋_GB2312"/>
          <w:sz w:val="32"/>
          <w:szCs w:val="32"/>
        </w:rPr>
        <w:t>202</w:t>
      </w:r>
      <w:r>
        <w:rPr>
          <w:rFonts w:ascii="仿宋_GB2312" w:eastAsia="仿宋_GB2312" w:hAnsi="黑体" w:cs="仿宋_GB2312" w:hint="eastAsia"/>
          <w:sz w:val="32"/>
          <w:szCs w:val="32"/>
        </w:rPr>
        <w:t>3</w:t>
      </w:r>
      <w:r w:rsidR="00B6789A">
        <w:rPr>
          <w:rFonts w:ascii="仿宋_GB2312" w:eastAsia="仿宋_GB2312" w:hAnsi="黑体" w:hint="eastAsia"/>
          <w:sz w:val="32"/>
          <w:szCs w:val="32"/>
        </w:rPr>
        <w:t>年政府性基金预算当年拨款</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w:t>
      </w:r>
      <w:r>
        <w:rPr>
          <w:rFonts w:ascii="仿宋_GB2312" w:eastAsia="仿宋_GB2312" w:hAnsi="黑体" w:hint="eastAsia"/>
          <w:sz w:val="32"/>
          <w:szCs w:val="32"/>
        </w:rPr>
        <w:t>与</w:t>
      </w:r>
      <w:r w:rsidR="00B6789A">
        <w:rPr>
          <w:rFonts w:ascii="仿宋_GB2312" w:eastAsia="仿宋_GB2312" w:hAnsi="黑体" w:hint="eastAsia"/>
          <w:sz w:val="32"/>
          <w:szCs w:val="32"/>
        </w:rPr>
        <w:t>上年预算数</w:t>
      </w:r>
      <w:r>
        <w:rPr>
          <w:rFonts w:ascii="仿宋_GB2312" w:eastAsia="仿宋_GB2312" w:hAnsi="黑体" w:hint="eastAsia"/>
          <w:sz w:val="32"/>
          <w:szCs w:val="32"/>
        </w:rPr>
        <w:t>持平</w:t>
      </w:r>
      <w:r w:rsidR="00B6789A">
        <w:rPr>
          <w:rFonts w:ascii="仿宋_GB2312" w:eastAsia="仿宋_GB2312" w:hAnsi="黑体" w:hint="eastAsia"/>
          <w:sz w:val="32"/>
          <w:szCs w:val="32"/>
        </w:rPr>
        <w:t>。</w:t>
      </w:r>
    </w:p>
    <w:p w:rsidR="00B6789A" w:rsidRDefault="00B6789A" w:rsidP="00B6789A">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B6789A" w:rsidRDefault="00B6789A" w:rsidP="00B6789A">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科学技术支出（类）支出</w:t>
      </w:r>
      <w:r w:rsidR="008630A9">
        <w:rPr>
          <w:rFonts w:ascii="仿宋_GB2312" w:eastAsia="仿宋_GB2312" w:hAnsi="黑体" w:cs="仿宋_GB2312" w:hint="eastAsia"/>
          <w:sz w:val="32"/>
          <w:szCs w:val="32"/>
        </w:rPr>
        <w:t>0</w:t>
      </w:r>
      <w:r>
        <w:rPr>
          <w:rFonts w:ascii="仿宋_GB2312" w:eastAsia="仿宋_GB2312" w:hAnsi="黑体" w:hint="eastAsia"/>
          <w:sz w:val="32"/>
          <w:szCs w:val="32"/>
        </w:rPr>
        <w:t>万元，占</w:t>
      </w:r>
      <w:r w:rsidR="008630A9">
        <w:rPr>
          <w:rFonts w:ascii="仿宋_GB2312" w:eastAsia="仿宋_GB2312" w:hAnsi="黑体" w:cs="仿宋_GB2312" w:hint="eastAsia"/>
          <w:sz w:val="32"/>
          <w:szCs w:val="32"/>
        </w:rPr>
        <w:t>0</w:t>
      </w:r>
      <w:r>
        <w:rPr>
          <w:rFonts w:ascii="仿宋_GB2312" w:eastAsia="仿宋_GB2312" w:hAnsi="黑体" w:hint="eastAsia"/>
          <w:sz w:val="32"/>
          <w:szCs w:val="32"/>
        </w:rPr>
        <w:t>%；文化体育与传媒支出（类）</w:t>
      </w:r>
      <w:r>
        <w:rPr>
          <w:rFonts w:ascii="仿宋_GB2312" w:eastAsia="仿宋_GB2312" w:hAnsi="黑体" w:cs="仿宋_GB2312" w:hint="eastAsia"/>
          <w:sz w:val="32"/>
          <w:szCs w:val="32"/>
        </w:rPr>
        <w:t>支出</w:t>
      </w:r>
      <w:r w:rsidR="008630A9">
        <w:rPr>
          <w:rFonts w:ascii="仿宋_GB2312" w:eastAsia="仿宋_GB2312" w:hAnsi="黑体" w:cs="仿宋_GB2312" w:hint="eastAsia"/>
          <w:sz w:val="32"/>
          <w:szCs w:val="32"/>
        </w:rPr>
        <w:t>0</w:t>
      </w:r>
      <w:r>
        <w:rPr>
          <w:rFonts w:ascii="仿宋_GB2312" w:eastAsia="仿宋_GB2312" w:hAnsi="黑体" w:hint="eastAsia"/>
          <w:sz w:val="32"/>
          <w:szCs w:val="32"/>
        </w:rPr>
        <w:t>万元，占</w:t>
      </w:r>
      <w:r w:rsidR="008630A9">
        <w:rPr>
          <w:rFonts w:ascii="仿宋_GB2312" w:eastAsia="仿宋_GB2312" w:hAnsi="黑体" w:cs="仿宋_GB2312" w:hint="eastAsia"/>
          <w:sz w:val="32"/>
          <w:szCs w:val="32"/>
        </w:rPr>
        <w:t>0</w:t>
      </w:r>
      <w:r>
        <w:rPr>
          <w:rFonts w:ascii="仿宋_GB2312" w:eastAsia="仿宋_GB2312" w:hAnsi="黑体" w:hint="eastAsia"/>
          <w:sz w:val="32"/>
          <w:szCs w:val="32"/>
        </w:rPr>
        <w:t>%；社会保障和就业支出（类）</w:t>
      </w:r>
      <w:r>
        <w:rPr>
          <w:rFonts w:ascii="仿宋_GB2312" w:eastAsia="仿宋_GB2312" w:hAnsi="黑体" w:cs="仿宋_GB2312" w:hint="eastAsia"/>
          <w:sz w:val="32"/>
          <w:szCs w:val="32"/>
        </w:rPr>
        <w:t>支出</w:t>
      </w:r>
      <w:r w:rsidR="008630A9">
        <w:rPr>
          <w:rFonts w:ascii="仿宋_GB2312" w:eastAsia="仿宋_GB2312" w:hAnsi="黑体" w:cs="仿宋_GB2312" w:hint="eastAsia"/>
          <w:sz w:val="32"/>
          <w:szCs w:val="32"/>
        </w:rPr>
        <w:t>0</w:t>
      </w:r>
      <w:r>
        <w:rPr>
          <w:rFonts w:ascii="仿宋_GB2312" w:eastAsia="仿宋_GB2312" w:hAnsi="黑体" w:hint="eastAsia"/>
          <w:sz w:val="32"/>
          <w:szCs w:val="32"/>
        </w:rPr>
        <w:t>万元，占</w:t>
      </w:r>
      <w:r w:rsidR="008630A9">
        <w:rPr>
          <w:rFonts w:ascii="仿宋_GB2312" w:eastAsia="仿宋_GB2312" w:hAnsi="黑体" w:cs="仿宋_GB2312" w:hint="eastAsia"/>
          <w:sz w:val="32"/>
          <w:szCs w:val="32"/>
        </w:rPr>
        <w:t>0</w:t>
      </w:r>
      <w:r>
        <w:rPr>
          <w:rFonts w:ascii="仿宋_GB2312" w:eastAsia="仿宋_GB2312" w:hAnsi="黑体" w:hint="eastAsia"/>
          <w:sz w:val="32"/>
          <w:szCs w:val="32"/>
        </w:rPr>
        <w:t>%；节能环保（类）</w:t>
      </w:r>
      <w:r>
        <w:rPr>
          <w:rFonts w:ascii="仿宋_GB2312" w:eastAsia="仿宋_GB2312" w:hAnsi="黑体" w:cs="仿宋_GB2312" w:hint="eastAsia"/>
          <w:sz w:val="32"/>
          <w:szCs w:val="32"/>
        </w:rPr>
        <w:t>支出</w:t>
      </w:r>
      <w:r w:rsidR="008630A9">
        <w:rPr>
          <w:rFonts w:ascii="仿宋_GB2312" w:eastAsia="仿宋_GB2312" w:hAnsi="黑体" w:cs="仿宋_GB2312" w:hint="eastAsia"/>
          <w:sz w:val="32"/>
          <w:szCs w:val="32"/>
        </w:rPr>
        <w:t>0</w:t>
      </w:r>
      <w:r>
        <w:rPr>
          <w:rFonts w:ascii="仿宋_GB2312" w:eastAsia="仿宋_GB2312" w:hAnsi="黑体" w:hint="eastAsia"/>
          <w:sz w:val="32"/>
          <w:szCs w:val="32"/>
        </w:rPr>
        <w:t>万元，占</w:t>
      </w:r>
      <w:r w:rsidR="008630A9">
        <w:rPr>
          <w:rFonts w:ascii="仿宋_GB2312" w:eastAsia="仿宋_GB2312" w:hAnsi="黑体" w:cs="仿宋_GB2312" w:hint="eastAsia"/>
          <w:sz w:val="32"/>
          <w:szCs w:val="32"/>
        </w:rPr>
        <w:t>0</w:t>
      </w:r>
      <w:r>
        <w:rPr>
          <w:rFonts w:ascii="仿宋_GB2312" w:eastAsia="仿宋_GB2312" w:hAnsi="黑体" w:hint="eastAsia"/>
          <w:sz w:val="32"/>
          <w:szCs w:val="32"/>
        </w:rPr>
        <w:t>%。</w:t>
      </w:r>
    </w:p>
    <w:p w:rsidR="00B6789A" w:rsidRDefault="00B6789A" w:rsidP="00B6789A">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B6789A" w:rsidRDefault="00B6789A" w:rsidP="00B6789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 科学技术支出（类）核电站乏燃料处理处置基金支</w:t>
      </w:r>
      <w:r>
        <w:rPr>
          <w:rFonts w:ascii="仿宋_GB2312" w:eastAsia="仿宋_GB2312" w:hAnsi="黑体" w:cs="仿宋_GB2312" w:hint="eastAsia"/>
          <w:sz w:val="32"/>
          <w:szCs w:val="32"/>
        </w:rPr>
        <w:lastRenderedPageBreak/>
        <w:t>出（款）乏燃料运输（项）</w:t>
      </w:r>
      <w:r w:rsidR="00F359BF">
        <w:rPr>
          <w:rFonts w:ascii="仿宋_GB2312" w:eastAsia="仿宋_GB2312" w:hAnsi="黑体" w:cs="仿宋_GB2312" w:hint="eastAsia"/>
          <w:sz w:val="32"/>
          <w:szCs w:val="32"/>
        </w:rPr>
        <w:t>2023</w:t>
      </w:r>
      <w:r>
        <w:rPr>
          <w:rFonts w:ascii="仿宋_GB2312" w:eastAsia="仿宋_GB2312" w:hAnsi="黑体" w:hint="eastAsia"/>
          <w:sz w:val="32"/>
          <w:szCs w:val="32"/>
        </w:rPr>
        <w:t>年预算数为</w:t>
      </w:r>
      <w:r w:rsidR="00F359BF">
        <w:rPr>
          <w:rFonts w:ascii="仿宋_GB2312" w:eastAsia="仿宋_GB2312" w:hAnsi="黑体" w:cs="仿宋_GB2312" w:hint="eastAsia"/>
          <w:sz w:val="32"/>
          <w:szCs w:val="32"/>
        </w:rPr>
        <w:t>0</w:t>
      </w:r>
      <w:r>
        <w:rPr>
          <w:rFonts w:ascii="仿宋_GB2312" w:eastAsia="仿宋_GB2312" w:hAnsi="黑体" w:hint="eastAsia"/>
          <w:sz w:val="32"/>
          <w:szCs w:val="32"/>
        </w:rPr>
        <w:t>万元，比上年预算数</w:t>
      </w:r>
      <w:r w:rsidR="00F359BF">
        <w:rPr>
          <w:rFonts w:ascii="仿宋_GB2312" w:eastAsia="仿宋_GB2312" w:hAnsi="黑体" w:hint="eastAsia"/>
          <w:sz w:val="32"/>
          <w:szCs w:val="32"/>
        </w:rPr>
        <w:t>持平</w:t>
      </w:r>
      <w:r>
        <w:rPr>
          <w:rFonts w:ascii="仿宋_GB2312" w:eastAsia="仿宋_GB2312" w:hAnsi="黑体" w:hint="eastAsia"/>
          <w:sz w:val="32"/>
          <w:szCs w:val="32"/>
        </w:rPr>
        <w:t>。</w:t>
      </w:r>
    </w:p>
    <w:p w:rsidR="00B6789A" w:rsidRPr="00F359BF" w:rsidRDefault="00B6789A" w:rsidP="00F359BF">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科学技术支出（类）核电站乏燃料处理处置基金支出（款）乏燃料离堆贮存（项）</w:t>
      </w:r>
      <w:r w:rsidR="00F359BF">
        <w:rPr>
          <w:rFonts w:ascii="仿宋_GB2312" w:eastAsia="仿宋_GB2312" w:hAnsi="黑体" w:cs="仿宋_GB2312" w:hint="eastAsia"/>
          <w:sz w:val="32"/>
          <w:szCs w:val="32"/>
        </w:rPr>
        <w:t>2023</w:t>
      </w:r>
      <w:r>
        <w:rPr>
          <w:rFonts w:ascii="仿宋_GB2312" w:eastAsia="仿宋_GB2312" w:hAnsi="黑体" w:hint="eastAsia"/>
          <w:sz w:val="32"/>
          <w:szCs w:val="32"/>
        </w:rPr>
        <w:t>年预算数为</w:t>
      </w:r>
      <w:r w:rsidR="00F359BF">
        <w:rPr>
          <w:rFonts w:ascii="仿宋_GB2312" w:eastAsia="仿宋_GB2312" w:hAnsi="黑体" w:cs="仿宋_GB2312" w:hint="eastAsia"/>
          <w:sz w:val="32"/>
          <w:szCs w:val="32"/>
        </w:rPr>
        <w:t>0</w:t>
      </w:r>
      <w:r>
        <w:rPr>
          <w:rFonts w:ascii="仿宋_GB2312" w:eastAsia="仿宋_GB2312" w:hAnsi="黑体" w:hint="eastAsia"/>
          <w:sz w:val="32"/>
          <w:szCs w:val="32"/>
        </w:rPr>
        <w:t>万元，比上年预算数</w:t>
      </w:r>
      <w:r w:rsidR="00F359BF">
        <w:rPr>
          <w:rFonts w:ascii="仿宋_GB2312" w:eastAsia="仿宋_GB2312" w:hAnsi="黑体" w:hint="eastAsia"/>
          <w:sz w:val="32"/>
          <w:szCs w:val="32"/>
        </w:rPr>
        <w:t>上年持平</w:t>
      </w:r>
      <w:r>
        <w:rPr>
          <w:rFonts w:ascii="仿宋_GB2312" w:eastAsia="仿宋_GB2312" w:hAnsi="黑体" w:hint="eastAsia"/>
          <w:sz w:val="32"/>
          <w:szCs w:val="32"/>
        </w:rPr>
        <w:t>。</w:t>
      </w:r>
    </w:p>
    <w:p w:rsidR="007744CC" w:rsidRDefault="00B6789A" w:rsidP="007744C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w:t>
      </w:r>
      <w:r w:rsidR="007744CC">
        <w:rPr>
          <w:rFonts w:ascii="黑体" w:eastAsia="黑体" w:hAnsi="黑体" w:cs="Times New Roman" w:hint="eastAsia"/>
          <w:sz w:val="32"/>
          <w:shd w:val="clear" w:color="auto" w:fill="FFFFFF"/>
        </w:rPr>
        <w:t>关于海南清澜省级自然保护区管理站2023</w:t>
      </w:r>
      <w:r w:rsidR="007744CC">
        <w:rPr>
          <w:rFonts w:ascii="黑体" w:eastAsia="黑体" w:hAnsi="黑体" w:cs="Times New Roman"/>
          <w:sz w:val="32"/>
          <w:shd w:val="clear" w:color="auto" w:fill="FFFFFF"/>
        </w:rPr>
        <w:t>年</w:t>
      </w:r>
      <w:r w:rsidR="007744CC">
        <w:rPr>
          <w:rFonts w:ascii="黑体" w:eastAsia="黑体" w:hAnsi="黑体" w:cs="Times New Roman" w:hint="eastAsia"/>
          <w:sz w:val="32"/>
          <w:shd w:val="clear" w:color="auto" w:fill="FFFFFF"/>
        </w:rPr>
        <w:t>收支预算情况的总体说明</w:t>
      </w:r>
    </w:p>
    <w:p w:rsidR="00E12704" w:rsidRDefault="00B6789A" w:rsidP="00E12704">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E12704">
        <w:rPr>
          <w:rFonts w:ascii="仿宋_GB2312" w:eastAsia="仿宋_GB2312" w:hAnsi="黑体" w:hint="eastAsia"/>
          <w:sz w:val="32"/>
          <w:szCs w:val="32"/>
        </w:rPr>
        <w:t>海南清澜省级自然保护区管理站</w:t>
      </w:r>
      <w:r w:rsidR="00E12704">
        <w:rPr>
          <w:rFonts w:ascii="仿宋_GB2312" w:eastAsia="仿宋_GB2312" w:hAnsi="黑体" w:cs="仿宋_GB2312" w:hint="eastAsia"/>
          <w:sz w:val="32"/>
          <w:szCs w:val="32"/>
        </w:rPr>
        <w:t>所有收入和支出均纳入部门预算管理收入包括：一般公共预算收入</w:t>
      </w:r>
      <w:r w:rsidR="00E12704">
        <w:rPr>
          <w:rFonts w:ascii="仿宋_GB2312" w:eastAsia="仿宋_GB2312" w:hAnsi="黑体" w:hint="eastAsia"/>
          <w:sz w:val="32"/>
          <w:szCs w:val="32"/>
        </w:rPr>
        <w:t>；支出包括：社会保障和就业支出、卫生健康支出、农林水支出、住房保障支出。</w:t>
      </w:r>
      <w:r w:rsidR="00E12704">
        <w:rPr>
          <w:rFonts w:ascii="仿宋_GB2312" w:eastAsia="仿宋_GB2312" w:hAnsi="黑体" w:cs="仿宋_GB2312" w:hint="eastAsia"/>
          <w:sz w:val="32"/>
          <w:szCs w:val="32"/>
        </w:rPr>
        <w:t>海南清澜省级自然保护区管理站2</w:t>
      </w:r>
      <w:r w:rsidR="00E12704">
        <w:rPr>
          <w:rFonts w:ascii="仿宋_GB2312" w:eastAsia="仿宋_GB2312" w:hAnsi="黑体" w:cs="仿宋_GB2312"/>
          <w:sz w:val="32"/>
          <w:szCs w:val="32"/>
        </w:rPr>
        <w:t>02</w:t>
      </w:r>
      <w:r w:rsidR="00E12704">
        <w:rPr>
          <w:rFonts w:ascii="仿宋_GB2312" w:eastAsia="仿宋_GB2312" w:hAnsi="黑体" w:cs="仿宋_GB2312" w:hint="eastAsia"/>
          <w:sz w:val="32"/>
          <w:szCs w:val="32"/>
        </w:rPr>
        <w:t>3</w:t>
      </w:r>
      <w:r w:rsidR="00E12704">
        <w:rPr>
          <w:rFonts w:ascii="仿宋_GB2312" w:eastAsia="仿宋_GB2312" w:hAnsi="黑体" w:hint="eastAsia"/>
          <w:sz w:val="32"/>
          <w:szCs w:val="32"/>
        </w:rPr>
        <w:t>年收支总预算</w:t>
      </w:r>
      <w:r w:rsidR="00E12704">
        <w:rPr>
          <w:rFonts w:ascii="仿宋_GB2312" w:eastAsia="仿宋_GB2312" w:hAnsi="黑体" w:cs="仿宋_GB2312" w:hint="eastAsia"/>
          <w:sz w:val="32"/>
          <w:szCs w:val="32"/>
        </w:rPr>
        <w:t>288.49</w:t>
      </w:r>
      <w:r w:rsidR="00E12704">
        <w:rPr>
          <w:rFonts w:ascii="仿宋_GB2312" w:eastAsia="仿宋_GB2312" w:hAnsi="黑体" w:hint="eastAsia"/>
          <w:sz w:val="32"/>
          <w:szCs w:val="32"/>
        </w:rPr>
        <w:t>万元。</w:t>
      </w:r>
    </w:p>
    <w:p w:rsidR="00650203" w:rsidRDefault="00B6789A" w:rsidP="00650203">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w:t>
      </w:r>
      <w:r w:rsidR="00650203">
        <w:rPr>
          <w:rFonts w:ascii="黑体" w:eastAsia="黑体" w:hAnsi="黑体" w:cs="Times New Roman" w:hint="eastAsia"/>
          <w:sz w:val="32"/>
          <w:shd w:val="clear" w:color="auto" w:fill="FFFFFF"/>
        </w:rPr>
        <w:t>关于海南清澜省级自然保护区管理站2023</w:t>
      </w:r>
      <w:r w:rsidR="00650203">
        <w:rPr>
          <w:rFonts w:ascii="黑体" w:eastAsia="黑体" w:hAnsi="黑体" w:cs="Times New Roman"/>
          <w:sz w:val="32"/>
          <w:shd w:val="clear" w:color="auto" w:fill="FFFFFF"/>
        </w:rPr>
        <w:t>年</w:t>
      </w:r>
      <w:r w:rsidR="00650203">
        <w:rPr>
          <w:rFonts w:ascii="黑体" w:eastAsia="黑体" w:hAnsi="黑体" w:cs="Times New Roman" w:hint="eastAsia"/>
          <w:sz w:val="32"/>
          <w:shd w:val="clear" w:color="auto" w:fill="FFFFFF"/>
        </w:rPr>
        <w:t>收入预算情况说明</w:t>
      </w:r>
    </w:p>
    <w:p w:rsidR="00B6789A" w:rsidRDefault="00FD6E5E" w:rsidP="00B6789A">
      <w:pPr>
        <w:ind w:firstLineChars="200" w:firstLine="640"/>
        <w:rPr>
          <w:rFonts w:ascii="仿宋_GB2312" w:eastAsia="仿宋_GB2312" w:hAnsi="黑体"/>
          <w:sz w:val="32"/>
          <w:szCs w:val="32"/>
        </w:rPr>
      </w:pPr>
      <w:r>
        <w:rPr>
          <w:rFonts w:ascii="仿宋_GB2312" w:eastAsia="仿宋_GB2312" w:hAnsi="黑体" w:hint="eastAsia"/>
          <w:sz w:val="32"/>
          <w:szCs w:val="32"/>
        </w:rPr>
        <w:t>海南清澜省级自然保护区管理站2023</w:t>
      </w:r>
      <w:r w:rsidR="00B6789A">
        <w:rPr>
          <w:rFonts w:ascii="仿宋_GB2312" w:eastAsia="仿宋_GB2312" w:hAnsi="黑体" w:hint="eastAsia"/>
          <w:sz w:val="32"/>
          <w:szCs w:val="32"/>
        </w:rPr>
        <w:t>年收入预算</w:t>
      </w:r>
      <w:r>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6789A">
        <w:rPr>
          <w:rFonts w:ascii="仿宋_GB2312" w:eastAsia="仿宋_GB2312" w:hAnsi="黑体" w:hint="eastAsia"/>
          <w:sz w:val="32"/>
          <w:szCs w:val="32"/>
        </w:rPr>
        <w:t>%；经费拨款收入</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6789A">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%；专项收入</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B6789A">
        <w:rPr>
          <w:rFonts w:ascii="仿宋_GB2312" w:eastAsia="仿宋_GB2312" w:hAnsi="黑体" w:hint="eastAsia"/>
          <w:sz w:val="32"/>
          <w:szCs w:val="32"/>
        </w:rPr>
        <w:t>%。比上年预算数</w:t>
      </w:r>
      <w:r w:rsidR="00B6789A">
        <w:rPr>
          <w:rFonts w:ascii="仿宋_GB2312" w:eastAsia="仿宋_GB2312" w:hAnsi="黑体" w:cs="仿宋_GB2312" w:hint="eastAsia"/>
          <w:sz w:val="32"/>
          <w:szCs w:val="32"/>
        </w:rPr>
        <w:t>减少</w:t>
      </w:r>
      <w:r>
        <w:rPr>
          <w:rFonts w:ascii="仿宋_GB2312" w:eastAsia="仿宋_GB2312" w:hAnsi="黑体" w:cs="仿宋_GB2312" w:hint="eastAsia"/>
          <w:sz w:val="32"/>
          <w:szCs w:val="32"/>
        </w:rPr>
        <w:t>5.59</w:t>
      </w:r>
      <w:r w:rsidR="00B6789A">
        <w:rPr>
          <w:rFonts w:ascii="仿宋_GB2312" w:eastAsia="仿宋_GB2312" w:hAnsi="黑体" w:hint="eastAsia"/>
          <w:sz w:val="32"/>
          <w:szCs w:val="32"/>
        </w:rPr>
        <w:t>万元，主要是</w:t>
      </w:r>
      <w:r w:rsidR="00657BCE">
        <w:rPr>
          <w:rFonts w:ascii="仿宋_GB2312" w:eastAsia="仿宋_GB2312" w:hAnsi="黑体" w:hint="eastAsia"/>
          <w:sz w:val="32"/>
          <w:szCs w:val="32"/>
        </w:rPr>
        <w:t>2023年社会保障和就业支出预算减少，剔除了上年离休费用预算</w:t>
      </w:r>
      <w:r w:rsidR="00B6789A">
        <w:rPr>
          <w:rFonts w:ascii="仿宋_GB2312" w:eastAsia="仿宋_GB2312" w:hAnsi="黑体" w:hint="eastAsia"/>
          <w:sz w:val="32"/>
          <w:szCs w:val="32"/>
        </w:rPr>
        <w:t>。</w:t>
      </w:r>
    </w:p>
    <w:p w:rsidR="00B6789A" w:rsidRDefault="00B6789A" w:rsidP="00B6789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w:t>
      </w:r>
      <w:r w:rsidR="007F10CB">
        <w:rPr>
          <w:rFonts w:ascii="黑体" w:eastAsia="黑体" w:hAnsi="黑体" w:cs="Times New Roman" w:hint="eastAsia"/>
          <w:sz w:val="32"/>
          <w:shd w:val="clear" w:color="auto" w:fill="FFFFFF"/>
        </w:rPr>
        <w:t>关于海南清澜省级自然保护区管理站2023</w:t>
      </w:r>
      <w:r w:rsidR="007F10CB">
        <w:rPr>
          <w:rFonts w:ascii="黑体" w:eastAsia="黑体" w:hAnsi="黑体" w:cs="Times New Roman"/>
          <w:sz w:val="32"/>
          <w:shd w:val="clear" w:color="auto" w:fill="FFFFFF"/>
        </w:rPr>
        <w:t>年</w:t>
      </w:r>
      <w:r w:rsidR="007F10CB">
        <w:rPr>
          <w:rFonts w:ascii="黑体" w:eastAsia="黑体" w:hAnsi="黑体" w:cs="Times New Roman" w:hint="eastAsia"/>
          <w:sz w:val="32"/>
          <w:shd w:val="clear" w:color="auto" w:fill="FFFFFF"/>
        </w:rPr>
        <w:t>支出预算情况说明</w:t>
      </w:r>
    </w:p>
    <w:p w:rsidR="00B6789A" w:rsidRDefault="009F5EDC" w:rsidP="00B6789A">
      <w:pPr>
        <w:ind w:firstLineChars="200" w:firstLine="640"/>
        <w:rPr>
          <w:rFonts w:ascii="仿宋_GB2312" w:eastAsia="仿宋_GB2312" w:hAnsi="黑体"/>
          <w:sz w:val="32"/>
          <w:szCs w:val="32"/>
        </w:rPr>
      </w:pPr>
      <w:r>
        <w:rPr>
          <w:rFonts w:ascii="仿宋_GB2312" w:eastAsia="仿宋_GB2312" w:hAnsi="黑体" w:hint="eastAsia"/>
          <w:sz w:val="32"/>
          <w:szCs w:val="32"/>
        </w:rPr>
        <w:t>海南清澜省级自然保护区管理站2023年</w:t>
      </w:r>
      <w:r w:rsidR="00B6789A">
        <w:rPr>
          <w:rFonts w:ascii="仿宋_GB2312" w:eastAsia="仿宋_GB2312" w:hAnsi="黑体" w:hint="eastAsia"/>
          <w:sz w:val="32"/>
          <w:szCs w:val="32"/>
        </w:rPr>
        <w:t>支出预算</w:t>
      </w:r>
      <w:r>
        <w:rPr>
          <w:rFonts w:ascii="仿宋_GB2312" w:eastAsia="仿宋_GB2312" w:hAnsi="黑体" w:cs="仿宋_GB2312" w:hint="eastAsia"/>
          <w:sz w:val="32"/>
          <w:szCs w:val="32"/>
        </w:rPr>
        <w:lastRenderedPageBreak/>
        <w:t>288.49</w:t>
      </w:r>
      <w:r w:rsidR="00B6789A">
        <w:rPr>
          <w:rFonts w:ascii="仿宋_GB2312" w:eastAsia="仿宋_GB2312" w:hAnsi="黑体" w:hint="eastAsia"/>
          <w:sz w:val="32"/>
          <w:szCs w:val="32"/>
        </w:rPr>
        <w:t>万元，其中：基本支出</w:t>
      </w:r>
      <w:r>
        <w:rPr>
          <w:rFonts w:ascii="仿宋_GB2312" w:eastAsia="仿宋_GB2312" w:hAnsi="黑体" w:cs="仿宋_GB2312" w:hint="eastAsia"/>
          <w:sz w:val="32"/>
          <w:szCs w:val="32"/>
        </w:rPr>
        <w:t>23</w:t>
      </w:r>
      <w:r w:rsidR="001C10BF">
        <w:rPr>
          <w:rFonts w:ascii="仿宋_GB2312" w:eastAsia="仿宋_GB2312" w:hAnsi="黑体" w:cs="仿宋_GB2312" w:hint="eastAsia"/>
          <w:sz w:val="32"/>
          <w:szCs w:val="32"/>
        </w:rPr>
        <w:t>2</w:t>
      </w:r>
      <w:r>
        <w:rPr>
          <w:rFonts w:ascii="仿宋_GB2312" w:eastAsia="仿宋_GB2312" w:hAnsi="黑体" w:cs="仿宋_GB2312" w:hint="eastAsia"/>
          <w:sz w:val="32"/>
          <w:szCs w:val="32"/>
        </w:rPr>
        <w:t>.02</w:t>
      </w:r>
      <w:r w:rsidR="00B6789A">
        <w:rPr>
          <w:rFonts w:ascii="仿宋_GB2312" w:eastAsia="仿宋_GB2312" w:hAnsi="黑体" w:hint="eastAsia"/>
          <w:sz w:val="32"/>
          <w:szCs w:val="32"/>
        </w:rPr>
        <w:t>万元，占</w:t>
      </w:r>
      <w:r w:rsidR="001C10BF">
        <w:rPr>
          <w:rFonts w:ascii="仿宋_GB2312" w:eastAsia="仿宋_GB2312" w:hAnsi="黑体" w:cs="仿宋_GB2312" w:hint="eastAsia"/>
          <w:sz w:val="32"/>
          <w:szCs w:val="32"/>
        </w:rPr>
        <w:t>80.43</w:t>
      </w:r>
      <w:r w:rsidR="00B6789A">
        <w:rPr>
          <w:rFonts w:ascii="仿宋_GB2312" w:eastAsia="仿宋_GB2312" w:hAnsi="黑体" w:hint="eastAsia"/>
          <w:sz w:val="32"/>
          <w:szCs w:val="32"/>
        </w:rPr>
        <w:t>%；项目支出</w:t>
      </w:r>
      <w:r>
        <w:rPr>
          <w:rFonts w:ascii="仿宋_GB2312" w:eastAsia="仿宋_GB2312" w:hAnsi="黑体" w:cs="仿宋_GB2312" w:hint="eastAsia"/>
          <w:sz w:val="32"/>
          <w:szCs w:val="32"/>
        </w:rPr>
        <w:t>56.47</w:t>
      </w:r>
      <w:r w:rsidR="00B6789A">
        <w:rPr>
          <w:rFonts w:ascii="仿宋_GB2312" w:eastAsia="仿宋_GB2312" w:hAnsi="黑体" w:hint="eastAsia"/>
          <w:sz w:val="32"/>
          <w:szCs w:val="32"/>
        </w:rPr>
        <w:t>万元，占</w:t>
      </w:r>
      <w:r>
        <w:rPr>
          <w:rFonts w:ascii="仿宋_GB2312" w:eastAsia="仿宋_GB2312" w:hAnsi="黑体" w:cs="仿宋_GB2312" w:hint="eastAsia"/>
          <w:sz w:val="32"/>
          <w:szCs w:val="32"/>
        </w:rPr>
        <w:t>19.57</w:t>
      </w:r>
      <w:r w:rsidR="00B6789A">
        <w:rPr>
          <w:rFonts w:ascii="仿宋_GB2312" w:eastAsia="仿宋_GB2312" w:hAnsi="黑体" w:hint="eastAsia"/>
          <w:sz w:val="32"/>
          <w:szCs w:val="32"/>
        </w:rPr>
        <w:t>%。比上年预算数</w:t>
      </w:r>
      <w:r w:rsidR="00B6789A">
        <w:rPr>
          <w:rFonts w:ascii="仿宋_GB2312" w:eastAsia="仿宋_GB2312" w:hAnsi="黑体" w:cs="仿宋_GB2312" w:hint="eastAsia"/>
          <w:sz w:val="32"/>
          <w:szCs w:val="32"/>
        </w:rPr>
        <w:t>减少</w:t>
      </w:r>
      <w:r>
        <w:rPr>
          <w:rFonts w:ascii="仿宋_GB2312" w:eastAsia="仿宋_GB2312" w:hAnsi="黑体" w:cs="仿宋_GB2312" w:hint="eastAsia"/>
          <w:sz w:val="32"/>
          <w:szCs w:val="32"/>
        </w:rPr>
        <w:t>5.59</w:t>
      </w:r>
      <w:r w:rsidR="00B6789A">
        <w:rPr>
          <w:rFonts w:ascii="仿宋_GB2312" w:eastAsia="仿宋_GB2312" w:hAnsi="黑体" w:hint="eastAsia"/>
          <w:sz w:val="32"/>
          <w:szCs w:val="32"/>
        </w:rPr>
        <w:t>万元，主要是</w:t>
      </w:r>
      <w:r>
        <w:rPr>
          <w:rFonts w:ascii="仿宋_GB2312" w:eastAsia="仿宋_GB2312" w:hAnsi="黑体" w:hint="eastAsia"/>
          <w:sz w:val="32"/>
          <w:szCs w:val="32"/>
        </w:rPr>
        <w:t>2023年社会保障和就业支出预算减少，剔除了上年离休费用预算</w:t>
      </w:r>
      <w:r w:rsidR="00B6789A">
        <w:rPr>
          <w:rFonts w:ascii="仿宋_GB2312" w:eastAsia="仿宋_GB2312" w:hAnsi="黑体" w:hint="eastAsia"/>
          <w:sz w:val="32"/>
          <w:szCs w:val="32"/>
        </w:rPr>
        <w:t>。</w:t>
      </w:r>
    </w:p>
    <w:p w:rsidR="00B6789A" w:rsidRDefault="00B6789A" w:rsidP="00B6789A">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B6789A" w:rsidRDefault="00B6789A" w:rsidP="00B6789A">
      <w:pPr>
        <w:ind w:firstLineChars="200" w:firstLine="640"/>
        <w:rPr>
          <w:rFonts w:ascii="楷体" w:eastAsia="楷体" w:hAnsi="楷体"/>
          <w:sz w:val="32"/>
          <w:szCs w:val="32"/>
        </w:rPr>
      </w:pPr>
      <w:r>
        <w:rPr>
          <w:rFonts w:ascii="楷体" w:eastAsia="楷体" w:hAnsi="楷体" w:hint="eastAsia"/>
          <w:sz w:val="32"/>
          <w:szCs w:val="32"/>
        </w:rPr>
        <w:t>（一）机关运行经费（行政单位、参照公务员法管理的事业单位需说明，其他单位不需要说明）</w:t>
      </w:r>
    </w:p>
    <w:p w:rsidR="00B6789A" w:rsidRPr="00E159CF" w:rsidRDefault="00E159CF" w:rsidP="00B6789A">
      <w:pPr>
        <w:ind w:firstLineChars="200" w:firstLine="640"/>
        <w:rPr>
          <w:rFonts w:ascii="仿宋" w:eastAsia="仿宋" w:hAnsi="仿宋"/>
          <w:sz w:val="32"/>
          <w:szCs w:val="32"/>
        </w:rPr>
      </w:pPr>
      <w:r w:rsidRPr="00E159CF">
        <w:rPr>
          <w:rFonts w:ascii="仿宋" w:eastAsia="仿宋" w:hAnsi="仿宋" w:cs="仿宋_GB2312" w:hint="eastAsia"/>
          <w:sz w:val="32"/>
          <w:szCs w:val="32"/>
        </w:rPr>
        <w:t>无</w:t>
      </w:r>
      <w:r w:rsidRPr="00E159CF">
        <w:rPr>
          <w:rFonts w:ascii="仿宋" w:eastAsia="仿宋" w:hAnsi="仿宋" w:hint="eastAsia"/>
          <w:sz w:val="32"/>
          <w:szCs w:val="32"/>
        </w:rPr>
        <w:t>机关运行经费</w:t>
      </w:r>
    </w:p>
    <w:p w:rsidR="00B6789A" w:rsidRDefault="00B6789A" w:rsidP="00B6789A">
      <w:pPr>
        <w:ind w:firstLineChars="200" w:firstLine="640"/>
        <w:rPr>
          <w:rFonts w:ascii="楷体" w:eastAsia="楷体" w:hAnsi="楷体"/>
          <w:sz w:val="32"/>
          <w:szCs w:val="32"/>
        </w:rPr>
      </w:pPr>
      <w:r>
        <w:rPr>
          <w:rFonts w:ascii="楷体" w:eastAsia="楷体" w:hAnsi="楷体" w:hint="eastAsia"/>
          <w:sz w:val="32"/>
          <w:szCs w:val="32"/>
        </w:rPr>
        <w:t>（二）政府采购情况</w:t>
      </w:r>
    </w:p>
    <w:p w:rsidR="00B6789A" w:rsidRDefault="005F2DEB" w:rsidP="00B6789A">
      <w:pPr>
        <w:ind w:firstLine="640"/>
        <w:rPr>
          <w:rFonts w:ascii="仿宋_GB2312" w:eastAsia="仿宋_GB2312" w:hAnsi="黑体"/>
          <w:sz w:val="32"/>
          <w:szCs w:val="32"/>
        </w:rPr>
      </w:pPr>
      <w:r>
        <w:rPr>
          <w:rFonts w:ascii="仿宋_GB2312" w:eastAsia="仿宋_GB2312" w:hAnsi="黑体" w:cs="仿宋_GB2312" w:hint="eastAsia"/>
          <w:sz w:val="32"/>
          <w:szCs w:val="32"/>
        </w:rPr>
        <w:t>2023</w:t>
      </w:r>
      <w:r w:rsidR="00B6789A">
        <w:rPr>
          <w:rFonts w:ascii="仿宋_GB2312" w:eastAsia="仿宋_GB2312" w:hAnsi="黑体" w:hint="eastAsia"/>
          <w:sz w:val="32"/>
          <w:szCs w:val="32"/>
        </w:rPr>
        <w:t>年</w:t>
      </w:r>
      <w:r>
        <w:rPr>
          <w:rFonts w:ascii="仿宋_GB2312" w:eastAsia="仿宋_GB2312" w:hAnsi="黑体" w:hint="eastAsia"/>
          <w:sz w:val="32"/>
          <w:szCs w:val="32"/>
        </w:rPr>
        <w:t>海南清澜省级自然保护区管理站</w:t>
      </w:r>
      <w:r w:rsidR="00B6789A">
        <w:rPr>
          <w:rFonts w:ascii="仿宋_GB2312" w:eastAsia="仿宋_GB2312" w:hAnsi="黑体" w:cs="仿宋_GB2312" w:hint="eastAsia"/>
          <w:sz w:val="32"/>
          <w:szCs w:val="32"/>
        </w:rPr>
        <w:t>政府采购预算总额</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万元，其中：政府采购货物预算</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万元，政府采购工程预算</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万元，政府采购服务预算</w:t>
      </w:r>
      <w:r>
        <w:rPr>
          <w:rFonts w:ascii="仿宋_GB2312" w:eastAsia="仿宋_GB2312" w:hAnsi="黑体" w:cs="仿宋_GB2312" w:hint="eastAsia"/>
          <w:sz w:val="32"/>
          <w:szCs w:val="32"/>
        </w:rPr>
        <w:t>0</w:t>
      </w:r>
      <w:r w:rsidR="00B6789A">
        <w:rPr>
          <w:rFonts w:ascii="仿宋_GB2312" w:eastAsia="仿宋_GB2312" w:hAnsi="黑体" w:hint="eastAsia"/>
          <w:sz w:val="32"/>
          <w:szCs w:val="32"/>
        </w:rPr>
        <w:t>万元。</w:t>
      </w:r>
    </w:p>
    <w:p w:rsidR="00B6789A" w:rsidRDefault="00B6789A" w:rsidP="00B6789A">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B6789A" w:rsidRDefault="00B6789A" w:rsidP="00B6789A">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sidR="006B5DF7">
        <w:rPr>
          <w:rFonts w:ascii="仿宋_GB2312" w:eastAsia="仿宋_GB2312" w:hAnsi="黑体" w:cs="仿宋_GB2312" w:hint="eastAsia"/>
          <w:sz w:val="32"/>
          <w:szCs w:val="32"/>
        </w:rPr>
        <w:t>2022</w:t>
      </w:r>
      <w:r>
        <w:rPr>
          <w:rFonts w:ascii="仿宋_GB2312" w:eastAsia="仿宋_GB2312" w:hAnsi="黑体" w:hint="eastAsia"/>
          <w:sz w:val="32"/>
          <w:szCs w:val="32"/>
        </w:rPr>
        <w:t>年12月31日，</w:t>
      </w:r>
      <w:r w:rsidR="006B5DF7">
        <w:rPr>
          <w:rFonts w:ascii="仿宋_GB2312" w:eastAsia="仿宋_GB2312" w:hAnsi="黑体" w:hint="eastAsia"/>
          <w:sz w:val="32"/>
          <w:szCs w:val="32"/>
        </w:rPr>
        <w:t>海南清澜省级自然保护区管理站</w:t>
      </w:r>
      <w:r>
        <w:rPr>
          <w:rFonts w:ascii="仿宋_GB2312" w:eastAsia="仿宋_GB2312" w:hAnsi="黑体" w:cs="仿宋_GB2312" w:hint="eastAsia"/>
          <w:sz w:val="32"/>
          <w:szCs w:val="32"/>
        </w:rPr>
        <w:t>共有车辆</w:t>
      </w:r>
      <w:r w:rsidR="006B5DF7">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辆，其中，领导干部用车</w:t>
      </w:r>
      <w:r w:rsidR="006B5DF7">
        <w:rPr>
          <w:rFonts w:ascii="仿宋_GB2312" w:eastAsia="仿宋_GB2312" w:hAnsi="黑体" w:cs="仿宋_GB2312" w:hint="eastAsia"/>
          <w:sz w:val="32"/>
          <w:szCs w:val="32"/>
        </w:rPr>
        <w:t>0</w:t>
      </w:r>
      <w:r>
        <w:rPr>
          <w:rFonts w:ascii="仿宋_GB2312" w:eastAsia="仿宋_GB2312" w:hAnsi="黑体" w:cs="仿宋_GB2312" w:hint="eastAsia"/>
          <w:sz w:val="32"/>
          <w:szCs w:val="32"/>
        </w:rPr>
        <w:t>辆，机要通信应急用车</w:t>
      </w:r>
      <w:r w:rsidR="006B5DF7">
        <w:rPr>
          <w:rFonts w:ascii="仿宋_GB2312" w:eastAsia="仿宋_GB2312" w:hAnsi="黑体" w:cs="仿宋_GB2312" w:hint="eastAsia"/>
          <w:sz w:val="32"/>
          <w:szCs w:val="32"/>
        </w:rPr>
        <w:t>0</w:t>
      </w:r>
      <w:r>
        <w:rPr>
          <w:rFonts w:ascii="仿宋_GB2312" w:eastAsia="仿宋_GB2312" w:hAnsi="黑体" w:cs="仿宋_GB2312" w:hint="eastAsia"/>
          <w:sz w:val="32"/>
          <w:szCs w:val="32"/>
        </w:rPr>
        <w:t>辆、一般执法执勤用车</w:t>
      </w:r>
      <w:r w:rsidR="006B5DF7">
        <w:rPr>
          <w:rFonts w:ascii="仿宋_GB2312" w:eastAsia="仿宋_GB2312" w:hAnsi="黑体" w:cs="仿宋_GB2312" w:hint="eastAsia"/>
          <w:sz w:val="32"/>
          <w:szCs w:val="32"/>
        </w:rPr>
        <w:t>0</w:t>
      </w:r>
      <w:r>
        <w:rPr>
          <w:rFonts w:ascii="仿宋_GB2312" w:eastAsia="仿宋_GB2312" w:hAnsi="黑体" w:cs="仿宋_GB2312" w:hint="eastAsia"/>
          <w:sz w:val="32"/>
          <w:szCs w:val="32"/>
        </w:rPr>
        <w:t>辆、特种专业技术用车</w:t>
      </w:r>
      <w:r w:rsidR="006B5DF7">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sidR="006B5DF7">
        <w:rPr>
          <w:rFonts w:ascii="仿宋_GB2312" w:eastAsia="仿宋_GB2312" w:hAnsi="黑体" w:cs="仿宋_GB2312" w:hint="eastAsia"/>
          <w:sz w:val="32"/>
          <w:szCs w:val="32"/>
        </w:rPr>
        <w:t>0</w:t>
      </w:r>
      <w:r>
        <w:rPr>
          <w:rFonts w:ascii="仿宋_GB2312" w:eastAsia="仿宋_GB2312" w:hAnsi="黑体" w:cs="仿宋_GB2312" w:hint="eastAsia"/>
          <w:sz w:val="32"/>
          <w:szCs w:val="32"/>
        </w:rPr>
        <w:t>辆。单位价值100万元以上设备</w:t>
      </w:r>
      <w:r w:rsidR="00961E7B">
        <w:rPr>
          <w:rFonts w:ascii="仿宋_GB2312" w:eastAsia="仿宋_GB2312" w:hAnsi="黑体" w:cs="仿宋_GB2312" w:hint="eastAsia"/>
          <w:sz w:val="32"/>
          <w:szCs w:val="32"/>
        </w:rPr>
        <w:t>1</w:t>
      </w:r>
      <w:r>
        <w:rPr>
          <w:rFonts w:ascii="仿宋_GB2312" w:eastAsia="仿宋_GB2312" w:hAnsi="黑体" w:cs="仿宋_GB2312" w:hint="eastAsia"/>
          <w:sz w:val="32"/>
          <w:szCs w:val="32"/>
        </w:rPr>
        <w:t>台（套）。</w:t>
      </w:r>
    </w:p>
    <w:p w:rsidR="00B6789A" w:rsidRDefault="00B6789A" w:rsidP="00B6789A">
      <w:pPr>
        <w:widowControl/>
        <w:ind w:firstLineChars="200" w:firstLine="640"/>
        <w:jc w:val="left"/>
        <w:rPr>
          <w:rFonts w:ascii="楷体" w:eastAsia="楷体" w:hAnsi="楷体"/>
          <w:sz w:val="32"/>
          <w:szCs w:val="32"/>
        </w:rPr>
      </w:pPr>
      <w:r>
        <w:rPr>
          <w:rFonts w:ascii="楷体" w:eastAsia="楷体" w:hAnsi="楷体" w:hint="eastAsia"/>
          <w:sz w:val="32"/>
          <w:szCs w:val="32"/>
        </w:rPr>
        <w:t>（四）绩效目标设置及重点项目绩效目标说明</w:t>
      </w:r>
    </w:p>
    <w:p w:rsidR="00B6789A" w:rsidRDefault="00417168" w:rsidP="00B6789A">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2023</w:t>
      </w:r>
      <w:r>
        <w:rPr>
          <w:rFonts w:ascii="仿宋_GB2312" w:eastAsia="仿宋_GB2312" w:hAnsi="黑体" w:hint="eastAsia"/>
          <w:sz w:val="32"/>
          <w:szCs w:val="32"/>
        </w:rPr>
        <w:t>年海南清澜省级自然保护区管理站</w:t>
      </w:r>
      <w:r>
        <w:rPr>
          <w:rFonts w:ascii="仿宋_GB2312" w:eastAsia="仿宋_GB2312" w:hAnsi="黑体" w:cs="仿宋_GB2312" w:hint="eastAsia"/>
          <w:sz w:val="32"/>
          <w:szCs w:val="32"/>
        </w:rPr>
        <w:t>1</w:t>
      </w:r>
      <w:r w:rsidR="00805A50">
        <w:rPr>
          <w:rFonts w:ascii="仿宋_GB2312" w:eastAsia="仿宋_GB2312" w:hAnsi="黑体" w:cs="仿宋_GB2312" w:hint="eastAsia"/>
          <w:sz w:val="32"/>
          <w:szCs w:val="32"/>
        </w:rPr>
        <w:t>3</w:t>
      </w:r>
      <w:r w:rsidR="00B6789A">
        <w:rPr>
          <w:rFonts w:ascii="仿宋_GB2312" w:eastAsia="仿宋_GB2312" w:hAnsi="黑体" w:cs="仿宋_GB2312" w:hint="eastAsia"/>
          <w:sz w:val="32"/>
          <w:szCs w:val="32"/>
        </w:rPr>
        <w:t>个项目实行绩效目标管理，涉及一般公共预算</w:t>
      </w:r>
      <w:r w:rsidR="00255F5A">
        <w:rPr>
          <w:rFonts w:ascii="仿宋_GB2312" w:eastAsia="仿宋_GB2312" w:hAnsi="黑体" w:cs="仿宋_GB2312" w:hint="eastAsia"/>
          <w:sz w:val="32"/>
          <w:szCs w:val="32"/>
        </w:rPr>
        <w:t>288.49</w:t>
      </w:r>
      <w:r w:rsidR="00B6789A">
        <w:rPr>
          <w:rFonts w:ascii="仿宋_GB2312" w:eastAsia="仿宋_GB2312" w:hAnsi="黑体" w:hint="eastAsia"/>
          <w:sz w:val="32"/>
          <w:szCs w:val="32"/>
        </w:rPr>
        <w:t>万元。</w:t>
      </w:r>
    </w:p>
    <w:p w:rsidR="00B6789A" w:rsidRDefault="00B6789A" w:rsidP="00B6789A">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B6789A" w:rsidRDefault="00B6789A" w:rsidP="006C3152">
      <w:pPr>
        <w:ind w:firstLineChars="200" w:firstLine="640"/>
        <w:rPr>
          <w:rFonts w:ascii="黑体" w:eastAsia="黑体" w:hAnsi="黑体"/>
          <w:sz w:val="32"/>
          <w:szCs w:val="32"/>
        </w:rPr>
      </w:pPr>
      <w:r>
        <w:rPr>
          <w:rFonts w:ascii="仿宋_GB2312" w:eastAsia="仿宋_GB2312" w:hAnsi="黑体" w:hint="eastAsia"/>
          <w:sz w:val="32"/>
          <w:szCs w:val="32"/>
        </w:rPr>
        <w:t>1.</w:t>
      </w:r>
      <w:r w:rsidR="006C3152" w:rsidRPr="006C3152">
        <w:t xml:space="preserve"> </w:t>
      </w:r>
      <w:r w:rsidR="006C3152">
        <w:rPr>
          <w:rFonts w:ascii="仿宋_GB2312" w:eastAsia="仿宋_GB2312" w:hAnsi="黑体" w:cs="仿宋_GB2312" w:hint="eastAsia"/>
          <w:sz w:val="32"/>
          <w:szCs w:val="32"/>
        </w:rPr>
        <w:t>林业生态保护恢复资金项目</w:t>
      </w:r>
      <w:r>
        <w:rPr>
          <w:rFonts w:ascii="仿宋_GB2312" w:eastAsia="仿宋_GB2312" w:hAnsi="黑体" w:cs="仿宋_GB2312" w:hint="eastAsia"/>
          <w:sz w:val="32"/>
          <w:szCs w:val="32"/>
        </w:rPr>
        <w:t>，预算安排</w:t>
      </w:r>
      <w:r w:rsidR="006C3152">
        <w:rPr>
          <w:rFonts w:ascii="仿宋_GB2312" w:eastAsia="仿宋_GB2312" w:hAnsi="黑体" w:cs="仿宋_GB2312" w:hint="eastAsia"/>
          <w:sz w:val="32"/>
          <w:szCs w:val="32"/>
        </w:rPr>
        <w:t>9.60万元；</w:t>
      </w:r>
      <w:r w:rsidR="006C3152">
        <w:rPr>
          <w:rFonts w:ascii="仿宋_GB2312" w:eastAsia="仿宋_GB2312" w:hAnsi="黑体" w:cs="仿宋_GB2312" w:hint="eastAsia"/>
          <w:sz w:val="32"/>
          <w:szCs w:val="32"/>
        </w:rPr>
        <w:lastRenderedPageBreak/>
        <w:t>林业改革发展资金</w:t>
      </w:r>
      <w:r>
        <w:rPr>
          <w:rFonts w:ascii="仿宋_GB2312" w:eastAsia="仿宋_GB2312" w:hAnsi="黑体" w:cs="仿宋_GB2312" w:hint="eastAsia"/>
          <w:sz w:val="32"/>
          <w:szCs w:val="32"/>
        </w:rPr>
        <w:t>项目，预算安排</w:t>
      </w:r>
      <w:r w:rsidR="006C3152">
        <w:rPr>
          <w:rFonts w:ascii="仿宋_GB2312" w:eastAsia="仿宋_GB2312" w:hAnsi="黑体" w:cs="仿宋_GB2312" w:hint="eastAsia"/>
          <w:sz w:val="32"/>
          <w:szCs w:val="32"/>
        </w:rPr>
        <w:t>46.87</w:t>
      </w:r>
      <w:r w:rsidR="00C959AC">
        <w:rPr>
          <w:rFonts w:ascii="仿宋_GB2312" w:eastAsia="仿宋_GB2312" w:hAnsi="黑体" w:cs="仿宋_GB2312" w:hint="eastAsia"/>
          <w:sz w:val="32"/>
          <w:szCs w:val="32"/>
        </w:rPr>
        <w:t>万元;</w:t>
      </w:r>
      <w:r w:rsidR="006C3152">
        <w:rPr>
          <w:rFonts w:ascii="仿宋_GB2312" w:eastAsia="仿宋_GB2312" w:hAnsi="黑体" w:cs="仿宋_GB2312" w:hint="eastAsia"/>
          <w:sz w:val="32"/>
          <w:szCs w:val="32"/>
        </w:rPr>
        <w:t>主要用于公益林基本生活保障，做好公益林日常</w:t>
      </w:r>
      <w:r w:rsidR="006C3152" w:rsidRPr="00805A50">
        <w:rPr>
          <w:rFonts w:ascii="仿宋_GB2312" w:eastAsia="仿宋_GB2312" w:hAnsi="黑体" w:cs="仿宋_GB2312" w:hint="eastAsia"/>
          <w:sz w:val="32"/>
          <w:szCs w:val="32"/>
        </w:rPr>
        <w:t>管护工作</w:t>
      </w:r>
      <w:r w:rsidR="006C3152">
        <w:rPr>
          <w:rFonts w:ascii="仿宋_GB2312" w:eastAsia="仿宋_GB2312" w:hAnsi="黑体" w:cs="仿宋_GB2312" w:hint="eastAsia"/>
          <w:sz w:val="32"/>
          <w:szCs w:val="32"/>
        </w:rPr>
        <w:t>。</w:t>
      </w:r>
      <w:r w:rsidR="006C3152" w:rsidRPr="00805A50">
        <w:rPr>
          <w:rFonts w:ascii="仿宋_GB2312" w:eastAsia="仿宋_GB2312" w:hAnsi="黑体" w:cs="仿宋_GB2312" w:hint="eastAsia"/>
          <w:sz w:val="32"/>
          <w:szCs w:val="32"/>
        </w:rPr>
        <w:t>，绩效目标是</w:t>
      </w:r>
      <w:r w:rsidR="006C3152">
        <w:rPr>
          <w:rFonts w:ascii="仿宋_GB2312" w:eastAsia="仿宋_GB2312" w:hAnsi="黑体" w:cs="仿宋_GB2312" w:hint="eastAsia"/>
          <w:sz w:val="32"/>
          <w:szCs w:val="32"/>
        </w:rPr>
        <w:t>加强巡林</w:t>
      </w:r>
      <w:r w:rsidR="006C3152" w:rsidRPr="00805A50">
        <w:rPr>
          <w:rFonts w:ascii="仿宋_GB2312" w:eastAsia="仿宋_GB2312" w:hAnsi="黑体" w:cs="仿宋_GB2312" w:hint="eastAsia"/>
          <w:sz w:val="32"/>
          <w:szCs w:val="32"/>
        </w:rPr>
        <w:t>防止挖塘养殖，毁林侵占林地，切实保护好森林资源与生态环境，提高森林生态效益与社会效益、经济效益</w:t>
      </w:r>
      <w:r w:rsidR="006C3152">
        <w:rPr>
          <w:rFonts w:ascii="仿宋_GB2312" w:eastAsia="仿宋_GB2312" w:hAnsi="黑体" w:cs="仿宋_GB2312" w:hint="eastAsia"/>
          <w:sz w:val="32"/>
          <w:szCs w:val="32"/>
        </w:rPr>
        <w:t>等。</w:t>
      </w:r>
    </w:p>
    <w:p w:rsidR="00B6789A" w:rsidRDefault="00B6789A" w:rsidP="00B6789A">
      <w:pPr>
        <w:jc w:val="center"/>
        <w:rPr>
          <w:rFonts w:ascii="黑体" w:eastAsia="黑体" w:hAnsi="黑体"/>
          <w:sz w:val="32"/>
          <w:szCs w:val="32"/>
        </w:rPr>
      </w:pPr>
    </w:p>
    <w:p w:rsidR="00B6789A" w:rsidRDefault="00B6789A" w:rsidP="00B6789A">
      <w:pPr>
        <w:jc w:val="left"/>
        <w:rPr>
          <w:rFonts w:ascii="仿宋_GB2312" w:eastAsia="仿宋_GB2312" w:hAnsi="宋体" w:cs="宋体"/>
          <w:color w:val="000000"/>
          <w:kern w:val="0"/>
          <w:sz w:val="32"/>
          <w:szCs w:val="30"/>
        </w:rPr>
      </w:pPr>
    </w:p>
    <w:p w:rsidR="00B6789A" w:rsidRDefault="00B6789A" w:rsidP="00B6789A">
      <w:pPr>
        <w:jc w:val="center"/>
        <w:rPr>
          <w:rFonts w:ascii="黑体" w:eastAsia="黑体" w:hAnsi="黑体"/>
          <w:b/>
          <w:sz w:val="32"/>
          <w:szCs w:val="32"/>
        </w:rPr>
      </w:pPr>
      <w:r>
        <w:rPr>
          <w:rFonts w:ascii="黑体" w:eastAsia="黑体" w:hAnsi="黑体" w:hint="eastAsia"/>
          <w:b/>
          <w:sz w:val="32"/>
          <w:szCs w:val="32"/>
        </w:rPr>
        <w:t>第四部分  名词解释</w:t>
      </w:r>
    </w:p>
    <w:p w:rsidR="00B6789A" w:rsidRDefault="00B6789A" w:rsidP="00B6789A">
      <w:pPr>
        <w:ind w:firstLineChars="200" w:firstLine="640"/>
        <w:jc w:val="left"/>
        <w:rPr>
          <w:rFonts w:ascii="仿宋_GB2312" w:eastAsia="仿宋_GB2312" w:cs="宋体"/>
          <w:bCs/>
          <w:color w:val="000000"/>
          <w:kern w:val="0"/>
          <w:sz w:val="32"/>
          <w:szCs w:val="32"/>
          <w:lang w:val="zh-CN"/>
        </w:rPr>
      </w:pP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w:t>
      </w:r>
      <w:r>
        <w:rPr>
          <w:rFonts w:ascii="仿宋_GB2312" w:eastAsia="仿宋_GB2312" w:hAnsi="宋体" w:cs="宋体" w:hint="eastAsia"/>
          <w:color w:val="000000"/>
          <w:kern w:val="0"/>
          <w:sz w:val="32"/>
          <w:szCs w:val="30"/>
        </w:rPr>
        <w:lastRenderedPageBreak/>
        <w:t>“经营收入”等以外的收入。</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w:t>
      </w:r>
      <w:r>
        <w:rPr>
          <w:rFonts w:ascii="仿宋_GB2312" w:eastAsia="仿宋_GB2312" w:hAnsi="宋体" w:cs="宋体" w:hint="eastAsia"/>
          <w:color w:val="000000"/>
          <w:kern w:val="0"/>
          <w:sz w:val="32"/>
          <w:szCs w:val="30"/>
        </w:rPr>
        <w:lastRenderedPageBreak/>
        <w:t>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B6789A" w:rsidRDefault="00B6789A" w:rsidP="00B6789A">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B6789A" w:rsidRDefault="00B6789A" w:rsidP="00B6789A">
      <w:pPr>
        <w:ind w:firstLineChars="200" w:firstLine="640"/>
        <w:rPr>
          <w:rFonts w:ascii="仿宋_GB2312" w:eastAsia="仿宋_GB2312" w:hAnsi="黑体" w:cs="仿宋_GB2312"/>
          <w:sz w:val="32"/>
          <w:szCs w:val="32"/>
        </w:rPr>
      </w:pPr>
    </w:p>
    <w:p w:rsidR="00B6789A" w:rsidRDefault="00B6789A" w:rsidP="00B6789A">
      <w:pPr>
        <w:ind w:firstLineChars="200" w:firstLine="640"/>
        <w:jc w:val="left"/>
        <w:rPr>
          <w:rFonts w:ascii="仿宋_GB2312" w:eastAsia="仿宋_GB2312" w:hAnsi="黑体" w:cs="仿宋_GB2312"/>
          <w:sz w:val="32"/>
          <w:szCs w:val="32"/>
        </w:rPr>
      </w:pPr>
    </w:p>
    <w:p w:rsidR="00FC6FB4" w:rsidRPr="00B6789A" w:rsidRDefault="00FC6FB4"/>
    <w:sectPr w:rsidR="00FC6FB4" w:rsidRPr="00B6789A" w:rsidSect="00142071">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25D" w:rsidRDefault="00E0325D" w:rsidP="0017749B">
      <w:r>
        <w:separator/>
      </w:r>
    </w:p>
  </w:endnote>
  <w:endnote w:type="continuationSeparator" w:id="1">
    <w:p w:rsidR="00E0325D" w:rsidRDefault="00E0325D" w:rsidP="0017749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927406"/>
      <w:docPartObj>
        <w:docPartGallery w:val="Page Numbers (Bottom of Page)"/>
        <w:docPartUnique/>
      </w:docPartObj>
    </w:sdtPr>
    <w:sdtContent>
      <w:p w:rsidR="0017749B" w:rsidRDefault="00A449F3">
        <w:pPr>
          <w:pStyle w:val="a5"/>
          <w:jc w:val="center"/>
        </w:pPr>
        <w:fldSimple w:instr=" PAGE   \* MERGEFORMAT ">
          <w:r w:rsidR="00C959AC" w:rsidRPr="00C959AC">
            <w:rPr>
              <w:noProof/>
              <w:lang w:val="zh-CN"/>
            </w:rPr>
            <w:t>9</w:t>
          </w:r>
        </w:fldSimple>
      </w:p>
    </w:sdtContent>
  </w:sdt>
  <w:p w:rsidR="0017749B" w:rsidRDefault="0017749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25D" w:rsidRDefault="00E0325D" w:rsidP="0017749B">
      <w:r>
        <w:separator/>
      </w:r>
    </w:p>
  </w:footnote>
  <w:footnote w:type="continuationSeparator" w:id="1">
    <w:p w:rsidR="00E0325D" w:rsidRDefault="00E0325D" w:rsidP="001774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2E0F23F2"/>
    <w:multiLevelType w:val="multilevel"/>
    <w:tmpl w:val="2E0F23F2"/>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3">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5"/>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789A"/>
    <w:rsid w:val="000E6257"/>
    <w:rsid w:val="0014618A"/>
    <w:rsid w:val="00174495"/>
    <w:rsid w:val="0017749B"/>
    <w:rsid w:val="001C10BF"/>
    <w:rsid w:val="00255F5A"/>
    <w:rsid w:val="002A275B"/>
    <w:rsid w:val="002F199E"/>
    <w:rsid w:val="003E548E"/>
    <w:rsid w:val="004049D4"/>
    <w:rsid w:val="00417168"/>
    <w:rsid w:val="00471280"/>
    <w:rsid w:val="0047145B"/>
    <w:rsid w:val="004B39F0"/>
    <w:rsid w:val="004E10FD"/>
    <w:rsid w:val="00501794"/>
    <w:rsid w:val="005F2DEB"/>
    <w:rsid w:val="00650203"/>
    <w:rsid w:val="00657BCE"/>
    <w:rsid w:val="006B5DF7"/>
    <w:rsid w:val="006C3152"/>
    <w:rsid w:val="007744CC"/>
    <w:rsid w:val="00793687"/>
    <w:rsid w:val="007B47B8"/>
    <w:rsid w:val="007E3BD0"/>
    <w:rsid w:val="007F10CB"/>
    <w:rsid w:val="00805A50"/>
    <w:rsid w:val="008067BF"/>
    <w:rsid w:val="008630A9"/>
    <w:rsid w:val="00944CB1"/>
    <w:rsid w:val="00961E7B"/>
    <w:rsid w:val="00971B34"/>
    <w:rsid w:val="009F5EDC"/>
    <w:rsid w:val="00A449F3"/>
    <w:rsid w:val="00AC1E29"/>
    <w:rsid w:val="00B06672"/>
    <w:rsid w:val="00B256EE"/>
    <w:rsid w:val="00B6789A"/>
    <w:rsid w:val="00BB6E8F"/>
    <w:rsid w:val="00BC240D"/>
    <w:rsid w:val="00BD1CB9"/>
    <w:rsid w:val="00C47450"/>
    <w:rsid w:val="00C959AC"/>
    <w:rsid w:val="00D15A8E"/>
    <w:rsid w:val="00D570C1"/>
    <w:rsid w:val="00D956F1"/>
    <w:rsid w:val="00DA2FD3"/>
    <w:rsid w:val="00DD389A"/>
    <w:rsid w:val="00E0325D"/>
    <w:rsid w:val="00E12704"/>
    <w:rsid w:val="00E159CF"/>
    <w:rsid w:val="00E953E8"/>
    <w:rsid w:val="00EB2D1F"/>
    <w:rsid w:val="00EB7BC8"/>
    <w:rsid w:val="00F359BF"/>
    <w:rsid w:val="00FC6FB4"/>
    <w:rsid w:val="00FD6E5E"/>
    <w:rsid w:val="00FE16AB"/>
    <w:rsid w:val="00FF12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89A"/>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B6789A"/>
    <w:pPr>
      <w:ind w:firstLineChars="200" w:firstLine="420"/>
    </w:pPr>
  </w:style>
  <w:style w:type="paragraph" w:styleId="a3">
    <w:name w:val="List Paragraph"/>
    <w:basedOn w:val="a"/>
    <w:uiPriority w:val="34"/>
    <w:qFormat/>
    <w:rsid w:val="00AC1E29"/>
    <w:pPr>
      <w:ind w:firstLineChars="200" w:firstLine="420"/>
    </w:pPr>
  </w:style>
  <w:style w:type="paragraph" w:styleId="a4">
    <w:name w:val="header"/>
    <w:basedOn w:val="a"/>
    <w:link w:val="Char"/>
    <w:uiPriority w:val="99"/>
    <w:semiHidden/>
    <w:unhideWhenUsed/>
    <w:rsid w:val="001774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7749B"/>
    <w:rPr>
      <w:rFonts w:ascii="Calibri" w:eastAsia="宋体" w:hAnsi="Calibri" w:cs="黑体"/>
      <w:sz w:val="18"/>
      <w:szCs w:val="18"/>
    </w:rPr>
  </w:style>
  <w:style w:type="paragraph" w:styleId="a5">
    <w:name w:val="footer"/>
    <w:basedOn w:val="a"/>
    <w:link w:val="Char0"/>
    <w:uiPriority w:val="99"/>
    <w:unhideWhenUsed/>
    <w:rsid w:val="0017749B"/>
    <w:pPr>
      <w:tabs>
        <w:tab w:val="center" w:pos="4153"/>
        <w:tab w:val="right" w:pos="8306"/>
      </w:tabs>
      <w:snapToGrid w:val="0"/>
      <w:jc w:val="left"/>
    </w:pPr>
    <w:rPr>
      <w:sz w:val="18"/>
      <w:szCs w:val="18"/>
    </w:rPr>
  </w:style>
  <w:style w:type="character" w:customStyle="1" w:styleId="Char0">
    <w:name w:val="页脚 Char"/>
    <w:basedOn w:val="a0"/>
    <w:link w:val="a5"/>
    <w:uiPriority w:val="99"/>
    <w:rsid w:val="0017749B"/>
    <w:rPr>
      <w:rFonts w:ascii="Calibri" w:eastAsia="宋体" w:hAnsi="Calibri" w:cs="黑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11</Pages>
  <Words>635</Words>
  <Characters>3622</Characters>
  <Application>Microsoft Office Word</Application>
  <DocSecurity>0</DocSecurity>
  <Lines>30</Lines>
  <Paragraphs>8</Paragraphs>
  <ScaleCrop>false</ScaleCrop>
  <Company/>
  <LinksUpToDate>false</LinksUpToDate>
  <CharactersWithSpaces>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11</cp:lastModifiedBy>
  <cp:revision>63</cp:revision>
  <dcterms:created xsi:type="dcterms:W3CDTF">2023-02-14T07:05:00Z</dcterms:created>
  <dcterms:modified xsi:type="dcterms:W3CDTF">2023-02-15T07:40:00Z</dcterms:modified>
</cp:coreProperties>
</file>