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ECAF25"/>
    <w:p w14:paraId="72622BA9"/>
    <w:p w14:paraId="7034D973"/>
    <w:p w14:paraId="75A79899"/>
    <w:p w14:paraId="5A8159EB"/>
    <w:p w14:paraId="369A772D">
      <w:pPr>
        <w:jc w:val="center"/>
        <w:outlineLvl w:val="0"/>
        <w:rPr>
          <w:rFonts w:hint="eastAsia" w:ascii="黑体" w:hAnsi="黑体" w:eastAsia="黑体"/>
          <w:b/>
          <w:sz w:val="52"/>
          <w:szCs w:val="52"/>
        </w:rPr>
      </w:pPr>
      <w:bookmarkStart w:id="0" w:name="_Toc18426"/>
      <w:bookmarkStart w:id="1" w:name="_Toc29184"/>
      <w:bookmarkStart w:id="2" w:name="_Toc28587"/>
      <w:bookmarkStart w:id="3" w:name="_Toc182813188"/>
      <w:bookmarkStart w:id="4" w:name="_Toc3502"/>
      <w:bookmarkStart w:id="5" w:name="_Toc1341"/>
      <w:bookmarkStart w:id="6" w:name="_Toc181781990"/>
      <w:bookmarkStart w:id="7" w:name="_Toc14013"/>
      <w:bookmarkStart w:id="8" w:name="_Toc2878"/>
      <w:bookmarkStart w:id="9" w:name="_Toc30720"/>
      <w:bookmarkStart w:id="10" w:name="_Toc9237"/>
      <w:r>
        <w:rPr>
          <w:rFonts w:hint="eastAsia" w:ascii="黑体" w:hAnsi="黑体" w:eastAsia="黑体"/>
          <w:b/>
          <w:sz w:val="52"/>
          <w:szCs w:val="52"/>
        </w:rPr>
        <w:t>生态修复施工招标文件</w:t>
      </w:r>
      <w:bookmarkEnd w:id="0"/>
      <w:bookmarkEnd w:id="1"/>
      <w:bookmarkEnd w:id="2"/>
      <w:bookmarkStart w:id="11" w:name="_Toc15716"/>
      <w:bookmarkStart w:id="12" w:name="_Toc14623"/>
      <w:bookmarkStart w:id="13" w:name="_Toc17127"/>
      <w:r>
        <w:rPr>
          <w:rFonts w:hint="eastAsia" w:ascii="黑体" w:hAnsi="黑体" w:eastAsia="黑体"/>
          <w:b/>
          <w:sz w:val="52"/>
          <w:szCs w:val="52"/>
        </w:rPr>
        <w:t>（范本）</w:t>
      </w:r>
      <w:bookmarkEnd w:id="3"/>
      <w:bookmarkEnd w:id="4"/>
      <w:bookmarkEnd w:id="5"/>
      <w:bookmarkEnd w:id="6"/>
      <w:bookmarkEnd w:id="7"/>
    </w:p>
    <w:p w14:paraId="6286096F">
      <w:pPr>
        <w:jc w:val="center"/>
        <w:outlineLvl w:val="0"/>
        <w:rPr>
          <w:b/>
          <w:sz w:val="52"/>
          <w:szCs w:val="52"/>
        </w:rPr>
      </w:pPr>
      <w:bookmarkStart w:id="14" w:name="_Toc181781991"/>
      <w:bookmarkStart w:id="15" w:name="_Toc21591"/>
      <w:bookmarkStart w:id="16" w:name="_Toc32466"/>
      <w:bookmarkStart w:id="17" w:name="_Toc182813189"/>
      <w:bookmarkStart w:id="18" w:name="_Toc14815"/>
      <w:r>
        <w:rPr>
          <w:rFonts w:hint="eastAsia" w:ascii="黑体" w:hAnsi="黑体" w:eastAsia="黑体"/>
          <w:b/>
          <w:sz w:val="52"/>
          <w:szCs w:val="52"/>
        </w:rPr>
        <w:t>适用机器管招投标</w:t>
      </w:r>
      <w:bookmarkEnd w:id="8"/>
      <w:bookmarkEnd w:id="9"/>
      <w:bookmarkEnd w:id="10"/>
      <w:bookmarkEnd w:id="11"/>
      <w:bookmarkEnd w:id="12"/>
      <w:bookmarkEnd w:id="13"/>
      <w:bookmarkEnd w:id="14"/>
      <w:bookmarkEnd w:id="15"/>
      <w:bookmarkEnd w:id="16"/>
      <w:bookmarkEnd w:id="17"/>
      <w:bookmarkEnd w:id="18"/>
    </w:p>
    <w:p w14:paraId="0CF6809A"/>
    <w:p w14:paraId="618B6A53"/>
    <w:p w14:paraId="0FD72F16"/>
    <w:p w14:paraId="47064019"/>
    <w:p w14:paraId="3704801C"/>
    <w:p w14:paraId="40EC8990"/>
    <w:p w14:paraId="6BB85010"/>
    <w:p w14:paraId="72CE8FD4"/>
    <w:p w14:paraId="0DCD9AB2"/>
    <w:p w14:paraId="251B77F6"/>
    <w:p w14:paraId="705E32C7"/>
    <w:p w14:paraId="41B300BC"/>
    <w:p w14:paraId="58B763DE"/>
    <w:p w14:paraId="02519EE0"/>
    <w:p w14:paraId="015E2A14"/>
    <w:p w14:paraId="396740EC"/>
    <w:p w14:paraId="42419D37"/>
    <w:p w14:paraId="160F8BDC"/>
    <w:p w14:paraId="2AC44336"/>
    <w:p w14:paraId="0B97AC61"/>
    <w:p w14:paraId="13B26E1C"/>
    <w:p w14:paraId="187553F2"/>
    <w:p w14:paraId="61192E69">
      <w:pPr>
        <w:jc w:val="center"/>
        <w:rPr>
          <w:rFonts w:eastAsia="黑体"/>
        </w:rPr>
      </w:pPr>
      <w:r>
        <w:rPr>
          <w:rFonts w:hint="eastAsia" w:ascii="黑体" w:hAnsi="黑体" w:eastAsia="黑体"/>
          <w:b/>
          <w:sz w:val="52"/>
          <w:szCs w:val="52"/>
        </w:rPr>
        <w:t>海南省林业局</w:t>
      </w:r>
      <w:bookmarkStart w:id="841" w:name="_GoBack"/>
      <w:bookmarkEnd w:id="841"/>
    </w:p>
    <w:p w14:paraId="68CABAB0"/>
    <w:p w14:paraId="20BB55EF">
      <w:r>
        <w:br w:type="page"/>
      </w:r>
    </w:p>
    <w:p w14:paraId="021C440F">
      <w:pPr>
        <w:jc w:val="center"/>
        <w:rPr>
          <w:rFonts w:hint="eastAsia" w:ascii="黑体" w:hAnsi="黑体" w:eastAsia="黑体"/>
          <w:b/>
          <w:sz w:val="32"/>
          <w:szCs w:val="32"/>
        </w:rPr>
      </w:pPr>
      <w:bookmarkStart w:id="19" w:name="目录"/>
      <w:bookmarkEnd w:id="19"/>
      <w:r>
        <w:rPr>
          <w:rFonts w:hint="eastAsia" w:ascii="黑体" w:hAnsi="黑体" w:eastAsia="黑体"/>
          <w:b/>
          <w:sz w:val="32"/>
          <w:szCs w:val="32"/>
        </w:rPr>
        <w:t>目  录</w:t>
      </w:r>
    </w:p>
    <w:p w14:paraId="0B331C8E">
      <w:pPr>
        <w:pStyle w:val="18"/>
        <w:tabs>
          <w:tab w:val="right" w:leader="dot" w:pos="9127"/>
        </w:tabs>
      </w:pPr>
      <w:r>
        <w:rPr>
          <w:rStyle w:val="31"/>
          <w:rFonts w:hint="eastAsia"/>
          <w:color w:val="auto"/>
        </w:rPr>
        <w:fldChar w:fldCharType="begin"/>
      </w:r>
      <w:r>
        <w:rPr>
          <w:rStyle w:val="31"/>
          <w:rFonts w:hint="eastAsia" w:asciiTheme="minorEastAsia" w:hAnsiTheme="minorEastAsia" w:eastAsiaTheme="minorEastAsia"/>
          <w:color w:val="auto"/>
        </w:rPr>
        <w:instrText xml:space="preserve">TOC \o "1-2" \h \u </w:instrText>
      </w:r>
      <w:r>
        <w:rPr>
          <w:rStyle w:val="31"/>
          <w:rFonts w:hint="eastAsia"/>
          <w:color w:val="auto"/>
        </w:rPr>
        <w:fldChar w:fldCharType="separate"/>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_Toc15306 </w:instrText>
      </w:r>
      <w:r>
        <w:rPr>
          <w:rFonts w:hint="eastAsia" w:asciiTheme="minorEastAsia" w:hAnsiTheme="minorEastAsia" w:eastAsiaTheme="minorEastAsia"/>
        </w:rPr>
        <w:fldChar w:fldCharType="separate"/>
      </w:r>
      <w:r>
        <w:rPr>
          <w:rFonts w:hint="eastAsia" w:ascii="黑体" w:hAnsi="黑体" w:eastAsia="黑体"/>
          <w:szCs w:val="52"/>
        </w:rPr>
        <w:t>第一卷</w:t>
      </w:r>
      <w:r>
        <w:tab/>
      </w:r>
      <w:r>
        <w:fldChar w:fldCharType="begin"/>
      </w:r>
      <w:r>
        <w:instrText xml:space="preserve"> PAGEREF _Toc15306 \h </w:instrText>
      </w:r>
      <w:r>
        <w:fldChar w:fldCharType="separate"/>
      </w:r>
      <w:r>
        <w:t>1</w:t>
      </w:r>
      <w:r>
        <w:fldChar w:fldCharType="end"/>
      </w:r>
      <w:r>
        <w:rPr>
          <w:rFonts w:hint="eastAsia" w:asciiTheme="minorEastAsia" w:hAnsiTheme="minorEastAsia" w:eastAsiaTheme="minorEastAsia"/>
        </w:rPr>
        <w:fldChar w:fldCharType="end"/>
      </w:r>
    </w:p>
    <w:p w14:paraId="754925F2">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_Toc27587 </w:instrText>
      </w:r>
      <w:r>
        <w:rPr>
          <w:rFonts w:hint="eastAsia" w:asciiTheme="minorEastAsia" w:hAnsiTheme="minorEastAsia" w:eastAsiaTheme="minorEastAsia"/>
        </w:rPr>
        <w:fldChar w:fldCharType="separate"/>
      </w:r>
      <w:r>
        <w:rPr>
          <w:rFonts w:hAnsi="黑体" w:eastAsia="黑体"/>
          <w:szCs w:val="32"/>
        </w:rPr>
        <w:t>第</w:t>
      </w:r>
      <w:r>
        <w:rPr>
          <w:rFonts w:eastAsia="黑体"/>
          <w:szCs w:val="32"/>
        </w:rPr>
        <w:t>1</w:t>
      </w:r>
      <w:r>
        <w:rPr>
          <w:rFonts w:hAnsi="黑体" w:eastAsia="黑体"/>
          <w:szCs w:val="32"/>
        </w:rPr>
        <w:t>章　招标公告</w:t>
      </w:r>
      <w:r>
        <w:rPr>
          <w:rFonts w:hint="eastAsia" w:eastAsia="黑体"/>
          <w:szCs w:val="32"/>
          <w:lang w:eastAsia="zh-CN"/>
        </w:rPr>
        <w:t>（</w:t>
      </w:r>
      <w:r>
        <w:rPr>
          <w:rFonts w:hAnsi="黑体" w:eastAsia="黑体"/>
          <w:szCs w:val="32"/>
        </w:rPr>
        <w:t>适用于未进行资格预审</w:t>
      </w:r>
      <w:r>
        <w:rPr>
          <w:rFonts w:hint="eastAsia" w:eastAsia="黑体"/>
          <w:szCs w:val="32"/>
          <w:lang w:eastAsia="zh-CN"/>
        </w:rPr>
        <w:t>）</w:t>
      </w:r>
      <w:r>
        <w:tab/>
      </w:r>
      <w:r>
        <w:fldChar w:fldCharType="begin"/>
      </w:r>
      <w:r>
        <w:instrText xml:space="preserve"> PAGEREF _Toc27587 \h </w:instrText>
      </w:r>
      <w:r>
        <w:fldChar w:fldCharType="separate"/>
      </w:r>
      <w:r>
        <w:t>2</w:t>
      </w:r>
      <w:r>
        <w:fldChar w:fldCharType="end"/>
      </w:r>
      <w:r>
        <w:rPr>
          <w:rFonts w:hint="eastAsia" w:asciiTheme="minorEastAsia" w:hAnsiTheme="minorEastAsia" w:eastAsiaTheme="minorEastAsia"/>
        </w:rPr>
        <w:fldChar w:fldCharType="end"/>
      </w:r>
    </w:p>
    <w:p w14:paraId="3E5BB22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_Toc29595 </w:instrText>
      </w:r>
      <w:r>
        <w:rPr>
          <w:rFonts w:hint="eastAsia" w:asciiTheme="minorEastAsia" w:hAnsiTheme="minorEastAsia" w:eastAsiaTheme="minorEastAsia"/>
        </w:rPr>
        <w:fldChar w:fldCharType="separate"/>
      </w:r>
      <w:r>
        <w:rPr>
          <w:rFonts w:hint="eastAsia"/>
        </w:rPr>
        <w:t>1　招标条件</w:t>
      </w:r>
      <w:r>
        <w:tab/>
      </w:r>
      <w:r>
        <w:fldChar w:fldCharType="begin"/>
      </w:r>
      <w:r>
        <w:instrText xml:space="preserve"> PAGEREF _Toc29595 \h </w:instrText>
      </w:r>
      <w:r>
        <w:fldChar w:fldCharType="separate"/>
      </w:r>
      <w:r>
        <w:t>2</w:t>
      </w:r>
      <w:r>
        <w:fldChar w:fldCharType="end"/>
      </w:r>
      <w:r>
        <w:rPr>
          <w:rFonts w:hint="eastAsia" w:asciiTheme="minorEastAsia" w:hAnsiTheme="minorEastAsia" w:eastAsiaTheme="minorEastAsia"/>
        </w:rPr>
        <w:fldChar w:fldCharType="end"/>
      </w:r>
    </w:p>
    <w:p w14:paraId="7C098EE2">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_Toc10744 </w:instrText>
      </w:r>
      <w:r>
        <w:rPr>
          <w:rFonts w:hint="eastAsia" w:asciiTheme="minorEastAsia" w:hAnsiTheme="minorEastAsia" w:eastAsiaTheme="minorEastAsia"/>
        </w:rPr>
        <w:fldChar w:fldCharType="separate"/>
      </w:r>
      <w:r>
        <w:rPr>
          <w:rFonts w:hint="eastAsia"/>
        </w:rPr>
        <w:t>2　项目概况与招标范围</w:t>
      </w:r>
      <w:r>
        <w:tab/>
      </w:r>
      <w:r>
        <w:fldChar w:fldCharType="begin"/>
      </w:r>
      <w:r>
        <w:instrText xml:space="preserve"> PAGEREF _Toc10744 \h </w:instrText>
      </w:r>
      <w:r>
        <w:fldChar w:fldCharType="separate"/>
      </w:r>
      <w:r>
        <w:t>2</w:t>
      </w:r>
      <w:r>
        <w:fldChar w:fldCharType="end"/>
      </w:r>
      <w:r>
        <w:rPr>
          <w:rFonts w:hint="eastAsia" w:asciiTheme="minorEastAsia" w:hAnsiTheme="minorEastAsia" w:eastAsiaTheme="minorEastAsia"/>
        </w:rPr>
        <w:fldChar w:fldCharType="end"/>
      </w:r>
    </w:p>
    <w:p w14:paraId="71BB82E5">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_Toc7585 </w:instrText>
      </w:r>
      <w:r>
        <w:rPr>
          <w:rFonts w:hint="eastAsia" w:asciiTheme="minorEastAsia" w:hAnsiTheme="minorEastAsia" w:eastAsiaTheme="minorEastAsia"/>
        </w:rPr>
        <w:fldChar w:fldCharType="separate"/>
      </w:r>
      <w:r>
        <w:rPr>
          <w:rFonts w:hint="eastAsia"/>
        </w:rPr>
        <w:t>3　投标人资格要求</w:t>
      </w:r>
      <w:r>
        <w:tab/>
      </w:r>
      <w:r>
        <w:fldChar w:fldCharType="begin"/>
      </w:r>
      <w:r>
        <w:instrText xml:space="preserve"> PAGEREF _Toc7585 \h </w:instrText>
      </w:r>
      <w:r>
        <w:fldChar w:fldCharType="separate"/>
      </w:r>
      <w:r>
        <w:t>2</w:t>
      </w:r>
      <w:r>
        <w:fldChar w:fldCharType="end"/>
      </w:r>
      <w:r>
        <w:rPr>
          <w:rFonts w:hint="eastAsia" w:asciiTheme="minorEastAsia" w:hAnsiTheme="minorEastAsia" w:eastAsiaTheme="minorEastAsia"/>
        </w:rPr>
        <w:fldChar w:fldCharType="end"/>
      </w:r>
    </w:p>
    <w:p w14:paraId="6DD09C7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_Toc15638 </w:instrText>
      </w:r>
      <w:r>
        <w:rPr>
          <w:rFonts w:hint="eastAsia" w:asciiTheme="minorEastAsia" w:hAnsiTheme="minorEastAsia" w:eastAsiaTheme="minorEastAsia"/>
        </w:rPr>
        <w:fldChar w:fldCharType="separate"/>
      </w:r>
      <w:r>
        <w:rPr>
          <w:rFonts w:hint="eastAsia"/>
        </w:rPr>
        <w:t>4　招标文件的获取</w:t>
      </w:r>
      <w:r>
        <w:tab/>
      </w:r>
      <w:r>
        <w:fldChar w:fldCharType="begin"/>
      </w:r>
      <w:r>
        <w:instrText xml:space="preserve"> PAGEREF _Toc15638 \h </w:instrText>
      </w:r>
      <w:r>
        <w:fldChar w:fldCharType="separate"/>
      </w:r>
      <w:r>
        <w:t>2</w:t>
      </w:r>
      <w:r>
        <w:fldChar w:fldCharType="end"/>
      </w:r>
      <w:r>
        <w:rPr>
          <w:rFonts w:hint="eastAsia" w:asciiTheme="minorEastAsia" w:hAnsiTheme="minorEastAsia" w:eastAsiaTheme="minorEastAsia"/>
        </w:rPr>
        <w:fldChar w:fldCharType="end"/>
      </w:r>
    </w:p>
    <w:p w14:paraId="215E850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_Toc29526 </w:instrText>
      </w:r>
      <w:r>
        <w:rPr>
          <w:rFonts w:hint="eastAsia" w:asciiTheme="minorEastAsia" w:hAnsiTheme="minorEastAsia" w:eastAsiaTheme="minorEastAsia"/>
        </w:rPr>
        <w:fldChar w:fldCharType="separate"/>
      </w:r>
      <w:r>
        <w:rPr>
          <w:rFonts w:hint="eastAsia"/>
        </w:rPr>
        <w:t>5　投标文件的递交</w:t>
      </w:r>
      <w:r>
        <w:tab/>
      </w:r>
      <w:r>
        <w:fldChar w:fldCharType="begin"/>
      </w:r>
      <w:r>
        <w:instrText xml:space="preserve"> PAGEREF _Toc29526 \h </w:instrText>
      </w:r>
      <w:r>
        <w:fldChar w:fldCharType="separate"/>
      </w:r>
      <w:r>
        <w:t>3</w:t>
      </w:r>
      <w:r>
        <w:fldChar w:fldCharType="end"/>
      </w:r>
      <w:r>
        <w:rPr>
          <w:rFonts w:hint="eastAsia" w:asciiTheme="minorEastAsia" w:hAnsiTheme="minorEastAsia" w:eastAsiaTheme="minorEastAsia"/>
        </w:rPr>
        <w:fldChar w:fldCharType="end"/>
      </w:r>
    </w:p>
    <w:p w14:paraId="41FF184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_Toc18153 </w:instrText>
      </w:r>
      <w:r>
        <w:rPr>
          <w:rFonts w:hint="eastAsia" w:asciiTheme="minorEastAsia" w:hAnsiTheme="minorEastAsia" w:eastAsiaTheme="minorEastAsia"/>
        </w:rPr>
        <w:fldChar w:fldCharType="separate"/>
      </w:r>
      <w:r>
        <w:rPr>
          <w:rFonts w:hint="eastAsia"/>
        </w:rPr>
        <w:t>6  发布公告的媒介</w:t>
      </w:r>
      <w:r>
        <w:tab/>
      </w:r>
      <w:r>
        <w:fldChar w:fldCharType="begin"/>
      </w:r>
      <w:r>
        <w:instrText xml:space="preserve"> PAGEREF _Toc18153 \h </w:instrText>
      </w:r>
      <w:r>
        <w:fldChar w:fldCharType="separate"/>
      </w:r>
      <w:r>
        <w:t>3</w:t>
      </w:r>
      <w:r>
        <w:fldChar w:fldCharType="end"/>
      </w:r>
      <w:r>
        <w:rPr>
          <w:rFonts w:hint="eastAsia" w:asciiTheme="minorEastAsia" w:hAnsiTheme="minorEastAsia" w:eastAsiaTheme="minorEastAsia"/>
        </w:rPr>
        <w:fldChar w:fldCharType="end"/>
      </w:r>
    </w:p>
    <w:p w14:paraId="5A20C738">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_Toc3243 </w:instrText>
      </w:r>
      <w:r>
        <w:rPr>
          <w:rFonts w:hint="eastAsia" w:asciiTheme="minorEastAsia" w:hAnsiTheme="minorEastAsia" w:eastAsiaTheme="minorEastAsia"/>
        </w:rPr>
        <w:fldChar w:fldCharType="separate"/>
      </w:r>
      <w:r>
        <w:t>7  其他</w:t>
      </w:r>
      <w:r>
        <w:tab/>
      </w:r>
      <w:r>
        <w:fldChar w:fldCharType="begin"/>
      </w:r>
      <w:r>
        <w:instrText xml:space="preserve"> PAGEREF _Toc3243 \h </w:instrText>
      </w:r>
      <w:r>
        <w:fldChar w:fldCharType="separate"/>
      </w:r>
      <w:r>
        <w:t>3</w:t>
      </w:r>
      <w:r>
        <w:fldChar w:fldCharType="end"/>
      </w:r>
      <w:r>
        <w:rPr>
          <w:rFonts w:hint="eastAsia" w:asciiTheme="minorEastAsia" w:hAnsiTheme="minorEastAsia" w:eastAsiaTheme="minorEastAsia"/>
        </w:rPr>
        <w:fldChar w:fldCharType="end"/>
      </w:r>
    </w:p>
    <w:p w14:paraId="124491BF">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_Toc20392 </w:instrText>
      </w:r>
      <w:r>
        <w:rPr>
          <w:rFonts w:hint="eastAsia" w:asciiTheme="minorEastAsia" w:hAnsiTheme="minorEastAsia" w:eastAsiaTheme="minorEastAsia"/>
        </w:rPr>
        <w:fldChar w:fldCharType="separate"/>
      </w:r>
      <w:r>
        <w:rPr>
          <w:rFonts w:hint="eastAsia"/>
        </w:rPr>
        <w:t>8　联系方式</w:t>
      </w:r>
      <w:r>
        <w:tab/>
      </w:r>
      <w:r>
        <w:fldChar w:fldCharType="begin"/>
      </w:r>
      <w:r>
        <w:instrText xml:space="preserve"> PAGEREF _Toc20392 \h </w:instrText>
      </w:r>
      <w:r>
        <w:fldChar w:fldCharType="separate"/>
      </w:r>
      <w:r>
        <w:t>3</w:t>
      </w:r>
      <w:r>
        <w:fldChar w:fldCharType="end"/>
      </w:r>
      <w:r>
        <w:rPr>
          <w:rFonts w:hint="eastAsia" w:asciiTheme="minorEastAsia" w:hAnsiTheme="minorEastAsia" w:eastAsiaTheme="minorEastAsia"/>
        </w:rPr>
        <w:fldChar w:fldCharType="end"/>
      </w:r>
    </w:p>
    <w:p w14:paraId="503C3C9D">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_Toc2263 </w:instrText>
      </w:r>
      <w:r>
        <w:rPr>
          <w:rFonts w:hint="eastAsia" w:asciiTheme="minorEastAsia" w:hAnsiTheme="minorEastAsia" w:eastAsiaTheme="minorEastAsia"/>
        </w:rPr>
        <w:fldChar w:fldCharType="separate"/>
      </w:r>
      <w:r>
        <w:rPr>
          <w:rFonts w:hAnsi="黑体" w:eastAsia="黑体"/>
          <w:szCs w:val="32"/>
        </w:rPr>
        <w:t>第2章　投标人须知</w:t>
      </w:r>
      <w:r>
        <w:tab/>
      </w:r>
      <w:r>
        <w:fldChar w:fldCharType="begin"/>
      </w:r>
      <w:r>
        <w:instrText xml:space="preserve"> PAGEREF _Toc2263 \h </w:instrText>
      </w:r>
      <w:r>
        <w:fldChar w:fldCharType="separate"/>
      </w:r>
      <w:r>
        <w:t>4</w:t>
      </w:r>
      <w:r>
        <w:fldChar w:fldCharType="end"/>
      </w:r>
      <w:r>
        <w:rPr>
          <w:rFonts w:hint="eastAsia" w:asciiTheme="minorEastAsia" w:hAnsiTheme="minorEastAsia" w:eastAsiaTheme="minorEastAsia"/>
        </w:rPr>
        <w:fldChar w:fldCharType="end"/>
      </w:r>
    </w:p>
    <w:p w14:paraId="6C8E0BB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_Toc23045 </w:instrText>
      </w:r>
      <w:r>
        <w:rPr>
          <w:rFonts w:hint="eastAsia" w:asciiTheme="minorEastAsia" w:hAnsiTheme="minorEastAsia" w:eastAsiaTheme="minorEastAsia"/>
        </w:rPr>
        <w:fldChar w:fldCharType="separate"/>
      </w:r>
      <w:r>
        <w:rPr>
          <w:rFonts w:hint="eastAsia"/>
        </w:rPr>
        <w:t>1　总则</w:t>
      </w:r>
      <w:r>
        <w:tab/>
      </w:r>
      <w:r>
        <w:fldChar w:fldCharType="begin"/>
      </w:r>
      <w:r>
        <w:instrText xml:space="preserve"> PAGEREF _Toc23045 \h </w:instrText>
      </w:r>
      <w:r>
        <w:fldChar w:fldCharType="separate"/>
      </w:r>
      <w:r>
        <w:t>6</w:t>
      </w:r>
      <w:r>
        <w:fldChar w:fldCharType="end"/>
      </w:r>
      <w:r>
        <w:rPr>
          <w:rFonts w:hint="eastAsia" w:asciiTheme="minorEastAsia" w:hAnsiTheme="minorEastAsia" w:eastAsiaTheme="minorEastAsia"/>
        </w:rPr>
        <w:fldChar w:fldCharType="end"/>
      </w:r>
    </w:p>
    <w:p w14:paraId="03E326D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_Toc9914 </w:instrText>
      </w:r>
      <w:r>
        <w:rPr>
          <w:rFonts w:hint="eastAsia" w:asciiTheme="minorEastAsia" w:hAnsiTheme="minorEastAsia" w:eastAsiaTheme="minorEastAsia"/>
        </w:rPr>
        <w:fldChar w:fldCharType="separate"/>
      </w:r>
      <w:r>
        <w:rPr>
          <w:rFonts w:hint="eastAsia" w:ascii="宋体" w:hAnsi="宋体" w:cs="宋体"/>
        </w:rPr>
        <w:t>1.1 项目概况</w:t>
      </w:r>
      <w:r>
        <w:tab/>
      </w:r>
      <w:r>
        <w:fldChar w:fldCharType="begin"/>
      </w:r>
      <w:r>
        <w:instrText xml:space="preserve"> PAGEREF _Toc9914 \h </w:instrText>
      </w:r>
      <w:r>
        <w:fldChar w:fldCharType="separate"/>
      </w:r>
      <w:r>
        <w:t>6</w:t>
      </w:r>
      <w:r>
        <w:fldChar w:fldCharType="end"/>
      </w:r>
      <w:r>
        <w:rPr>
          <w:rFonts w:hint="eastAsia" w:asciiTheme="minorEastAsia" w:hAnsiTheme="minorEastAsia" w:eastAsiaTheme="minorEastAsia"/>
        </w:rPr>
        <w:fldChar w:fldCharType="end"/>
      </w:r>
    </w:p>
    <w:p w14:paraId="3023B40F">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_Toc7310 </w:instrText>
      </w:r>
      <w:r>
        <w:rPr>
          <w:rFonts w:hint="eastAsia" w:asciiTheme="minorEastAsia" w:hAnsiTheme="minorEastAsia" w:eastAsiaTheme="minorEastAsia"/>
        </w:rPr>
        <w:fldChar w:fldCharType="separate"/>
      </w:r>
      <w:r>
        <w:rPr>
          <w:rFonts w:hint="eastAsia" w:ascii="宋体" w:hAnsi="宋体" w:cs="宋体"/>
        </w:rPr>
        <w:t>1.2 资金来源和落实情况</w:t>
      </w:r>
      <w:r>
        <w:tab/>
      </w:r>
      <w:r>
        <w:fldChar w:fldCharType="begin"/>
      </w:r>
      <w:r>
        <w:instrText xml:space="preserve"> PAGEREF _Toc7310 \h </w:instrText>
      </w:r>
      <w:r>
        <w:fldChar w:fldCharType="separate"/>
      </w:r>
      <w:r>
        <w:t>6</w:t>
      </w:r>
      <w:r>
        <w:fldChar w:fldCharType="end"/>
      </w:r>
      <w:r>
        <w:rPr>
          <w:rFonts w:hint="eastAsia" w:asciiTheme="minorEastAsia" w:hAnsiTheme="minorEastAsia" w:eastAsiaTheme="minorEastAsia"/>
        </w:rPr>
        <w:fldChar w:fldCharType="end"/>
      </w:r>
    </w:p>
    <w:p w14:paraId="310BF86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_Toc4396 </w:instrText>
      </w:r>
      <w:r>
        <w:rPr>
          <w:rFonts w:hint="eastAsia" w:asciiTheme="minorEastAsia" w:hAnsiTheme="minorEastAsia" w:eastAsiaTheme="minorEastAsia"/>
        </w:rPr>
        <w:fldChar w:fldCharType="separate"/>
      </w:r>
      <w:r>
        <w:rPr>
          <w:rFonts w:hint="eastAsia" w:ascii="宋体" w:hAnsi="宋体" w:cs="宋体"/>
        </w:rPr>
        <w:t>1.3 招标范围、计划工期和质量要求</w:t>
      </w:r>
      <w:r>
        <w:tab/>
      </w:r>
      <w:r>
        <w:fldChar w:fldCharType="begin"/>
      </w:r>
      <w:r>
        <w:instrText xml:space="preserve"> PAGEREF _Toc4396 \h </w:instrText>
      </w:r>
      <w:r>
        <w:fldChar w:fldCharType="separate"/>
      </w:r>
      <w:r>
        <w:t>7</w:t>
      </w:r>
      <w:r>
        <w:fldChar w:fldCharType="end"/>
      </w:r>
      <w:r>
        <w:rPr>
          <w:rFonts w:hint="eastAsia" w:asciiTheme="minorEastAsia" w:hAnsiTheme="minorEastAsia" w:eastAsiaTheme="minorEastAsia"/>
        </w:rPr>
        <w:fldChar w:fldCharType="end"/>
      </w:r>
    </w:p>
    <w:p w14:paraId="68339E4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_Toc13106 </w:instrText>
      </w:r>
      <w:r>
        <w:rPr>
          <w:rFonts w:hint="eastAsia" w:asciiTheme="minorEastAsia" w:hAnsiTheme="minorEastAsia" w:eastAsiaTheme="minorEastAsia"/>
        </w:rPr>
        <w:fldChar w:fldCharType="separate"/>
      </w:r>
      <w:r>
        <w:rPr>
          <w:rFonts w:hint="eastAsia" w:ascii="宋体" w:hAnsi="宋体" w:cs="宋体"/>
        </w:rPr>
        <w:t>1.4 投标人资格要求</w:t>
      </w:r>
      <w:r>
        <w:tab/>
      </w:r>
      <w:r>
        <w:fldChar w:fldCharType="begin"/>
      </w:r>
      <w:r>
        <w:instrText xml:space="preserve"> PAGEREF _Toc13106 \h </w:instrText>
      </w:r>
      <w:r>
        <w:fldChar w:fldCharType="separate"/>
      </w:r>
      <w:r>
        <w:t>7</w:t>
      </w:r>
      <w:r>
        <w:fldChar w:fldCharType="end"/>
      </w:r>
      <w:r>
        <w:rPr>
          <w:rFonts w:hint="eastAsia" w:asciiTheme="minorEastAsia" w:hAnsiTheme="minorEastAsia" w:eastAsiaTheme="minorEastAsia"/>
        </w:rPr>
        <w:fldChar w:fldCharType="end"/>
      </w:r>
    </w:p>
    <w:p w14:paraId="787F992A">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_Toc1777 </w:instrText>
      </w:r>
      <w:r>
        <w:rPr>
          <w:rFonts w:hint="eastAsia" w:asciiTheme="minorEastAsia" w:hAnsiTheme="minorEastAsia" w:eastAsiaTheme="minorEastAsia"/>
        </w:rPr>
        <w:fldChar w:fldCharType="separate"/>
      </w:r>
      <w:r>
        <w:rPr>
          <w:rFonts w:hint="eastAsia" w:ascii="宋体" w:hAnsi="宋体" w:cs="宋体"/>
        </w:rPr>
        <w:t>1.5 费用承担</w:t>
      </w:r>
      <w:r>
        <w:tab/>
      </w:r>
      <w:r>
        <w:fldChar w:fldCharType="begin"/>
      </w:r>
      <w:r>
        <w:instrText xml:space="preserve"> PAGEREF _Toc1777 \h </w:instrText>
      </w:r>
      <w:r>
        <w:fldChar w:fldCharType="separate"/>
      </w:r>
      <w:r>
        <w:t>7</w:t>
      </w:r>
      <w:r>
        <w:fldChar w:fldCharType="end"/>
      </w:r>
      <w:r>
        <w:rPr>
          <w:rFonts w:hint="eastAsia" w:asciiTheme="minorEastAsia" w:hAnsiTheme="minorEastAsia" w:eastAsiaTheme="minorEastAsia"/>
        </w:rPr>
        <w:fldChar w:fldCharType="end"/>
      </w:r>
    </w:p>
    <w:p w14:paraId="4163FBC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_Toc29168 </w:instrText>
      </w:r>
      <w:r>
        <w:rPr>
          <w:rFonts w:hint="eastAsia" w:asciiTheme="minorEastAsia" w:hAnsiTheme="minorEastAsia" w:eastAsiaTheme="minorEastAsia"/>
        </w:rPr>
        <w:fldChar w:fldCharType="separate"/>
      </w:r>
      <w:r>
        <w:rPr>
          <w:rFonts w:hint="eastAsia" w:ascii="宋体" w:hAnsi="宋体" w:cs="宋体"/>
        </w:rPr>
        <w:t>1.6 保密</w:t>
      </w:r>
      <w:r>
        <w:tab/>
      </w:r>
      <w:r>
        <w:fldChar w:fldCharType="begin"/>
      </w:r>
      <w:r>
        <w:instrText xml:space="preserve"> PAGEREF _Toc29168 \h </w:instrText>
      </w:r>
      <w:r>
        <w:fldChar w:fldCharType="separate"/>
      </w:r>
      <w:r>
        <w:t>7</w:t>
      </w:r>
      <w:r>
        <w:fldChar w:fldCharType="end"/>
      </w:r>
      <w:r>
        <w:rPr>
          <w:rFonts w:hint="eastAsia" w:asciiTheme="minorEastAsia" w:hAnsiTheme="minorEastAsia" w:eastAsiaTheme="minorEastAsia"/>
        </w:rPr>
        <w:fldChar w:fldCharType="end"/>
      </w:r>
    </w:p>
    <w:p w14:paraId="7EFA41C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_Toc813 </w:instrText>
      </w:r>
      <w:r>
        <w:rPr>
          <w:rFonts w:hint="eastAsia" w:asciiTheme="minorEastAsia" w:hAnsiTheme="minorEastAsia" w:eastAsiaTheme="minorEastAsia"/>
        </w:rPr>
        <w:fldChar w:fldCharType="separate"/>
      </w:r>
      <w:r>
        <w:rPr>
          <w:rFonts w:hint="eastAsia" w:ascii="宋体" w:hAnsi="宋体" w:cs="宋体"/>
        </w:rPr>
        <w:t>1.7 语言文字</w:t>
      </w:r>
      <w:r>
        <w:tab/>
      </w:r>
      <w:r>
        <w:fldChar w:fldCharType="begin"/>
      </w:r>
      <w:r>
        <w:instrText xml:space="preserve"> PAGEREF _Toc813 \h </w:instrText>
      </w:r>
      <w:r>
        <w:fldChar w:fldCharType="separate"/>
      </w:r>
      <w:r>
        <w:t>7</w:t>
      </w:r>
      <w:r>
        <w:fldChar w:fldCharType="end"/>
      </w:r>
      <w:r>
        <w:rPr>
          <w:rFonts w:hint="eastAsia" w:asciiTheme="minorEastAsia" w:hAnsiTheme="minorEastAsia" w:eastAsiaTheme="minorEastAsia"/>
        </w:rPr>
        <w:fldChar w:fldCharType="end"/>
      </w:r>
    </w:p>
    <w:p w14:paraId="3587987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_Toc2552 </w:instrText>
      </w:r>
      <w:r>
        <w:rPr>
          <w:rFonts w:hint="eastAsia" w:asciiTheme="minorEastAsia" w:hAnsiTheme="minorEastAsia" w:eastAsiaTheme="minorEastAsia"/>
        </w:rPr>
        <w:fldChar w:fldCharType="separate"/>
      </w:r>
      <w:r>
        <w:rPr>
          <w:rFonts w:hint="eastAsia" w:ascii="宋体" w:hAnsi="宋体" w:cs="宋体"/>
        </w:rPr>
        <w:t>1.8 计量单位</w:t>
      </w:r>
      <w:r>
        <w:tab/>
      </w:r>
      <w:r>
        <w:fldChar w:fldCharType="begin"/>
      </w:r>
      <w:r>
        <w:instrText xml:space="preserve"> PAGEREF _Toc2552 \h </w:instrText>
      </w:r>
      <w:r>
        <w:fldChar w:fldCharType="separate"/>
      </w:r>
      <w:r>
        <w:t>7</w:t>
      </w:r>
      <w:r>
        <w:fldChar w:fldCharType="end"/>
      </w:r>
      <w:r>
        <w:rPr>
          <w:rFonts w:hint="eastAsia" w:asciiTheme="minorEastAsia" w:hAnsiTheme="minorEastAsia" w:eastAsiaTheme="minorEastAsia"/>
        </w:rPr>
        <w:fldChar w:fldCharType="end"/>
      </w:r>
    </w:p>
    <w:p w14:paraId="5A4B77E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_Toc29318 </w:instrText>
      </w:r>
      <w:r>
        <w:rPr>
          <w:rFonts w:hint="eastAsia" w:asciiTheme="minorEastAsia" w:hAnsiTheme="minorEastAsia" w:eastAsiaTheme="minorEastAsia"/>
        </w:rPr>
        <w:fldChar w:fldCharType="separate"/>
      </w:r>
      <w:r>
        <w:rPr>
          <w:rFonts w:hint="eastAsia" w:ascii="宋体" w:hAnsi="宋体" w:cs="宋体"/>
        </w:rPr>
        <w:t>1.9 踏勘现场</w:t>
      </w:r>
      <w:r>
        <w:tab/>
      </w:r>
      <w:r>
        <w:fldChar w:fldCharType="begin"/>
      </w:r>
      <w:r>
        <w:instrText xml:space="preserve"> PAGEREF _Toc29318 \h </w:instrText>
      </w:r>
      <w:r>
        <w:fldChar w:fldCharType="separate"/>
      </w:r>
      <w:r>
        <w:t>7</w:t>
      </w:r>
      <w:r>
        <w:fldChar w:fldCharType="end"/>
      </w:r>
      <w:r>
        <w:rPr>
          <w:rFonts w:hint="eastAsia" w:asciiTheme="minorEastAsia" w:hAnsiTheme="minorEastAsia" w:eastAsiaTheme="minorEastAsia"/>
        </w:rPr>
        <w:fldChar w:fldCharType="end"/>
      </w:r>
    </w:p>
    <w:p w14:paraId="58845AF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_Toc31933 </w:instrText>
      </w:r>
      <w:r>
        <w:rPr>
          <w:rFonts w:hint="eastAsia" w:asciiTheme="minorEastAsia" w:hAnsiTheme="minorEastAsia" w:eastAsiaTheme="minorEastAsia"/>
        </w:rPr>
        <w:fldChar w:fldCharType="separate"/>
      </w:r>
      <w:r>
        <w:rPr>
          <w:rFonts w:hint="eastAsia" w:ascii="宋体" w:hAnsi="宋体" w:cs="宋体"/>
        </w:rPr>
        <w:t>1.10 投标预备会</w:t>
      </w:r>
      <w:r>
        <w:tab/>
      </w:r>
      <w:r>
        <w:fldChar w:fldCharType="begin"/>
      </w:r>
      <w:r>
        <w:instrText xml:space="preserve"> PAGEREF _Toc31933 \h </w:instrText>
      </w:r>
      <w:r>
        <w:fldChar w:fldCharType="separate"/>
      </w:r>
      <w:r>
        <w:t>7</w:t>
      </w:r>
      <w:r>
        <w:fldChar w:fldCharType="end"/>
      </w:r>
      <w:r>
        <w:rPr>
          <w:rFonts w:hint="eastAsia" w:asciiTheme="minorEastAsia" w:hAnsiTheme="minorEastAsia" w:eastAsiaTheme="minorEastAsia"/>
        </w:rPr>
        <w:fldChar w:fldCharType="end"/>
      </w:r>
    </w:p>
    <w:p w14:paraId="3E44F4CF">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_Toc8799 </w:instrText>
      </w:r>
      <w:r>
        <w:rPr>
          <w:rFonts w:hint="eastAsia" w:asciiTheme="minorEastAsia" w:hAnsiTheme="minorEastAsia" w:eastAsiaTheme="minorEastAsia"/>
        </w:rPr>
        <w:fldChar w:fldCharType="separate"/>
      </w:r>
      <w:r>
        <w:rPr>
          <w:rFonts w:hint="eastAsia" w:ascii="宋体" w:hAnsi="宋体" w:cs="宋体"/>
        </w:rPr>
        <w:t>1.11 分包</w:t>
      </w:r>
      <w:r>
        <w:tab/>
      </w:r>
      <w:r>
        <w:fldChar w:fldCharType="begin"/>
      </w:r>
      <w:r>
        <w:instrText xml:space="preserve"> PAGEREF _Toc8799 \h </w:instrText>
      </w:r>
      <w:r>
        <w:fldChar w:fldCharType="separate"/>
      </w:r>
      <w:r>
        <w:t>8</w:t>
      </w:r>
      <w:r>
        <w:fldChar w:fldCharType="end"/>
      </w:r>
      <w:r>
        <w:rPr>
          <w:rFonts w:hint="eastAsia" w:asciiTheme="minorEastAsia" w:hAnsiTheme="minorEastAsia" w:eastAsiaTheme="minorEastAsia"/>
        </w:rPr>
        <w:fldChar w:fldCharType="end"/>
      </w:r>
    </w:p>
    <w:p w14:paraId="1749245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_Toc29911 </w:instrText>
      </w:r>
      <w:r>
        <w:rPr>
          <w:rFonts w:hint="eastAsia" w:asciiTheme="minorEastAsia" w:hAnsiTheme="minorEastAsia" w:eastAsiaTheme="minorEastAsia"/>
        </w:rPr>
        <w:fldChar w:fldCharType="separate"/>
      </w:r>
      <w:r>
        <w:rPr>
          <w:rFonts w:hint="eastAsia" w:ascii="宋体" w:hAnsi="宋体" w:cs="宋体"/>
        </w:rPr>
        <w:t>1.12 偏离</w:t>
      </w:r>
      <w:r>
        <w:tab/>
      </w:r>
      <w:r>
        <w:fldChar w:fldCharType="begin"/>
      </w:r>
      <w:r>
        <w:instrText xml:space="preserve"> PAGEREF _Toc29911 \h </w:instrText>
      </w:r>
      <w:r>
        <w:fldChar w:fldCharType="separate"/>
      </w:r>
      <w:r>
        <w:t>8</w:t>
      </w:r>
      <w:r>
        <w:fldChar w:fldCharType="end"/>
      </w:r>
      <w:r>
        <w:rPr>
          <w:rFonts w:hint="eastAsia" w:asciiTheme="minorEastAsia" w:hAnsiTheme="minorEastAsia" w:eastAsiaTheme="minorEastAsia"/>
        </w:rPr>
        <w:fldChar w:fldCharType="end"/>
      </w:r>
    </w:p>
    <w:p w14:paraId="1A84229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_Toc17095 </w:instrText>
      </w:r>
      <w:r>
        <w:rPr>
          <w:rFonts w:hint="eastAsia" w:asciiTheme="minorEastAsia" w:hAnsiTheme="minorEastAsia" w:eastAsiaTheme="minorEastAsia"/>
        </w:rPr>
        <w:fldChar w:fldCharType="separate"/>
      </w:r>
      <w:r>
        <w:rPr>
          <w:rFonts w:hint="eastAsia" w:ascii="宋体" w:hAnsi="宋体" w:cs="宋体"/>
        </w:rPr>
        <w:t>2.1 招标文件的组成</w:t>
      </w:r>
      <w:r>
        <w:tab/>
      </w:r>
      <w:r>
        <w:fldChar w:fldCharType="begin"/>
      </w:r>
      <w:r>
        <w:instrText xml:space="preserve"> PAGEREF _Toc17095 \h </w:instrText>
      </w:r>
      <w:r>
        <w:fldChar w:fldCharType="separate"/>
      </w:r>
      <w:r>
        <w:t>8</w:t>
      </w:r>
      <w:r>
        <w:fldChar w:fldCharType="end"/>
      </w:r>
      <w:r>
        <w:rPr>
          <w:rFonts w:hint="eastAsia" w:asciiTheme="minorEastAsia" w:hAnsiTheme="minorEastAsia" w:eastAsiaTheme="minorEastAsia"/>
        </w:rPr>
        <w:fldChar w:fldCharType="end"/>
      </w:r>
    </w:p>
    <w:p w14:paraId="430D357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_Toc6813 </w:instrText>
      </w:r>
      <w:r>
        <w:rPr>
          <w:rFonts w:hint="eastAsia" w:asciiTheme="minorEastAsia" w:hAnsiTheme="minorEastAsia" w:eastAsiaTheme="minorEastAsia"/>
        </w:rPr>
        <w:fldChar w:fldCharType="separate"/>
      </w:r>
      <w:r>
        <w:rPr>
          <w:rFonts w:hint="eastAsia" w:ascii="宋体" w:hAnsi="宋体" w:cs="宋体"/>
        </w:rPr>
        <w:t>2.2 招标文件的澄清</w:t>
      </w:r>
      <w:r>
        <w:tab/>
      </w:r>
      <w:r>
        <w:fldChar w:fldCharType="begin"/>
      </w:r>
      <w:r>
        <w:instrText xml:space="preserve"> PAGEREF _Toc6813 \h </w:instrText>
      </w:r>
      <w:r>
        <w:fldChar w:fldCharType="separate"/>
      </w:r>
      <w:r>
        <w:t>8</w:t>
      </w:r>
      <w:r>
        <w:fldChar w:fldCharType="end"/>
      </w:r>
      <w:r>
        <w:rPr>
          <w:rFonts w:hint="eastAsia" w:asciiTheme="minorEastAsia" w:hAnsiTheme="minorEastAsia" w:eastAsiaTheme="minorEastAsia"/>
        </w:rPr>
        <w:fldChar w:fldCharType="end"/>
      </w:r>
    </w:p>
    <w:p w14:paraId="1A742D2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_Toc22808 </w:instrText>
      </w:r>
      <w:r>
        <w:rPr>
          <w:rFonts w:hint="eastAsia" w:asciiTheme="minorEastAsia" w:hAnsiTheme="minorEastAsia" w:eastAsiaTheme="minorEastAsia"/>
        </w:rPr>
        <w:fldChar w:fldCharType="separate"/>
      </w:r>
      <w:r>
        <w:rPr>
          <w:rFonts w:hint="eastAsia" w:ascii="宋体" w:hAnsi="宋体" w:cs="宋体"/>
        </w:rPr>
        <w:t>2.3 招标文件的修改</w:t>
      </w:r>
      <w:r>
        <w:tab/>
      </w:r>
      <w:r>
        <w:fldChar w:fldCharType="begin"/>
      </w:r>
      <w:r>
        <w:instrText xml:space="preserve"> PAGEREF _Toc22808 \h </w:instrText>
      </w:r>
      <w:r>
        <w:fldChar w:fldCharType="separate"/>
      </w:r>
      <w:r>
        <w:t>8</w:t>
      </w:r>
      <w:r>
        <w:fldChar w:fldCharType="end"/>
      </w:r>
      <w:r>
        <w:rPr>
          <w:rFonts w:hint="eastAsia" w:asciiTheme="minorEastAsia" w:hAnsiTheme="minorEastAsia" w:eastAsiaTheme="minorEastAsia"/>
        </w:rPr>
        <w:fldChar w:fldCharType="end"/>
      </w:r>
    </w:p>
    <w:p w14:paraId="68974EB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_Toc27358 </w:instrText>
      </w:r>
      <w:r>
        <w:rPr>
          <w:rFonts w:hint="eastAsia" w:asciiTheme="minorEastAsia" w:hAnsiTheme="minorEastAsia" w:eastAsiaTheme="minorEastAsia"/>
        </w:rPr>
        <w:fldChar w:fldCharType="separate"/>
      </w:r>
      <w:r>
        <w:rPr>
          <w:rFonts w:hint="eastAsia" w:ascii="宋体" w:hAnsi="宋体" w:cs="宋体"/>
        </w:rPr>
        <w:t>3.1 投标文件的组成</w:t>
      </w:r>
      <w:r>
        <w:tab/>
      </w:r>
      <w:r>
        <w:fldChar w:fldCharType="begin"/>
      </w:r>
      <w:r>
        <w:instrText xml:space="preserve"> PAGEREF _Toc27358 \h </w:instrText>
      </w:r>
      <w:r>
        <w:fldChar w:fldCharType="separate"/>
      </w:r>
      <w:r>
        <w:t>8</w:t>
      </w:r>
      <w:r>
        <w:fldChar w:fldCharType="end"/>
      </w:r>
      <w:r>
        <w:rPr>
          <w:rFonts w:hint="eastAsia" w:asciiTheme="minorEastAsia" w:hAnsiTheme="minorEastAsia" w:eastAsiaTheme="minorEastAsia"/>
        </w:rPr>
        <w:fldChar w:fldCharType="end"/>
      </w:r>
    </w:p>
    <w:p w14:paraId="346B08EE">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_Toc12379 </w:instrText>
      </w:r>
      <w:r>
        <w:rPr>
          <w:rFonts w:hint="eastAsia" w:asciiTheme="minorEastAsia" w:hAnsiTheme="minorEastAsia" w:eastAsiaTheme="minorEastAsia"/>
        </w:rPr>
        <w:fldChar w:fldCharType="separate"/>
      </w:r>
      <w:r>
        <w:rPr>
          <w:rFonts w:hint="eastAsia" w:ascii="宋体" w:hAnsi="宋体" w:cs="宋体"/>
        </w:rPr>
        <w:t>3.2 投标报价</w:t>
      </w:r>
      <w:r>
        <w:tab/>
      </w:r>
      <w:r>
        <w:fldChar w:fldCharType="begin"/>
      </w:r>
      <w:r>
        <w:instrText xml:space="preserve"> PAGEREF _Toc12379 \h </w:instrText>
      </w:r>
      <w:r>
        <w:fldChar w:fldCharType="separate"/>
      </w:r>
      <w:r>
        <w:t>9</w:t>
      </w:r>
      <w:r>
        <w:fldChar w:fldCharType="end"/>
      </w:r>
      <w:r>
        <w:rPr>
          <w:rFonts w:hint="eastAsia" w:asciiTheme="minorEastAsia" w:hAnsiTheme="minorEastAsia" w:eastAsiaTheme="minorEastAsia"/>
        </w:rPr>
        <w:fldChar w:fldCharType="end"/>
      </w:r>
    </w:p>
    <w:p w14:paraId="130D001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_Toc2088 </w:instrText>
      </w:r>
      <w:r>
        <w:rPr>
          <w:rFonts w:hint="eastAsia" w:asciiTheme="minorEastAsia" w:hAnsiTheme="minorEastAsia" w:eastAsiaTheme="minorEastAsia"/>
        </w:rPr>
        <w:fldChar w:fldCharType="separate"/>
      </w:r>
      <w:r>
        <w:rPr>
          <w:rFonts w:hint="eastAsia" w:ascii="宋体" w:hAnsi="宋体" w:cs="宋体"/>
        </w:rPr>
        <w:t>3.3 投标有效期</w:t>
      </w:r>
      <w:r>
        <w:tab/>
      </w:r>
      <w:r>
        <w:fldChar w:fldCharType="begin"/>
      </w:r>
      <w:r>
        <w:instrText xml:space="preserve"> PAGEREF _Toc2088 \h </w:instrText>
      </w:r>
      <w:r>
        <w:fldChar w:fldCharType="separate"/>
      </w:r>
      <w:r>
        <w:t>9</w:t>
      </w:r>
      <w:r>
        <w:fldChar w:fldCharType="end"/>
      </w:r>
      <w:r>
        <w:rPr>
          <w:rFonts w:hint="eastAsia" w:asciiTheme="minorEastAsia" w:hAnsiTheme="minorEastAsia" w:eastAsiaTheme="minorEastAsia"/>
        </w:rPr>
        <w:fldChar w:fldCharType="end"/>
      </w:r>
    </w:p>
    <w:p w14:paraId="0CE539D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_Toc32228 </w:instrText>
      </w:r>
      <w:r>
        <w:rPr>
          <w:rFonts w:hint="eastAsia" w:asciiTheme="minorEastAsia" w:hAnsiTheme="minorEastAsia" w:eastAsiaTheme="minorEastAsia"/>
        </w:rPr>
        <w:fldChar w:fldCharType="separate"/>
      </w:r>
      <w:r>
        <w:rPr>
          <w:rFonts w:hint="eastAsia" w:ascii="宋体" w:hAnsi="宋体" w:cs="宋体"/>
        </w:rPr>
        <w:t>3.5 资格审查资料（适用于未进行资格预审的）</w:t>
      </w:r>
      <w:r>
        <w:tab/>
      </w:r>
      <w:r>
        <w:fldChar w:fldCharType="begin"/>
      </w:r>
      <w:r>
        <w:instrText xml:space="preserve"> PAGEREF _Toc32228 \h </w:instrText>
      </w:r>
      <w:r>
        <w:fldChar w:fldCharType="separate"/>
      </w:r>
      <w:r>
        <w:t>10</w:t>
      </w:r>
      <w:r>
        <w:fldChar w:fldCharType="end"/>
      </w:r>
      <w:r>
        <w:rPr>
          <w:rFonts w:hint="eastAsia" w:asciiTheme="minorEastAsia" w:hAnsiTheme="minorEastAsia" w:eastAsiaTheme="minorEastAsia"/>
        </w:rPr>
        <w:fldChar w:fldCharType="end"/>
      </w:r>
    </w:p>
    <w:p w14:paraId="38B77392">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_Toc889 </w:instrText>
      </w:r>
      <w:r>
        <w:rPr>
          <w:rFonts w:hint="eastAsia" w:asciiTheme="minorEastAsia" w:hAnsiTheme="minorEastAsia" w:eastAsiaTheme="minorEastAsia"/>
        </w:rPr>
        <w:fldChar w:fldCharType="separate"/>
      </w:r>
      <w:r>
        <w:rPr>
          <w:rFonts w:hint="eastAsia" w:ascii="宋体" w:hAnsi="宋体" w:cs="宋体"/>
        </w:rPr>
        <w:t>3.6 备选投标方案</w:t>
      </w:r>
      <w:r>
        <w:tab/>
      </w:r>
      <w:r>
        <w:fldChar w:fldCharType="begin"/>
      </w:r>
      <w:r>
        <w:instrText xml:space="preserve"> PAGEREF _Toc889 \h </w:instrText>
      </w:r>
      <w:r>
        <w:fldChar w:fldCharType="separate"/>
      </w:r>
      <w:r>
        <w:t>10</w:t>
      </w:r>
      <w:r>
        <w:fldChar w:fldCharType="end"/>
      </w:r>
      <w:r>
        <w:rPr>
          <w:rFonts w:hint="eastAsia" w:asciiTheme="minorEastAsia" w:hAnsiTheme="minorEastAsia" w:eastAsiaTheme="minorEastAsia"/>
        </w:rPr>
        <w:fldChar w:fldCharType="end"/>
      </w:r>
    </w:p>
    <w:p w14:paraId="7F2E4ED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_Toc25547 </w:instrText>
      </w:r>
      <w:r>
        <w:rPr>
          <w:rFonts w:hint="eastAsia" w:asciiTheme="minorEastAsia" w:hAnsiTheme="minorEastAsia" w:eastAsiaTheme="minorEastAsia"/>
        </w:rPr>
        <w:fldChar w:fldCharType="separate"/>
      </w:r>
      <w:r>
        <w:rPr>
          <w:rFonts w:hint="eastAsia" w:ascii="宋体" w:hAnsi="宋体" w:cs="宋体"/>
        </w:rPr>
        <w:t>3.7 投标文件的编制</w:t>
      </w:r>
      <w:r>
        <w:tab/>
      </w:r>
      <w:r>
        <w:fldChar w:fldCharType="begin"/>
      </w:r>
      <w:r>
        <w:instrText xml:space="preserve"> PAGEREF _Toc25547 \h </w:instrText>
      </w:r>
      <w:r>
        <w:fldChar w:fldCharType="separate"/>
      </w:r>
      <w:r>
        <w:t>10</w:t>
      </w:r>
      <w:r>
        <w:fldChar w:fldCharType="end"/>
      </w:r>
      <w:r>
        <w:rPr>
          <w:rFonts w:hint="eastAsia" w:asciiTheme="minorEastAsia" w:hAnsiTheme="minorEastAsia" w:eastAsiaTheme="minorEastAsia"/>
        </w:rPr>
        <w:fldChar w:fldCharType="end"/>
      </w:r>
    </w:p>
    <w:p w14:paraId="253E59B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_Toc16213 </w:instrText>
      </w:r>
      <w:r>
        <w:rPr>
          <w:rFonts w:hint="eastAsia" w:asciiTheme="minorEastAsia" w:hAnsiTheme="minorEastAsia" w:eastAsiaTheme="minorEastAsia"/>
        </w:rPr>
        <w:fldChar w:fldCharType="separate"/>
      </w:r>
      <w:r>
        <w:rPr>
          <w:rFonts w:hint="eastAsia" w:ascii="宋体" w:hAnsi="宋体" w:cs="宋体"/>
        </w:rPr>
        <w:t>4.1 投标文件的密封和标记</w:t>
      </w:r>
      <w:r>
        <w:tab/>
      </w:r>
      <w:r>
        <w:fldChar w:fldCharType="begin"/>
      </w:r>
      <w:r>
        <w:instrText xml:space="preserve"> PAGEREF _Toc16213 \h </w:instrText>
      </w:r>
      <w:r>
        <w:fldChar w:fldCharType="separate"/>
      </w:r>
      <w:r>
        <w:t>10</w:t>
      </w:r>
      <w:r>
        <w:fldChar w:fldCharType="end"/>
      </w:r>
      <w:r>
        <w:rPr>
          <w:rFonts w:hint="eastAsia" w:asciiTheme="minorEastAsia" w:hAnsiTheme="minorEastAsia" w:eastAsiaTheme="minorEastAsia"/>
        </w:rPr>
        <w:fldChar w:fldCharType="end"/>
      </w:r>
    </w:p>
    <w:p w14:paraId="59CA7EC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_Toc26763 </w:instrText>
      </w:r>
      <w:r>
        <w:rPr>
          <w:rFonts w:hint="eastAsia" w:asciiTheme="minorEastAsia" w:hAnsiTheme="minorEastAsia" w:eastAsiaTheme="minorEastAsia"/>
        </w:rPr>
        <w:fldChar w:fldCharType="separate"/>
      </w:r>
      <w:r>
        <w:rPr>
          <w:rFonts w:hint="eastAsia" w:ascii="宋体" w:hAnsi="宋体" w:cs="宋体"/>
        </w:rPr>
        <w:t>4.2 投标文件的递交</w:t>
      </w:r>
      <w:r>
        <w:tab/>
      </w:r>
      <w:r>
        <w:fldChar w:fldCharType="begin"/>
      </w:r>
      <w:r>
        <w:instrText xml:space="preserve"> PAGEREF _Toc26763 \h </w:instrText>
      </w:r>
      <w:r>
        <w:fldChar w:fldCharType="separate"/>
      </w:r>
      <w:r>
        <w:t>10</w:t>
      </w:r>
      <w:r>
        <w:fldChar w:fldCharType="end"/>
      </w:r>
      <w:r>
        <w:rPr>
          <w:rFonts w:hint="eastAsia" w:asciiTheme="minorEastAsia" w:hAnsiTheme="minorEastAsia" w:eastAsiaTheme="minorEastAsia"/>
        </w:rPr>
        <w:fldChar w:fldCharType="end"/>
      </w:r>
    </w:p>
    <w:p w14:paraId="086AEA8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_Toc28481 </w:instrText>
      </w:r>
      <w:r>
        <w:rPr>
          <w:rFonts w:hint="eastAsia" w:asciiTheme="minorEastAsia" w:hAnsiTheme="minorEastAsia" w:eastAsiaTheme="minorEastAsia"/>
        </w:rPr>
        <w:fldChar w:fldCharType="separate"/>
      </w:r>
      <w:r>
        <w:rPr>
          <w:rFonts w:hint="eastAsia"/>
          <w:bCs/>
        </w:rPr>
        <w:t>4.3 投标文件的修改与撤回</w:t>
      </w:r>
      <w:r>
        <w:tab/>
      </w:r>
      <w:r>
        <w:fldChar w:fldCharType="begin"/>
      </w:r>
      <w:r>
        <w:instrText xml:space="preserve"> PAGEREF _Toc28481 \h </w:instrText>
      </w:r>
      <w:r>
        <w:fldChar w:fldCharType="separate"/>
      </w:r>
      <w:r>
        <w:t>10</w:t>
      </w:r>
      <w:r>
        <w:fldChar w:fldCharType="end"/>
      </w:r>
      <w:r>
        <w:rPr>
          <w:rFonts w:hint="eastAsia" w:asciiTheme="minorEastAsia" w:hAnsiTheme="minorEastAsia" w:eastAsiaTheme="minorEastAsia"/>
        </w:rPr>
        <w:fldChar w:fldCharType="end"/>
      </w:r>
    </w:p>
    <w:p w14:paraId="4B19D12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_Toc6709 </w:instrText>
      </w:r>
      <w:r>
        <w:rPr>
          <w:rFonts w:hint="eastAsia" w:asciiTheme="minorEastAsia" w:hAnsiTheme="minorEastAsia" w:eastAsiaTheme="minorEastAsia"/>
        </w:rPr>
        <w:fldChar w:fldCharType="separate"/>
      </w:r>
      <w:r>
        <w:rPr>
          <w:rFonts w:hint="eastAsia" w:ascii="宋体" w:hAnsi="宋体" w:cs="宋体"/>
        </w:rPr>
        <w:t>5.1 开标时间和地点</w:t>
      </w:r>
      <w:r>
        <w:tab/>
      </w:r>
      <w:r>
        <w:fldChar w:fldCharType="begin"/>
      </w:r>
      <w:r>
        <w:instrText xml:space="preserve"> PAGEREF _Toc6709 \h </w:instrText>
      </w:r>
      <w:r>
        <w:fldChar w:fldCharType="separate"/>
      </w:r>
      <w:r>
        <w:t>11</w:t>
      </w:r>
      <w:r>
        <w:fldChar w:fldCharType="end"/>
      </w:r>
      <w:r>
        <w:rPr>
          <w:rFonts w:hint="eastAsia" w:asciiTheme="minorEastAsia" w:hAnsiTheme="minorEastAsia" w:eastAsiaTheme="minorEastAsia"/>
        </w:rPr>
        <w:fldChar w:fldCharType="end"/>
      </w:r>
    </w:p>
    <w:p w14:paraId="73DC752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_Toc30725 </w:instrText>
      </w:r>
      <w:r>
        <w:rPr>
          <w:rFonts w:hint="eastAsia" w:asciiTheme="minorEastAsia" w:hAnsiTheme="minorEastAsia" w:eastAsiaTheme="minorEastAsia"/>
        </w:rPr>
        <w:fldChar w:fldCharType="separate"/>
      </w:r>
      <w:r>
        <w:rPr>
          <w:rFonts w:hint="eastAsia" w:ascii="宋体" w:hAnsi="宋体" w:cs="宋体"/>
        </w:rPr>
        <w:t>6.1 评标委员会</w:t>
      </w:r>
      <w:r>
        <w:tab/>
      </w:r>
      <w:r>
        <w:fldChar w:fldCharType="begin"/>
      </w:r>
      <w:r>
        <w:instrText xml:space="preserve"> PAGEREF _Toc30725 \h </w:instrText>
      </w:r>
      <w:r>
        <w:fldChar w:fldCharType="separate"/>
      </w:r>
      <w:r>
        <w:t>12</w:t>
      </w:r>
      <w:r>
        <w:fldChar w:fldCharType="end"/>
      </w:r>
      <w:r>
        <w:rPr>
          <w:rFonts w:hint="eastAsia" w:asciiTheme="minorEastAsia" w:hAnsiTheme="minorEastAsia" w:eastAsiaTheme="minorEastAsia"/>
        </w:rPr>
        <w:fldChar w:fldCharType="end"/>
      </w:r>
    </w:p>
    <w:p w14:paraId="69149E7F">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_Toc11964 </w:instrText>
      </w:r>
      <w:r>
        <w:rPr>
          <w:rFonts w:hint="eastAsia" w:asciiTheme="minorEastAsia" w:hAnsiTheme="minorEastAsia" w:eastAsiaTheme="minorEastAsia"/>
        </w:rPr>
        <w:fldChar w:fldCharType="separate"/>
      </w:r>
      <w:r>
        <w:rPr>
          <w:rFonts w:hint="eastAsia" w:ascii="宋体" w:hAnsi="宋体" w:cs="宋体"/>
        </w:rPr>
        <w:t>6.2 评标原则</w:t>
      </w:r>
      <w:r>
        <w:tab/>
      </w:r>
      <w:r>
        <w:fldChar w:fldCharType="begin"/>
      </w:r>
      <w:r>
        <w:instrText xml:space="preserve"> PAGEREF _Toc11964 \h </w:instrText>
      </w:r>
      <w:r>
        <w:fldChar w:fldCharType="separate"/>
      </w:r>
      <w:r>
        <w:t>12</w:t>
      </w:r>
      <w:r>
        <w:fldChar w:fldCharType="end"/>
      </w:r>
      <w:r>
        <w:rPr>
          <w:rFonts w:hint="eastAsia" w:asciiTheme="minorEastAsia" w:hAnsiTheme="minorEastAsia" w:eastAsiaTheme="minorEastAsia"/>
        </w:rPr>
        <w:fldChar w:fldCharType="end"/>
      </w:r>
    </w:p>
    <w:p w14:paraId="2BAD561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_Toc5519 </w:instrText>
      </w:r>
      <w:r>
        <w:rPr>
          <w:rFonts w:hint="eastAsia" w:asciiTheme="minorEastAsia" w:hAnsiTheme="minorEastAsia" w:eastAsiaTheme="minorEastAsia"/>
        </w:rPr>
        <w:fldChar w:fldCharType="separate"/>
      </w:r>
      <w:r>
        <w:rPr>
          <w:rFonts w:hint="eastAsia" w:ascii="宋体" w:hAnsi="宋体" w:cs="宋体"/>
        </w:rPr>
        <w:t>6.3 评标</w:t>
      </w:r>
      <w:r>
        <w:tab/>
      </w:r>
      <w:r>
        <w:fldChar w:fldCharType="begin"/>
      </w:r>
      <w:r>
        <w:instrText xml:space="preserve"> PAGEREF _Toc5519 \h </w:instrText>
      </w:r>
      <w:r>
        <w:fldChar w:fldCharType="separate"/>
      </w:r>
      <w:r>
        <w:t>12</w:t>
      </w:r>
      <w:r>
        <w:fldChar w:fldCharType="end"/>
      </w:r>
      <w:r>
        <w:rPr>
          <w:rFonts w:hint="eastAsia" w:asciiTheme="minorEastAsia" w:hAnsiTheme="minorEastAsia" w:eastAsiaTheme="minorEastAsia"/>
        </w:rPr>
        <w:fldChar w:fldCharType="end"/>
      </w:r>
    </w:p>
    <w:p w14:paraId="17B84F7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_Toc3553 </w:instrText>
      </w:r>
      <w:r>
        <w:rPr>
          <w:rFonts w:hint="eastAsia" w:asciiTheme="minorEastAsia" w:hAnsiTheme="minorEastAsia" w:eastAsiaTheme="minorEastAsia"/>
        </w:rPr>
        <w:fldChar w:fldCharType="separate"/>
      </w:r>
      <w:r>
        <w:rPr>
          <w:rFonts w:hint="eastAsia" w:ascii="宋体" w:hAnsi="宋体" w:cs="宋体"/>
        </w:rPr>
        <w:t>7.1 定标方式</w:t>
      </w:r>
      <w:r>
        <w:tab/>
      </w:r>
      <w:r>
        <w:fldChar w:fldCharType="begin"/>
      </w:r>
      <w:r>
        <w:instrText xml:space="preserve"> PAGEREF _Toc3553 \h </w:instrText>
      </w:r>
      <w:r>
        <w:fldChar w:fldCharType="separate"/>
      </w:r>
      <w:r>
        <w:t>12</w:t>
      </w:r>
      <w:r>
        <w:fldChar w:fldCharType="end"/>
      </w:r>
      <w:r>
        <w:rPr>
          <w:rFonts w:hint="eastAsia" w:asciiTheme="minorEastAsia" w:hAnsiTheme="minorEastAsia" w:eastAsiaTheme="minorEastAsia"/>
        </w:rPr>
        <w:fldChar w:fldCharType="end"/>
      </w:r>
    </w:p>
    <w:p w14:paraId="4E534F8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_Toc30079 </w:instrText>
      </w:r>
      <w:r>
        <w:rPr>
          <w:rFonts w:hint="eastAsia" w:asciiTheme="minorEastAsia" w:hAnsiTheme="minorEastAsia" w:eastAsiaTheme="minorEastAsia"/>
        </w:rPr>
        <w:fldChar w:fldCharType="separate"/>
      </w:r>
      <w:r>
        <w:rPr>
          <w:rFonts w:hint="eastAsia" w:ascii="宋体" w:hAnsi="宋体" w:cs="宋体"/>
        </w:rPr>
        <w:t>7.2 中标通知</w:t>
      </w:r>
      <w:r>
        <w:tab/>
      </w:r>
      <w:r>
        <w:fldChar w:fldCharType="begin"/>
      </w:r>
      <w:r>
        <w:instrText xml:space="preserve"> PAGEREF _Toc30079 \h </w:instrText>
      </w:r>
      <w:r>
        <w:fldChar w:fldCharType="separate"/>
      </w:r>
      <w:r>
        <w:t>13</w:t>
      </w:r>
      <w:r>
        <w:fldChar w:fldCharType="end"/>
      </w:r>
      <w:r>
        <w:rPr>
          <w:rFonts w:hint="eastAsia" w:asciiTheme="minorEastAsia" w:hAnsiTheme="minorEastAsia" w:eastAsiaTheme="minorEastAsia"/>
        </w:rPr>
        <w:fldChar w:fldCharType="end"/>
      </w:r>
    </w:p>
    <w:p w14:paraId="30AADE0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_Toc2069 </w:instrText>
      </w:r>
      <w:r>
        <w:rPr>
          <w:rFonts w:hint="eastAsia" w:asciiTheme="minorEastAsia" w:hAnsiTheme="minorEastAsia" w:eastAsiaTheme="minorEastAsia"/>
        </w:rPr>
        <w:fldChar w:fldCharType="separate"/>
      </w:r>
      <w:r>
        <w:rPr>
          <w:rFonts w:hint="eastAsia" w:ascii="宋体" w:hAnsi="宋体" w:cs="宋体"/>
        </w:rPr>
        <w:t>7.3 履约担保</w:t>
      </w:r>
      <w:r>
        <w:tab/>
      </w:r>
      <w:r>
        <w:fldChar w:fldCharType="begin"/>
      </w:r>
      <w:r>
        <w:instrText xml:space="preserve"> PAGEREF _Toc2069 \h </w:instrText>
      </w:r>
      <w:r>
        <w:fldChar w:fldCharType="separate"/>
      </w:r>
      <w:r>
        <w:t>13</w:t>
      </w:r>
      <w:r>
        <w:fldChar w:fldCharType="end"/>
      </w:r>
      <w:r>
        <w:rPr>
          <w:rFonts w:hint="eastAsia" w:asciiTheme="minorEastAsia" w:hAnsiTheme="minorEastAsia" w:eastAsiaTheme="minorEastAsia"/>
        </w:rPr>
        <w:fldChar w:fldCharType="end"/>
      </w:r>
    </w:p>
    <w:p w14:paraId="046A755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_Toc626 </w:instrText>
      </w:r>
      <w:r>
        <w:rPr>
          <w:rFonts w:hint="eastAsia" w:asciiTheme="minorEastAsia" w:hAnsiTheme="minorEastAsia" w:eastAsiaTheme="minorEastAsia"/>
        </w:rPr>
        <w:fldChar w:fldCharType="separate"/>
      </w:r>
      <w:r>
        <w:rPr>
          <w:rFonts w:hint="eastAsia" w:ascii="宋体" w:hAnsi="宋体" w:cs="宋体"/>
        </w:rPr>
        <w:t>7.4 签订合同</w:t>
      </w:r>
      <w:r>
        <w:tab/>
      </w:r>
      <w:r>
        <w:fldChar w:fldCharType="begin"/>
      </w:r>
      <w:r>
        <w:instrText xml:space="preserve"> PAGEREF _Toc626 \h </w:instrText>
      </w:r>
      <w:r>
        <w:fldChar w:fldCharType="separate"/>
      </w:r>
      <w:r>
        <w:t>13</w:t>
      </w:r>
      <w:r>
        <w:fldChar w:fldCharType="end"/>
      </w:r>
      <w:r>
        <w:rPr>
          <w:rFonts w:hint="eastAsia" w:asciiTheme="minorEastAsia" w:hAnsiTheme="minorEastAsia" w:eastAsiaTheme="minorEastAsia"/>
        </w:rPr>
        <w:fldChar w:fldCharType="end"/>
      </w:r>
    </w:p>
    <w:p w14:paraId="1BEC9FDA">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_Toc4529 </w:instrText>
      </w:r>
      <w:r>
        <w:rPr>
          <w:rFonts w:hint="eastAsia" w:asciiTheme="minorEastAsia" w:hAnsiTheme="minorEastAsia" w:eastAsiaTheme="minorEastAsia"/>
        </w:rPr>
        <w:fldChar w:fldCharType="separate"/>
      </w:r>
      <w:r>
        <w:rPr>
          <w:rFonts w:hint="eastAsia" w:ascii="宋体" w:hAnsi="宋体" w:cs="宋体"/>
        </w:rPr>
        <w:t>8.1 重新招标</w:t>
      </w:r>
      <w:r>
        <w:tab/>
      </w:r>
      <w:r>
        <w:fldChar w:fldCharType="begin"/>
      </w:r>
      <w:r>
        <w:instrText xml:space="preserve"> PAGEREF _Toc4529 \h </w:instrText>
      </w:r>
      <w:r>
        <w:fldChar w:fldCharType="separate"/>
      </w:r>
      <w:r>
        <w:t>13</w:t>
      </w:r>
      <w:r>
        <w:fldChar w:fldCharType="end"/>
      </w:r>
      <w:r>
        <w:rPr>
          <w:rFonts w:hint="eastAsia" w:asciiTheme="minorEastAsia" w:hAnsiTheme="minorEastAsia" w:eastAsiaTheme="minorEastAsia"/>
        </w:rPr>
        <w:fldChar w:fldCharType="end"/>
      </w:r>
    </w:p>
    <w:p w14:paraId="0DE3F3A8">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_Toc27359 </w:instrText>
      </w:r>
      <w:r>
        <w:rPr>
          <w:rFonts w:hint="eastAsia" w:asciiTheme="minorEastAsia" w:hAnsiTheme="minorEastAsia" w:eastAsiaTheme="minorEastAsia"/>
        </w:rPr>
        <w:fldChar w:fldCharType="separate"/>
      </w:r>
      <w:r>
        <w:rPr>
          <w:rFonts w:hint="eastAsia" w:ascii="宋体" w:hAnsi="宋体" w:cs="宋体"/>
        </w:rPr>
        <w:t>8.2 不再招标</w:t>
      </w:r>
      <w:r>
        <w:tab/>
      </w:r>
      <w:r>
        <w:fldChar w:fldCharType="begin"/>
      </w:r>
      <w:r>
        <w:instrText xml:space="preserve"> PAGEREF _Toc27359 \h </w:instrText>
      </w:r>
      <w:r>
        <w:fldChar w:fldCharType="separate"/>
      </w:r>
      <w:r>
        <w:t>13</w:t>
      </w:r>
      <w:r>
        <w:fldChar w:fldCharType="end"/>
      </w:r>
      <w:r>
        <w:rPr>
          <w:rFonts w:hint="eastAsia" w:asciiTheme="minorEastAsia" w:hAnsiTheme="minorEastAsia" w:eastAsiaTheme="minorEastAsia"/>
        </w:rPr>
        <w:fldChar w:fldCharType="end"/>
      </w:r>
    </w:p>
    <w:p w14:paraId="009F3A2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_Toc1226 </w:instrText>
      </w:r>
      <w:r>
        <w:rPr>
          <w:rFonts w:hint="eastAsia" w:asciiTheme="minorEastAsia" w:hAnsiTheme="minorEastAsia" w:eastAsiaTheme="minorEastAsia"/>
        </w:rPr>
        <w:fldChar w:fldCharType="separate"/>
      </w:r>
      <w:r>
        <w:rPr>
          <w:rFonts w:hint="eastAsia" w:ascii="宋体" w:hAnsi="宋体" w:cs="宋体"/>
        </w:rPr>
        <w:t>9.1 对招标人的纪律要求</w:t>
      </w:r>
      <w:r>
        <w:tab/>
      </w:r>
      <w:r>
        <w:fldChar w:fldCharType="begin"/>
      </w:r>
      <w:r>
        <w:instrText xml:space="preserve"> PAGEREF _Toc1226 \h </w:instrText>
      </w:r>
      <w:r>
        <w:fldChar w:fldCharType="separate"/>
      </w:r>
      <w:r>
        <w:t>13</w:t>
      </w:r>
      <w:r>
        <w:fldChar w:fldCharType="end"/>
      </w:r>
      <w:r>
        <w:rPr>
          <w:rFonts w:hint="eastAsia" w:asciiTheme="minorEastAsia" w:hAnsiTheme="minorEastAsia" w:eastAsiaTheme="minorEastAsia"/>
        </w:rPr>
        <w:fldChar w:fldCharType="end"/>
      </w:r>
    </w:p>
    <w:p w14:paraId="28F4A88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_Toc22552 </w:instrText>
      </w:r>
      <w:r>
        <w:rPr>
          <w:rFonts w:hint="eastAsia" w:asciiTheme="minorEastAsia" w:hAnsiTheme="minorEastAsia" w:eastAsiaTheme="minorEastAsia"/>
        </w:rPr>
        <w:fldChar w:fldCharType="separate"/>
      </w:r>
      <w:r>
        <w:rPr>
          <w:rFonts w:hint="eastAsia" w:ascii="宋体" w:hAnsi="宋体" w:cs="宋体"/>
        </w:rPr>
        <w:t>9.2 对投标人的纪律要求</w:t>
      </w:r>
      <w:r>
        <w:tab/>
      </w:r>
      <w:r>
        <w:fldChar w:fldCharType="begin"/>
      </w:r>
      <w:r>
        <w:instrText xml:space="preserve"> PAGEREF _Toc22552 \h </w:instrText>
      </w:r>
      <w:r>
        <w:fldChar w:fldCharType="separate"/>
      </w:r>
      <w:r>
        <w:t>13</w:t>
      </w:r>
      <w:r>
        <w:fldChar w:fldCharType="end"/>
      </w:r>
      <w:r>
        <w:rPr>
          <w:rFonts w:hint="eastAsia" w:asciiTheme="minorEastAsia" w:hAnsiTheme="minorEastAsia" w:eastAsiaTheme="minorEastAsia"/>
        </w:rPr>
        <w:fldChar w:fldCharType="end"/>
      </w:r>
    </w:p>
    <w:p w14:paraId="7262D1E8">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_Toc1710 </w:instrText>
      </w:r>
      <w:r>
        <w:rPr>
          <w:rFonts w:hint="eastAsia" w:asciiTheme="minorEastAsia" w:hAnsiTheme="minorEastAsia" w:eastAsiaTheme="minorEastAsia"/>
        </w:rPr>
        <w:fldChar w:fldCharType="separate"/>
      </w:r>
      <w:r>
        <w:rPr>
          <w:rFonts w:hint="eastAsia" w:ascii="宋体" w:hAnsi="宋体" w:cs="宋体"/>
        </w:rPr>
        <w:t>9.3 对评标委员会成员的纪律要求</w:t>
      </w:r>
      <w:r>
        <w:tab/>
      </w:r>
      <w:r>
        <w:fldChar w:fldCharType="begin"/>
      </w:r>
      <w:r>
        <w:instrText xml:space="preserve"> PAGEREF _Toc1710 \h </w:instrText>
      </w:r>
      <w:r>
        <w:fldChar w:fldCharType="separate"/>
      </w:r>
      <w:r>
        <w:t>13</w:t>
      </w:r>
      <w:r>
        <w:fldChar w:fldCharType="end"/>
      </w:r>
      <w:r>
        <w:rPr>
          <w:rFonts w:hint="eastAsia" w:asciiTheme="minorEastAsia" w:hAnsiTheme="minorEastAsia" w:eastAsiaTheme="minorEastAsia"/>
        </w:rPr>
        <w:fldChar w:fldCharType="end"/>
      </w:r>
    </w:p>
    <w:p w14:paraId="1897A20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_Toc7765 </w:instrText>
      </w:r>
      <w:r>
        <w:rPr>
          <w:rFonts w:hint="eastAsia" w:asciiTheme="minorEastAsia" w:hAnsiTheme="minorEastAsia" w:eastAsiaTheme="minorEastAsia"/>
        </w:rPr>
        <w:fldChar w:fldCharType="separate"/>
      </w:r>
      <w:r>
        <w:rPr>
          <w:rFonts w:hint="eastAsia" w:ascii="宋体" w:hAnsi="宋体" w:cs="宋体"/>
        </w:rPr>
        <w:t>9.4 对与评标活动有关的工作人员的纪律要求</w:t>
      </w:r>
      <w:r>
        <w:tab/>
      </w:r>
      <w:r>
        <w:fldChar w:fldCharType="begin"/>
      </w:r>
      <w:r>
        <w:instrText xml:space="preserve"> PAGEREF _Toc7765 \h </w:instrText>
      </w:r>
      <w:r>
        <w:fldChar w:fldCharType="separate"/>
      </w:r>
      <w:r>
        <w:t>14</w:t>
      </w:r>
      <w:r>
        <w:fldChar w:fldCharType="end"/>
      </w:r>
      <w:r>
        <w:rPr>
          <w:rFonts w:hint="eastAsia" w:asciiTheme="minorEastAsia" w:hAnsiTheme="minorEastAsia" w:eastAsiaTheme="minorEastAsia"/>
        </w:rPr>
        <w:fldChar w:fldCharType="end"/>
      </w:r>
    </w:p>
    <w:p w14:paraId="1DC98F0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_Toc22102 </w:instrText>
      </w:r>
      <w:r>
        <w:rPr>
          <w:rFonts w:hint="eastAsia" w:asciiTheme="minorEastAsia" w:hAnsiTheme="minorEastAsia" w:eastAsiaTheme="minorEastAsia"/>
        </w:rPr>
        <w:fldChar w:fldCharType="separate"/>
      </w:r>
      <w:r>
        <w:rPr>
          <w:rFonts w:hint="eastAsia" w:ascii="宋体" w:hAnsi="宋体" w:cs="宋体"/>
        </w:rPr>
        <w:t>9.5 投诉</w:t>
      </w:r>
      <w:r>
        <w:tab/>
      </w:r>
      <w:r>
        <w:fldChar w:fldCharType="begin"/>
      </w:r>
      <w:r>
        <w:instrText xml:space="preserve"> PAGEREF _Toc22102 \h </w:instrText>
      </w:r>
      <w:r>
        <w:fldChar w:fldCharType="separate"/>
      </w:r>
      <w:r>
        <w:t>14</w:t>
      </w:r>
      <w:r>
        <w:fldChar w:fldCharType="end"/>
      </w:r>
      <w:r>
        <w:rPr>
          <w:rFonts w:hint="eastAsia" w:asciiTheme="minorEastAsia" w:hAnsiTheme="minorEastAsia" w:eastAsiaTheme="minorEastAsia"/>
        </w:rPr>
        <w:fldChar w:fldCharType="end"/>
      </w:r>
    </w:p>
    <w:p w14:paraId="412F519E">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_Toc13793 </w:instrText>
      </w:r>
      <w:r>
        <w:rPr>
          <w:rFonts w:hint="eastAsia" w:asciiTheme="minorEastAsia" w:hAnsiTheme="minorEastAsia" w:eastAsiaTheme="minorEastAsia"/>
        </w:rPr>
        <w:fldChar w:fldCharType="separate"/>
      </w:r>
      <w:r>
        <w:rPr>
          <w:rFonts w:hAnsi="黑体" w:eastAsia="黑体"/>
          <w:szCs w:val="32"/>
        </w:rPr>
        <w:t>第</w:t>
      </w:r>
      <w:r>
        <w:rPr>
          <w:rFonts w:eastAsia="黑体"/>
          <w:szCs w:val="32"/>
        </w:rPr>
        <w:t>3</w:t>
      </w:r>
      <w:r>
        <w:rPr>
          <w:rFonts w:hAnsi="黑体" w:eastAsia="黑体"/>
          <w:szCs w:val="32"/>
        </w:rPr>
        <w:t>章　评标办法</w:t>
      </w:r>
      <w:r>
        <w:rPr>
          <w:rFonts w:hint="eastAsia" w:eastAsia="黑体"/>
          <w:szCs w:val="32"/>
          <w:lang w:eastAsia="zh-CN"/>
        </w:rPr>
        <w:t>（</w:t>
      </w:r>
      <w:r>
        <w:rPr>
          <w:rFonts w:hAnsi="黑体" w:eastAsia="黑体"/>
          <w:szCs w:val="32"/>
        </w:rPr>
        <w:t>综合评估法</w:t>
      </w:r>
      <w:r>
        <w:rPr>
          <w:rFonts w:hint="eastAsia" w:eastAsia="黑体"/>
          <w:szCs w:val="32"/>
          <w:lang w:eastAsia="zh-CN"/>
        </w:rPr>
        <w:t>）</w:t>
      </w:r>
      <w:r>
        <w:tab/>
      </w:r>
      <w:r>
        <w:fldChar w:fldCharType="begin"/>
      </w:r>
      <w:r>
        <w:instrText xml:space="preserve"> PAGEREF _Toc13793 \h </w:instrText>
      </w:r>
      <w:r>
        <w:fldChar w:fldCharType="separate"/>
      </w:r>
      <w:r>
        <w:t>22</w:t>
      </w:r>
      <w:r>
        <w:fldChar w:fldCharType="end"/>
      </w:r>
      <w:r>
        <w:rPr>
          <w:rFonts w:hint="eastAsia" w:asciiTheme="minorEastAsia" w:hAnsiTheme="minorEastAsia" w:eastAsiaTheme="minorEastAsia"/>
        </w:rPr>
        <w:fldChar w:fldCharType="end"/>
      </w:r>
    </w:p>
    <w:p w14:paraId="53C619E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_Toc13130 </w:instrText>
      </w:r>
      <w:r>
        <w:rPr>
          <w:rFonts w:hint="eastAsia" w:asciiTheme="minorEastAsia" w:hAnsiTheme="minorEastAsia" w:eastAsiaTheme="minorEastAsia"/>
        </w:rPr>
        <w:fldChar w:fldCharType="separate"/>
      </w:r>
      <w:r>
        <w:rPr>
          <w:rFonts w:hint="eastAsia"/>
          <w:bCs/>
        </w:rPr>
        <w:t>1、评标方法</w:t>
      </w:r>
      <w:r>
        <w:tab/>
      </w:r>
      <w:r>
        <w:fldChar w:fldCharType="begin"/>
      </w:r>
      <w:r>
        <w:instrText xml:space="preserve"> PAGEREF _Toc13130 \h </w:instrText>
      </w:r>
      <w:r>
        <w:fldChar w:fldCharType="separate"/>
      </w:r>
      <w:r>
        <w:t>24</w:t>
      </w:r>
      <w:r>
        <w:fldChar w:fldCharType="end"/>
      </w:r>
      <w:r>
        <w:rPr>
          <w:rFonts w:hint="eastAsia" w:asciiTheme="minorEastAsia" w:hAnsiTheme="minorEastAsia" w:eastAsiaTheme="minorEastAsia"/>
        </w:rPr>
        <w:fldChar w:fldCharType="end"/>
      </w:r>
    </w:p>
    <w:p w14:paraId="1DCC879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_Toc3810 </w:instrText>
      </w:r>
      <w:r>
        <w:rPr>
          <w:rFonts w:hint="eastAsia" w:asciiTheme="minorEastAsia" w:hAnsiTheme="minorEastAsia" w:eastAsiaTheme="minorEastAsia"/>
        </w:rPr>
        <w:fldChar w:fldCharType="separate"/>
      </w:r>
      <w:r>
        <w:rPr>
          <w:rFonts w:hint="eastAsia"/>
          <w:bCs/>
        </w:rPr>
        <w:t>2、评审标准</w:t>
      </w:r>
      <w:r>
        <w:tab/>
      </w:r>
      <w:r>
        <w:fldChar w:fldCharType="begin"/>
      </w:r>
      <w:r>
        <w:instrText xml:space="preserve"> PAGEREF _Toc3810 \h </w:instrText>
      </w:r>
      <w:r>
        <w:fldChar w:fldCharType="separate"/>
      </w:r>
      <w:r>
        <w:t>25</w:t>
      </w:r>
      <w:r>
        <w:fldChar w:fldCharType="end"/>
      </w:r>
      <w:r>
        <w:rPr>
          <w:rFonts w:hint="eastAsia" w:asciiTheme="minorEastAsia" w:hAnsiTheme="minorEastAsia" w:eastAsiaTheme="minorEastAsia"/>
        </w:rPr>
        <w:fldChar w:fldCharType="end"/>
      </w:r>
    </w:p>
    <w:p w14:paraId="71452F9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_Toc18637 </w:instrText>
      </w:r>
      <w:r>
        <w:rPr>
          <w:rFonts w:hint="eastAsia" w:asciiTheme="minorEastAsia" w:hAnsiTheme="minorEastAsia" w:eastAsiaTheme="minorEastAsia"/>
        </w:rPr>
        <w:fldChar w:fldCharType="separate"/>
      </w:r>
      <w:r>
        <w:rPr>
          <w:rFonts w:hint="eastAsia"/>
          <w:bCs/>
        </w:rPr>
        <w:t>3、评标程序</w:t>
      </w:r>
      <w:r>
        <w:tab/>
      </w:r>
      <w:r>
        <w:fldChar w:fldCharType="begin"/>
      </w:r>
      <w:r>
        <w:instrText xml:space="preserve"> PAGEREF _Toc18637 \h </w:instrText>
      </w:r>
      <w:r>
        <w:fldChar w:fldCharType="separate"/>
      </w:r>
      <w:r>
        <w:t>25</w:t>
      </w:r>
      <w:r>
        <w:fldChar w:fldCharType="end"/>
      </w:r>
      <w:r>
        <w:rPr>
          <w:rFonts w:hint="eastAsia" w:asciiTheme="minorEastAsia" w:hAnsiTheme="minorEastAsia" w:eastAsiaTheme="minorEastAsia"/>
        </w:rPr>
        <w:fldChar w:fldCharType="end"/>
      </w:r>
    </w:p>
    <w:p w14:paraId="1450A8CC">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_Toc7267 </w:instrText>
      </w:r>
      <w:r>
        <w:rPr>
          <w:rFonts w:hint="eastAsia" w:asciiTheme="minorEastAsia" w:hAnsiTheme="minorEastAsia" w:eastAsiaTheme="minorEastAsia"/>
        </w:rPr>
        <w:fldChar w:fldCharType="separate"/>
      </w:r>
      <w:r>
        <w:rPr>
          <w:rFonts w:hint="eastAsia" w:ascii="黑体" w:hAnsi="黑体" w:eastAsia="黑体"/>
          <w:szCs w:val="32"/>
        </w:rPr>
        <w:t>投标文件澄清通知</w:t>
      </w:r>
      <w:r>
        <w:tab/>
      </w:r>
      <w:r>
        <w:fldChar w:fldCharType="begin"/>
      </w:r>
      <w:r>
        <w:instrText xml:space="preserve"> PAGEREF _Toc7267 \h </w:instrText>
      </w:r>
      <w:r>
        <w:fldChar w:fldCharType="separate"/>
      </w:r>
      <w:r>
        <w:t>27</w:t>
      </w:r>
      <w:r>
        <w:fldChar w:fldCharType="end"/>
      </w:r>
      <w:r>
        <w:rPr>
          <w:rFonts w:hint="eastAsia" w:asciiTheme="minorEastAsia" w:hAnsiTheme="minorEastAsia" w:eastAsiaTheme="minorEastAsia"/>
        </w:rPr>
        <w:fldChar w:fldCharType="end"/>
      </w:r>
    </w:p>
    <w:p w14:paraId="42479D8D">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_Toc10063 </w:instrText>
      </w:r>
      <w:r>
        <w:rPr>
          <w:rFonts w:hint="eastAsia" w:asciiTheme="minorEastAsia" w:hAnsiTheme="minorEastAsia" w:eastAsiaTheme="minorEastAsia"/>
        </w:rPr>
        <w:fldChar w:fldCharType="separate"/>
      </w:r>
      <w:r>
        <w:rPr>
          <w:rFonts w:hint="eastAsia" w:hAnsi="黑体" w:eastAsia="黑体"/>
          <w:szCs w:val="32"/>
        </w:rPr>
        <w:t>第4章　合同条款及格式</w:t>
      </w:r>
      <w:r>
        <w:tab/>
      </w:r>
      <w:r>
        <w:fldChar w:fldCharType="begin"/>
      </w:r>
      <w:r>
        <w:instrText xml:space="preserve"> PAGEREF _Toc10063 \h </w:instrText>
      </w:r>
      <w:r>
        <w:fldChar w:fldCharType="separate"/>
      </w:r>
      <w:r>
        <w:t>29</w:t>
      </w:r>
      <w:r>
        <w:fldChar w:fldCharType="end"/>
      </w:r>
      <w:r>
        <w:rPr>
          <w:rFonts w:hint="eastAsia" w:asciiTheme="minorEastAsia" w:hAnsiTheme="minorEastAsia" w:eastAsiaTheme="minorEastAsia"/>
        </w:rPr>
        <w:fldChar w:fldCharType="end"/>
      </w:r>
    </w:p>
    <w:p w14:paraId="381B8BF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_Toc6261 </w:instrText>
      </w:r>
      <w:r>
        <w:rPr>
          <w:rFonts w:hint="eastAsia" w:asciiTheme="minorEastAsia" w:hAnsiTheme="minorEastAsia" w:eastAsiaTheme="minorEastAsia"/>
        </w:rPr>
        <w:fldChar w:fldCharType="separate"/>
      </w:r>
      <w:r>
        <w:rPr>
          <w:rFonts w:hint="eastAsia"/>
        </w:rPr>
        <w:t xml:space="preserve">第一节 </w:t>
      </w:r>
      <w:r>
        <w:rPr>
          <w:rFonts w:hint="eastAsia" w:ascii="黑体" w:eastAsia="黑体"/>
          <w:szCs w:val="28"/>
        </w:rPr>
        <w:t>通用合同条款</w:t>
      </w:r>
      <w:r>
        <w:tab/>
      </w:r>
      <w:r>
        <w:fldChar w:fldCharType="begin"/>
      </w:r>
      <w:r>
        <w:instrText xml:space="preserve"> PAGEREF _Toc6261 \h </w:instrText>
      </w:r>
      <w:r>
        <w:fldChar w:fldCharType="separate"/>
      </w:r>
      <w:r>
        <w:t>30</w:t>
      </w:r>
      <w:r>
        <w:fldChar w:fldCharType="end"/>
      </w:r>
      <w:r>
        <w:rPr>
          <w:rFonts w:hint="eastAsia" w:asciiTheme="minorEastAsia" w:hAnsiTheme="minorEastAsia" w:eastAsiaTheme="minorEastAsia"/>
        </w:rPr>
        <w:fldChar w:fldCharType="end"/>
      </w:r>
    </w:p>
    <w:p w14:paraId="542477D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_Toc26222 </w:instrText>
      </w:r>
      <w:r>
        <w:rPr>
          <w:rFonts w:hint="eastAsia" w:asciiTheme="minorEastAsia" w:hAnsiTheme="minorEastAsia" w:eastAsiaTheme="minorEastAsia"/>
        </w:rPr>
        <w:fldChar w:fldCharType="separate"/>
      </w:r>
      <w:r>
        <w:rPr>
          <w:rFonts w:hint="eastAsia"/>
        </w:rPr>
        <w:t>1. 一般约定</w:t>
      </w:r>
      <w:r>
        <w:tab/>
      </w:r>
      <w:r>
        <w:fldChar w:fldCharType="begin"/>
      </w:r>
      <w:r>
        <w:instrText xml:space="preserve"> PAGEREF _Toc26222 \h </w:instrText>
      </w:r>
      <w:r>
        <w:fldChar w:fldCharType="separate"/>
      </w:r>
      <w:r>
        <w:t>30</w:t>
      </w:r>
      <w:r>
        <w:fldChar w:fldCharType="end"/>
      </w:r>
      <w:r>
        <w:rPr>
          <w:rFonts w:hint="eastAsia" w:asciiTheme="minorEastAsia" w:hAnsiTheme="minorEastAsia" w:eastAsiaTheme="minorEastAsia"/>
        </w:rPr>
        <w:fldChar w:fldCharType="end"/>
      </w:r>
    </w:p>
    <w:p w14:paraId="4FBE8988">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_Toc21168 </w:instrText>
      </w:r>
      <w:r>
        <w:rPr>
          <w:rFonts w:hint="eastAsia" w:asciiTheme="minorEastAsia" w:hAnsiTheme="minorEastAsia" w:eastAsiaTheme="minorEastAsia"/>
        </w:rPr>
        <w:fldChar w:fldCharType="separate"/>
      </w:r>
      <w:r>
        <w:rPr>
          <w:rFonts w:hint="eastAsia"/>
        </w:rPr>
        <w:t>2. 发包人义务</w:t>
      </w:r>
      <w:r>
        <w:tab/>
      </w:r>
      <w:r>
        <w:fldChar w:fldCharType="begin"/>
      </w:r>
      <w:r>
        <w:instrText xml:space="preserve"> PAGEREF _Toc21168 \h </w:instrText>
      </w:r>
      <w:r>
        <w:fldChar w:fldCharType="separate"/>
      </w:r>
      <w:r>
        <w:t>34</w:t>
      </w:r>
      <w:r>
        <w:fldChar w:fldCharType="end"/>
      </w:r>
      <w:r>
        <w:rPr>
          <w:rFonts w:hint="eastAsia" w:asciiTheme="minorEastAsia" w:hAnsiTheme="minorEastAsia" w:eastAsiaTheme="minorEastAsia"/>
        </w:rPr>
        <w:fldChar w:fldCharType="end"/>
      </w:r>
    </w:p>
    <w:p w14:paraId="0F80D95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_Toc7190 </w:instrText>
      </w:r>
      <w:r>
        <w:rPr>
          <w:rFonts w:hint="eastAsia" w:asciiTheme="minorEastAsia" w:hAnsiTheme="minorEastAsia" w:eastAsiaTheme="minorEastAsia"/>
        </w:rPr>
        <w:fldChar w:fldCharType="separate"/>
      </w:r>
      <w:r>
        <w:rPr>
          <w:rFonts w:hint="eastAsia"/>
        </w:rPr>
        <w:t>3. 监理人</w:t>
      </w:r>
      <w:r>
        <w:tab/>
      </w:r>
      <w:r>
        <w:fldChar w:fldCharType="begin"/>
      </w:r>
      <w:r>
        <w:instrText xml:space="preserve"> PAGEREF _Toc7190 \h </w:instrText>
      </w:r>
      <w:r>
        <w:fldChar w:fldCharType="separate"/>
      </w:r>
      <w:r>
        <w:t>34</w:t>
      </w:r>
      <w:r>
        <w:fldChar w:fldCharType="end"/>
      </w:r>
      <w:r>
        <w:rPr>
          <w:rFonts w:hint="eastAsia" w:asciiTheme="minorEastAsia" w:hAnsiTheme="minorEastAsia" w:eastAsiaTheme="minorEastAsia"/>
        </w:rPr>
        <w:fldChar w:fldCharType="end"/>
      </w:r>
    </w:p>
    <w:p w14:paraId="31A1F51E">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_Toc9045 </w:instrText>
      </w:r>
      <w:r>
        <w:rPr>
          <w:rFonts w:hint="eastAsia" w:asciiTheme="minorEastAsia" w:hAnsiTheme="minorEastAsia" w:eastAsiaTheme="minorEastAsia"/>
        </w:rPr>
        <w:fldChar w:fldCharType="separate"/>
      </w:r>
      <w:r>
        <w:rPr>
          <w:rFonts w:hint="eastAsia"/>
        </w:rPr>
        <w:t>4. 承包人</w:t>
      </w:r>
      <w:r>
        <w:tab/>
      </w:r>
      <w:r>
        <w:fldChar w:fldCharType="begin"/>
      </w:r>
      <w:r>
        <w:instrText xml:space="preserve"> PAGEREF _Toc9045 \h </w:instrText>
      </w:r>
      <w:r>
        <w:fldChar w:fldCharType="separate"/>
      </w:r>
      <w:r>
        <w:t>35</w:t>
      </w:r>
      <w:r>
        <w:fldChar w:fldCharType="end"/>
      </w:r>
      <w:r>
        <w:rPr>
          <w:rFonts w:hint="eastAsia" w:asciiTheme="minorEastAsia" w:hAnsiTheme="minorEastAsia" w:eastAsiaTheme="minorEastAsia"/>
        </w:rPr>
        <w:fldChar w:fldCharType="end"/>
      </w:r>
    </w:p>
    <w:p w14:paraId="7483A28E">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_Toc31096 </w:instrText>
      </w:r>
      <w:r>
        <w:rPr>
          <w:rFonts w:hint="eastAsia" w:asciiTheme="minorEastAsia" w:hAnsiTheme="minorEastAsia" w:eastAsiaTheme="minorEastAsia"/>
        </w:rPr>
        <w:fldChar w:fldCharType="separate"/>
      </w:r>
      <w:r>
        <w:rPr>
          <w:rFonts w:hint="eastAsia"/>
        </w:rPr>
        <w:t>5. 材料和工程设备</w:t>
      </w:r>
      <w:r>
        <w:tab/>
      </w:r>
      <w:r>
        <w:fldChar w:fldCharType="begin"/>
      </w:r>
      <w:r>
        <w:instrText xml:space="preserve"> PAGEREF _Toc31096 \h </w:instrText>
      </w:r>
      <w:r>
        <w:fldChar w:fldCharType="separate"/>
      </w:r>
      <w:r>
        <w:t>38</w:t>
      </w:r>
      <w:r>
        <w:fldChar w:fldCharType="end"/>
      </w:r>
      <w:r>
        <w:rPr>
          <w:rFonts w:hint="eastAsia" w:asciiTheme="minorEastAsia" w:hAnsiTheme="minorEastAsia" w:eastAsiaTheme="minorEastAsia"/>
        </w:rPr>
        <w:fldChar w:fldCharType="end"/>
      </w:r>
    </w:p>
    <w:p w14:paraId="1F6490A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_Toc12507 </w:instrText>
      </w:r>
      <w:r>
        <w:rPr>
          <w:rFonts w:hint="eastAsia" w:asciiTheme="minorEastAsia" w:hAnsiTheme="minorEastAsia" w:eastAsiaTheme="minorEastAsia"/>
        </w:rPr>
        <w:fldChar w:fldCharType="separate"/>
      </w:r>
      <w:r>
        <w:rPr>
          <w:rFonts w:hint="eastAsia"/>
        </w:rPr>
        <w:t>6. 施工设备和临时设施</w:t>
      </w:r>
      <w:r>
        <w:tab/>
      </w:r>
      <w:r>
        <w:fldChar w:fldCharType="begin"/>
      </w:r>
      <w:r>
        <w:instrText xml:space="preserve"> PAGEREF _Toc12507 \h </w:instrText>
      </w:r>
      <w:r>
        <w:fldChar w:fldCharType="separate"/>
      </w:r>
      <w:r>
        <w:t>39</w:t>
      </w:r>
      <w:r>
        <w:fldChar w:fldCharType="end"/>
      </w:r>
      <w:r>
        <w:rPr>
          <w:rFonts w:hint="eastAsia" w:asciiTheme="minorEastAsia" w:hAnsiTheme="minorEastAsia" w:eastAsiaTheme="minorEastAsia"/>
        </w:rPr>
        <w:fldChar w:fldCharType="end"/>
      </w:r>
    </w:p>
    <w:p w14:paraId="7EAE063E">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_Toc9465 </w:instrText>
      </w:r>
      <w:r>
        <w:rPr>
          <w:rFonts w:hint="eastAsia" w:asciiTheme="minorEastAsia" w:hAnsiTheme="minorEastAsia" w:eastAsiaTheme="minorEastAsia"/>
        </w:rPr>
        <w:fldChar w:fldCharType="separate"/>
      </w:r>
      <w:r>
        <w:rPr>
          <w:rFonts w:hint="eastAsia"/>
        </w:rPr>
        <w:t>7. 交通运输</w:t>
      </w:r>
      <w:r>
        <w:tab/>
      </w:r>
      <w:r>
        <w:fldChar w:fldCharType="begin"/>
      </w:r>
      <w:r>
        <w:instrText xml:space="preserve"> PAGEREF _Toc9465 \h </w:instrText>
      </w:r>
      <w:r>
        <w:fldChar w:fldCharType="separate"/>
      </w:r>
      <w:r>
        <w:t>40</w:t>
      </w:r>
      <w:r>
        <w:fldChar w:fldCharType="end"/>
      </w:r>
      <w:r>
        <w:rPr>
          <w:rFonts w:hint="eastAsia" w:asciiTheme="minorEastAsia" w:hAnsiTheme="minorEastAsia" w:eastAsiaTheme="minorEastAsia"/>
        </w:rPr>
        <w:fldChar w:fldCharType="end"/>
      </w:r>
    </w:p>
    <w:p w14:paraId="45AABF5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_Toc25278 </w:instrText>
      </w:r>
      <w:r>
        <w:rPr>
          <w:rFonts w:hint="eastAsia" w:asciiTheme="minorEastAsia" w:hAnsiTheme="minorEastAsia" w:eastAsiaTheme="minorEastAsia"/>
        </w:rPr>
        <w:fldChar w:fldCharType="separate"/>
      </w:r>
      <w:r>
        <w:rPr>
          <w:rFonts w:hint="eastAsia"/>
        </w:rPr>
        <w:t>8. 测量放线</w:t>
      </w:r>
      <w:r>
        <w:tab/>
      </w:r>
      <w:r>
        <w:fldChar w:fldCharType="begin"/>
      </w:r>
      <w:r>
        <w:instrText xml:space="preserve"> PAGEREF _Toc25278 \h </w:instrText>
      </w:r>
      <w:r>
        <w:fldChar w:fldCharType="separate"/>
      </w:r>
      <w:r>
        <w:t>42</w:t>
      </w:r>
      <w:r>
        <w:fldChar w:fldCharType="end"/>
      </w:r>
      <w:r>
        <w:rPr>
          <w:rFonts w:hint="eastAsia" w:asciiTheme="minorEastAsia" w:hAnsiTheme="minorEastAsia" w:eastAsiaTheme="minorEastAsia"/>
        </w:rPr>
        <w:fldChar w:fldCharType="end"/>
      </w:r>
    </w:p>
    <w:p w14:paraId="364FA43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_Toc24640 </w:instrText>
      </w:r>
      <w:r>
        <w:rPr>
          <w:rFonts w:hint="eastAsia" w:asciiTheme="minorEastAsia" w:hAnsiTheme="minorEastAsia" w:eastAsiaTheme="minorEastAsia"/>
        </w:rPr>
        <w:fldChar w:fldCharType="separate"/>
      </w:r>
      <w:r>
        <w:rPr>
          <w:rFonts w:hint="eastAsia"/>
        </w:rPr>
        <w:t>9. 施工安全、治安保卫和环境保护</w:t>
      </w:r>
      <w:r>
        <w:tab/>
      </w:r>
      <w:r>
        <w:fldChar w:fldCharType="begin"/>
      </w:r>
      <w:r>
        <w:instrText xml:space="preserve"> PAGEREF _Toc24640 \h </w:instrText>
      </w:r>
      <w:r>
        <w:fldChar w:fldCharType="separate"/>
      </w:r>
      <w:r>
        <w:t>42</w:t>
      </w:r>
      <w:r>
        <w:fldChar w:fldCharType="end"/>
      </w:r>
      <w:r>
        <w:rPr>
          <w:rFonts w:hint="eastAsia" w:asciiTheme="minorEastAsia" w:hAnsiTheme="minorEastAsia" w:eastAsiaTheme="minorEastAsia"/>
        </w:rPr>
        <w:fldChar w:fldCharType="end"/>
      </w:r>
    </w:p>
    <w:p w14:paraId="5CF78A4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_Toc29624 </w:instrText>
      </w:r>
      <w:r>
        <w:rPr>
          <w:rFonts w:hint="eastAsia" w:asciiTheme="minorEastAsia" w:hAnsiTheme="minorEastAsia" w:eastAsiaTheme="minorEastAsia"/>
        </w:rPr>
        <w:fldChar w:fldCharType="separate"/>
      </w:r>
      <w:r>
        <w:rPr>
          <w:rFonts w:hint="eastAsia"/>
        </w:rPr>
        <w:t>10. 进度计划</w:t>
      </w:r>
      <w:r>
        <w:tab/>
      </w:r>
      <w:r>
        <w:fldChar w:fldCharType="begin"/>
      </w:r>
      <w:r>
        <w:instrText xml:space="preserve"> PAGEREF _Toc29624 \h </w:instrText>
      </w:r>
      <w:r>
        <w:fldChar w:fldCharType="separate"/>
      </w:r>
      <w:r>
        <w:t>43</w:t>
      </w:r>
      <w:r>
        <w:fldChar w:fldCharType="end"/>
      </w:r>
      <w:r>
        <w:rPr>
          <w:rFonts w:hint="eastAsia" w:asciiTheme="minorEastAsia" w:hAnsiTheme="minorEastAsia" w:eastAsiaTheme="minorEastAsia"/>
        </w:rPr>
        <w:fldChar w:fldCharType="end"/>
      </w:r>
    </w:p>
    <w:p w14:paraId="72F45A9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_Toc17418 </w:instrText>
      </w:r>
      <w:r>
        <w:rPr>
          <w:rFonts w:hint="eastAsia" w:asciiTheme="minorEastAsia" w:hAnsiTheme="minorEastAsia" w:eastAsiaTheme="minorEastAsia"/>
        </w:rPr>
        <w:fldChar w:fldCharType="separate"/>
      </w:r>
      <w:r>
        <w:rPr>
          <w:rFonts w:hint="eastAsia"/>
        </w:rPr>
        <w:t>11. 开工和竣工</w:t>
      </w:r>
      <w:r>
        <w:tab/>
      </w:r>
      <w:r>
        <w:fldChar w:fldCharType="begin"/>
      </w:r>
      <w:r>
        <w:instrText xml:space="preserve"> PAGEREF _Toc17418 \h </w:instrText>
      </w:r>
      <w:r>
        <w:fldChar w:fldCharType="separate"/>
      </w:r>
      <w:r>
        <w:t>43</w:t>
      </w:r>
      <w:r>
        <w:fldChar w:fldCharType="end"/>
      </w:r>
      <w:r>
        <w:rPr>
          <w:rFonts w:hint="eastAsia" w:asciiTheme="minorEastAsia" w:hAnsiTheme="minorEastAsia" w:eastAsiaTheme="minorEastAsia"/>
        </w:rPr>
        <w:fldChar w:fldCharType="end"/>
      </w:r>
    </w:p>
    <w:p w14:paraId="78C9C6E8">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_Toc26319 </w:instrText>
      </w:r>
      <w:r>
        <w:rPr>
          <w:rFonts w:hint="eastAsia" w:asciiTheme="minorEastAsia" w:hAnsiTheme="minorEastAsia" w:eastAsiaTheme="minorEastAsia"/>
        </w:rPr>
        <w:fldChar w:fldCharType="separate"/>
      </w:r>
      <w:r>
        <w:rPr>
          <w:rFonts w:hint="eastAsia"/>
        </w:rPr>
        <w:t>12. 暂停施工</w:t>
      </w:r>
      <w:r>
        <w:tab/>
      </w:r>
      <w:r>
        <w:fldChar w:fldCharType="begin"/>
      </w:r>
      <w:r>
        <w:instrText xml:space="preserve"> PAGEREF _Toc26319 \h </w:instrText>
      </w:r>
      <w:r>
        <w:fldChar w:fldCharType="separate"/>
      </w:r>
      <w:r>
        <w:t>44</w:t>
      </w:r>
      <w:r>
        <w:fldChar w:fldCharType="end"/>
      </w:r>
      <w:r>
        <w:rPr>
          <w:rFonts w:hint="eastAsia" w:asciiTheme="minorEastAsia" w:hAnsiTheme="minorEastAsia" w:eastAsiaTheme="minorEastAsia"/>
        </w:rPr>
        <w:fldChar w:fldCharType="end"/>
      </w:r>
    </w:p>
    <w:p w14:paraId="0FA1CEE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_Toc26495 </w:instrText>
      </w:r>
      <w:r>
        <w:rPr>
          <w:rFonts w:hint="eastAsia" w:asciiTheme="minorEastAsia" w:hAnsiTheme="minorEastAsia" w:eastAsiaTheme="minorEastAsia"/>
        </w:rPr>
        <w:fldChar w:fldCharType="separate"/>
      </w:r>
      <w:r>
        <w:rPr>
          <w:rFonts w:hint="eastAsia"/>
        </w:rPr>
        <w:t>13. 工程质量</w:t>
      </w:r>
      <w:r>
        <w:tab/>
      </w:r>
      <w:r>
        <w:fldChar w:fldCharType="begin"/>
      </w:r>
      <w:r>
        <w:instrText xml:space="preserve"> PAGEREF _Toc26495 \h </w:instrText>
      </w:r>
      <w:r>
        <w:fldChar w:fldCharType="separate"/>
      </w:r>
      <w:r>
        <w:t>45</w:t>
      </w:r>
      <w:r>
        <w:fldChar w:fldCharType="end"/>
      </w:r>
      <w:r>
        <w:rPr>
          <w:rFonts w:hint="eastAsia" w:asciiTheme="minorEastAsia" w:hAnsiTheme="minorEastAsia" w:eastAsiaTheme="minorEastAsia"/>
        </w:rPr>
        <w:fldChar w:fldCharType="end"/>
      </w:r>
    </w:p>
    <w:p w14:paraId="606FCD0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_Toc14086 </w:instrText>
      </w:r>
      <w:r>
        <w:rPr>
          <w:rFonts w:hint="eastAsia" w:asciiTheme="minorEastAsia" w:hAnsiTheme="minorEastAsia" w:eastAsiaTheme="minorEastAsia"/>
        </w:rPr>
        <w:fldChar w:fldCharType="separate"/>
      </w:r>
      <w:r>
        <w:rPr>
          <w:rFonts w:hint="eastAsia"/>
        </w:rPr>
        <w:t>14. 试验和检验</w:t>
      </w:r>
      <w:r>
        <w:tab/>
      </w:r>
      <w:r>
        <w:fldChar w:fldCharType="begin"/>
      </w:r>
      <w:r>
        <w:instrText xml:space="preserve"> PAGEREF _Toc14086 \h </w:instrText>
      </w:r>
      <w:r>
        <w:fldChar w:fldCharType="separate"/>
      </w:r>
      <w:r>
        <w:t>46</w:t>
      </w:r>
      <w:r>
        <w:fldChar w:fldCharType="end"/>
      </w:r>
      <w:r>
        <w:rPr>
          <w:rFonts w:hint="eastAsia" w:asciiTheme="minorEastAsia" w:hAnsiTheme="minorEastAsia" w:eastAsiaTheme="minorEastAsia"/>
        </w:rPr>
        <w:fldChar w:fldCharType="end"/>
      </w:r>
    </w:p>
    <w:p w14:paraId="60BC304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_Toc1444 </w:instrText>
      </w:r>
      <w:r>
        <w:rPr>
          <w:rFonts w:hint="eastAsia" w:asciiTheme="minorEastAsia" w:hAnsiTheme="minorEastAsia" w:eastAsiaTheme="minorEastAsia"/>
        </w:rPr>
        <w:fldChar w:fldCharType="separate"/>
      </w:r>
      <w:r>
        <w:rPr>
          <w:rFonts w:hint="eastAsia"/>
        </w:rPr>
        <w:t>15. 变更</w:t>
      </w:r>
      <w:r>
        <w:tab/>
      </w:r>
      <w:r>
        <w:fldChar w:fldCharType="begin"/>
      </w:r>
      <w:r>
        <w:instrText xml:space="preserve"> PAGEREF _Toc1444 \h </w:instrText>
      </w:r>
      <w:r>
        <w:fldChar w:fldCharType="separate"/>
      </w:r>
      <w:r>
        <w:t>47</w:t>
      </w:r>
      <w:r>
        <w:fldChar w:fldCharType="end"/>
      </w:r>
      <w:r>
        <w:rPr>
          <w:rFonts w:hint="eastAsia" w:asciiTheme="minorEastAsia" w:hAnsiTheme="minorEastAsia" w:eastAsiaTheme="minorEastAsia"/>
        </w:rPr>
        <w:fldChar w:fldCharType="end"/>
      </w:r>
    </w:p>
    <w:p w14:paraId="7D5A3A0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_Toc7920 </w:instrText>
      </w:r>
      <w:r>
        <w:rPr>
          <w:rFonts w:hint="eastAsia" w:asciiTheme="minorEastAsia" w:hAnsiTheme="minorEastAsia" w:eastAsiaTheme="minorEastAsia"/>
        </w:rPr>
        <w:fldChar w:fldCharType="separate"/>
      </w:r>
      <w:r>
        <w:rPr>
          <w:rFonts w:hint="eastAsia"/>
        </w:rPr>
        <w:t>16. 价格调整</w:t>
      </w:r>
      <w:r>
        <w:tab/>
      </w:r>
      <w:r>
        <w:fldChar w:fldCharType="begin"/>
      </w:r>
      <w:r>
        <w:instrText xml:space="preserve"> PAGEREF _Toc7920 \h </w:instrText>
      </w:r>
      <w:r>
        <w:fldChar w:fldCharType="separate"/>
      </w:r>
      <w:r>
        <w:t>49</w:t>
      </w:r>
      <w:r>
        <w:fldChar w:fldCharType="end"/>
      </w:r>
      <w:r>
        <w:rPr>
          <w:rFonts w:hint="eastAsia" w:asciiTheme="minorEastAsia" w:hAnsiTheme="minorEastAsia" w:eastAsiaTheme="minorEastAsia"/>
        </w:rPr>
        <w:fldChar w:fldCharType="end"/>
      </w:r>
    </w:p>
    <w:p w14:paraId="444E84A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_Toc10757 </w:instrText>
      </w:r>
      <w:r>
        <w:rPr>
          <w:rFonts w:hint="eastAsia" w:asciiTheme="minorEastAsia" w:hAnsiTheme="minorEastAsia" w:eastAsiaTheme="minorEastAsia"/>
        </w:rPr>
        <w:fldChar w:fldCharType="separate"/>
      </w:r>
      <w:r>
        <w:rPr>
          <w:rFonts w:hint="eastAsia"/>
        </w:rPr>
        <w:t>17. 计量与支付</w:t>
      </w:r>
      <w:r>
        <w:tab/>
      </w:r>
      <w:r>
        <w:fldChar w:fldCharType="begin"/>
      </w:r>
      <w:r>
        <w:instrText xml:space="preserve"> PAGEREF _Toc10757 \h </w:instrText>
      </w:r>
      <w:r>
        <w:fldChar w:fldCharType="separate"/>
      </w:r>
      <w:r>
        <w:t>50</w:t>
      </w:r>
      <w:r>
        <w:fldChar w:fldCharType="end"/>
      </w:r>
      <w:r>
        <w:rPr>
          <w:rFonts w:hint="eastAsia" w:asciiTheme="minorEastAsia" w:hAnsiTheme="minorEastAsia" w:eastAsiaTheme="minorEastAsia"/>
        </w:rPr>
        <w:fldChar w:fldCharType="end"/>
      </w:r>
    </w:p>
    <w:p w14:paraId="1A653AE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_Toc4228 </w:instrText>
      </w:r>
      <w:r>
        <w:rPr>
          <w:rFonts w:hint="eastAsia" w:asciiTheme="minorEastAsia" w:hAnsiTheme="minorEastAsia" w:eastAsiaTheme="minorEastAsia"/>
        </w:rPr>
        <w:fldChar w:fldCharType="separate"/>
      </w:r>
      <w:r>
        <w:rPr>
          <w:rFonts w:hint="eastAsia"/>
        </w:rPr>
        <w:t>18. 竣工验收</w:t>
      </w:r>
      <w:r>
        <w:tab/>
      </w:r>
      <w:r>
        <w:fldChar w:fldCharType="begin"/>
      </w:r>
      <w:r>
        <w:instrText xml:space="preserve"> PAGEREF _Toc4228 \h </w:instrText>
      </w:r>
      <w:r>
        <w:fldChar w:fldCharType="separate"/>
      </w:r>
      <w:r>
        <w:t>54</w:t>
      </w:r>
      <w:r>
        <w:fldChar w:fldCharType="end"/>
      </w:r>
      <w:r>
        <w:rPr>
          <w:rFonts w:hint="eastAsia" w:asciiTheme="minorEastAsia" w:hAnsiTheme="minorEastAsia" w:eastAsiaTheme="minorEastAsia"/>
        </w:rPr>
        <w:fldChar w:fldCharType="end"/>
      </w:r>
    </w:p>
    <w:p w14:paraId="5E9771EC">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_Toc24511 </w:instrText>
      </w:r>
      <w:r>
        <w:rPr>
          <w:rFonts w:hint="eastAsia" w:asciiTheme="minorEastAsia" w:hAnsiTheme="minorEastAsia" w:eastAsiaTheme="minorEastAsia"/>
        </w:rPr>
        <w:fldChar w:fldCharType="separate"/>
      </w:r>
      <w:r>
        <w:rPr>
          <w:rFonts w:hint="eastAsia"/>
        </w:rPr>
        <w:t>19. 缺陷责任与保修责任</w:t>
      </w:r>
      <w:r>
        <w:tab/>
      </w:r>
      <w:r>
        <w:fldChar w:fldCharType="begin"/>
      </w:r>
      <w:r>
        <w:instrText xml:space="preserve"> PAGEREF _Toc24511 \h </w:instrText>
      </w:r>
      <w:r>
        <w:fldChar w:fldCharType="separate"/>
      </w:r>
      <w:r>
        <w:t>56</w:t>
      </w:r>
      <w:r>
        <w:fldChar w:fldCharType="end"/>
      </w:r>
      <w:r>
        <w:rPr>
          <w:rFonts w:hint="eastAsia" w:asciiTheme="minorEastAsia" w:hAnsiTheme="minorEastAsia" w:eastAsiaTheme="minorEastAsia"/>
        </w:rPr>
        <w:fldChar w:fldCharType="end"/>
      </w:r>
    </w:p>
    <w:p w14:paraId="19D90ACA">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_Toc23579 </w:instrText>
      </w:r>
      <w:r>
        <w:rPr>
          <w:rFonts w:hint="eastAsia" w:asciiTheme="minorEastAsia" w:hAnsiTheme="minorEastAsia" w:eastAsiaTheme="minorEastAsia"/>
        </w:rPr>
        <w:fldChar w:fldCharType="separate"/>
      </w:r>
      <w:r>
        <w:rPr>
          <w:rFonts w:hint="eastAsia"/>
        </w:rPr>
        <w:t>20. 保险</w:t>
      </w:r>
      <w:r>
        <w:tab/>
      </w:r>
      <w:r>
        <w:fldChar w:fldCharType="begin"/>
      </w:r>
      <w:r>
        <w:instrText xml:space="preserve"> PAGEREF _Toc23579 \h </w:instrText>
      </w:r>
      <w:r>
        <w:fldChar w:fldCharType="separate"/>
      </w:r>
      <w:r>
        <w:t>57</w:t>
      </w:r>
      <w:r>
        <w:fldChar w:fldCharType="end"/>
      </w:r>
      <w:r>
        <w:rPr>
          <w:rFonts w:hint="eastAsia" w:asciiTheme="minorEastAsia" w:hAnsiTheme="minorEastAsia" w:eastAsiaTheme="minorEastAsia"/>
        </w:rPr>
        <w:fldChar w:fldCharType="end"/>
      </w:r>
    </w:p>
    <w:p w14:paraId="6FB002F5">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_Toc4691 </w:instrText>
      </w:r>
      <w:r>
        <w:rPr>
          <w:rFonts w:hint="eastAsia" w:asciiTheme="minorEastAsia" w:hAnsiTheme="minorEastAsia" w:eastAsiaTheme="minorEastAsia"/>
        </w:rPr>
        <w:fldChar w:fldCharType="separate"/>
      </w:r>
      <w:r>
        <w:rPr>
          <w:rFonts w:hint="eastAsia"/>
        </w:rPr>
        <w:t>21. 不可抗力</w:t>
      </w:r>
      <w:r>
        <w:tab/>
      </w:r>
      <w:r>
        <w:fldChar w:fldCharType="begin"/>
      </w:r>
      <w:r>
        <w:instrText xml:space="preserve"> PAGEREF _Toc4691 \h </w:instrText>
      </w:r>
      <w:r>
        <w:fldChar w:fldCharType="separate"/>
      </w:r>
      <w:r>
        <w:t>58</w:t>
      </w:r>
      <w:r>
        <w:fldChar w:fldCharType="end"/>
      </w:r>
      <w:r>
        <w:rPr>
          <w:rFonts w:hint="eastAsia" w:asciiTheme="minorEastAsia" w:hAnsiTheme="minorEastAsia" w:eastAsiaTheme="minorEastAsia"/>
        </w:rPr>
        <w:fldChar w:fldCharType="end"/>
      </w:r>
    </w:p>
    <w:p w14:paraId="5376CBCD">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_Toc29042 </w:instrText>
      </w:r>
      <w:r>
        <w:rPr>
          <w:rFonts w:hint="eastAsia" w:asciiTheme="minorEastAsia" w:hAnsiTheme="minorEastAsia" w:eastAsiaTheme="minorEastAsia"/>
        </w:rPr>
        <w:fldChar w:fldCharType="separate"/>
      </w:r>
      <w:r>
        <w:rPr>
          <w:rFonts w:hint="eastAsia"/>
        </w:rPr>
        <w:t>22. 违约</w:t>
      </w:r>
      <w:r>
        <w:tab/>
      </w:r>
      <w:r>
        <w:fldChar w:fldCharType="begin"/>
      </w:r>
      <w:r>
        <w:instrText xml:space="preserve"> PAGEREF _Toc29042 \h </w:instrText>
      </w:r>
      <w:r>
        <w:fldChar w:fldCharType="separate"/>
      </w:r>
      <w:r>
        <w:t>59</w:t>
      </w:r>
      <w:r>
        <w:fldChar w:fldCharType="end"/>
      </w:r>
      <w:r>
        <w:rPr>
          <w:rFonts w:hint="eastAsia" w:asciiTheme="minorEastAsia" w:hAnsiTheme="minorEastAsia" w:eastAsiaTheme="minorEastAsia"/>
        </w:rPr>
        <w:fldChar w:fldCharType="end"/>
      </w:r>
    </w:p>
    <w:p w14:paraId="4A49D8A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_Toc940 </w:instrText>
      </w:r>
      <w:r>
        <w:rPr>
          <w:rFonts w:hint="eastAsia" w:asciiTheme="minorEastAsia" w:hAnsiTheme="minorEastAsia" w:eastAsiaTheme="minorEastAsia"/>
        </w:rPr>
        <w:fldChar w:fldCharType="separate"/>
      </w:r>
      <w:r>
        <w:rPr>
          <w:rFonts w:hint="eastAsia"/>
        </w:rPr>
        <w:t>23. 索赔</w:t>
      </w:r>
      <w:r>
        <w:tab/>
      </w:r>
      <w:r>
        <w:fldChar w:fldCharType="begin"/>
      </w:r>
      <w:r>
        <w:instrText xml:space="preserve"> PAGEREF _Toc940 \h </w:instrText>
      </w:r>
      <w:r>
        <w:fldChar w:fldCharType="separate"/>
      </w:r>
      <w:r>
        <w:t>62</w:t>
      </w:r>
      <w:r>
        <w:fldChar w:fldCharType="end"/>
      </w:r>
      <w:r>
        <w:rPr>
          <w:rFonts w:hint="eastAsia" w:asciiTheme="minorEastAsia" w:hAnsiTheme="minorEastAsia" w:eastAsiaTheme="minorEastAsia"/>
        </w:rPr>
        <w:fldChar w:fldCharType="end"/>
      </w:r>
    </w:p>
    <w:p w14:paraId="1A506BA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_Toc24427 </w:instrText>
      </w:r>
      <w:r>
        <w:rPr>
          <w:rFonts w:hint="eastAsia" w:asciiTheme="minorEastAsia" w:hAnsiTheme="minorEastAsia" w:eastAsiaTheme="minorEastAsia"/>
        </w:rPr>
        <w:fldChar w:fldCharType="separate"/>
      </w:r>
      <w:r>
        <w:rPr>
          <w:rFonts w:hint="eastAsia"/>
        </w:rPr>
        <w:t>24. 争议的解决</w:t>
      </w:r>
      <w:r>
        <w:tab/>
      </w:r>
      <w:r>
        <w:fldChar w:fldCharType="begin"/>
      </w:r>
      <w:r>
        <w:instrText xml:space="preserve"> PAGEREF _Toc24427 \h </w:instrText>
      </w:r>
      <w:r>
        <w:fldChar w:fldCharType="separate"/>
      </w:r>
      <w:r>
        <w:t>63</w:t>
      </w:r>
      <w:r>
        <w:fldChar w:fldCharType="end"/>
      </w:r>
      <w:r>
        <w:rPr>
          <w:rFonts w:hint="eastAsia" w:asciiTheme="minorEastAsia" w:hAnsiTheme="minorEastAsia" w:eastAsiaTheme="minorEastAsia"/>
        </w:rPr>
        <w:fldChar w:fldCharType="end"/>
      </w:r>
    </w:p>
    <w:p w14:paraId="6A2EB232">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_Toc29016 </w:instrText>
      </w:r>
      <w:r>
        <w:rPr>
          <w:rFonts w:hint="eastAsia" w:asciiTheme="minorEastAsia" w:hAnsiTheme="minorEastAsia" w:eastAsiaTheme="minorEastAsia"/>
        </w:rPr>
        <w:fldChar w:fldCharType="separate"/>
      </w:r>
      <w:r>
        <w:rPr>
          <w:rFonts w:hint="eastAsia"/>
        </w:rPr>
        <w:t>第二节  专用合同条款</w:t>
      </w:r>
      <w:r>
        <w:tab/>
      </w:r>
      <w:r>
        <w:fldChar w:fldCharType="begin"/>
      </w:r>
      <w:r>
        <w:instrText xml:space="preserve"> PAGEREF _Toc29016 \h </w:instrText>
      </w:r>
      <w:r>
        <w:fldChar w:fldCharType="separate"/>
      </w:r>
      <w:r>
        <w:t>64</w:t>
      </w:r>
      <w:r>
        <w:fldChar w:fldCharType="end"/>
      </w:r>
      <w:r>
        <w:rPr>
          <w:rFonts w:hint="eastAsia" w:asciiTheme="minorEastAsia" w:hAnsiTheme="minorEastAsia" w:eastAsiaTheme="minorEastAsia"/>
        </w:rPr>
        <w:fldChar w:fldCharType="end"/>
      </w:r>
    </w:p>
    <w:p w14:paraId="5CEAC02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_Toc30402 </w:instrText>
      </w:r>
      <w:r>
        <w:rPr>
          <w:rFonts w:hint="eastAsia" w:asciiTheme="minorEastAsia" w:hAnsiTheme="minorEastAsia" w:eastAsiaTheme="minorEastAsia"/>
        </w:rPr>
        <w:fldChar w:fldCharType="separate"/>
      </w:r>
      <w:r>
        <w:rPr>
          <w:rFonts w:hint="eastAsia"/>
        </w:rPr>
        <w:t>第三节  合同附件格式</w:t>
      </w:r>
      <w:r>
        <w:tab/>
      </w:r>
      <w:r>
        <w:fldChar w:fldCharType="begin"/>
      </w:r>
      <w:r>
        <w:instrText xml:space="preserve"> PAGEREF _Toc30402 \h </w:instrText>
      </w:r>
      <w:r>
        <w:fldChar w:fldCharType="separate"/>
      </w:r>
      <w:r>
        <w:t>65</w:t>
      </w:r>
      <w:r>
        <w:fldChar w:fldCharType="end"/>
      </w:r>
      <w:r>
        <w:rPr>
          <w:rFonts w:hint="eastAsia" w:asciiTheme="minorEastAsia" w:hAnsiTheme="minorEastAsia" w:eastAsiaTheme="minorEastAsia"/>
        </w:rPr>
        <w:fldChar w:fldCharType="end"/>
      </w:r>
    </w:p>
    <w:p w14:paraId="0450B4A9">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_Toc29924 </w:instrText>
      </w:r>
      <w:r>
        <w:rPr>
          <w:rFonts w:hint="eastAsia" w:asciiTheme="minorEastAsia" w:hAnsiTheme="minorEastAsia" w:eastAsiaTheme="minorEastAsia"/>
        </w:rPr>
        <w:fldChar w:fldCharType="separate"/>
      </w:r>
      <w:r>
        <w:rPr>
          <w:rFonts w:hint="eastAsia" w:hAnsi="黑体" w:eastAsia="黑体"/>
          <w:szCs w:val="32"/>
        </w:rPr>
        <w:t>第5章　工程量清单</w:t>
      </w:r>
      <w:r>
        <w:tab/>
      </w:r>
      <w:r>
        <w:fldChar w:fldCharType="begin"/>
      </w:r>
      <w:r>
        <w:instrText xml:space="preserve"> PAGEREF _Toc29924 \h </w:instrText>
      </w:r>
      <w:r>
        <w:fldChar w:fldCharType="separate"/>
      </w:r>
      <w:r>
        <w:t>69</w:t>
      </w:r>
      <w:r>
        <w:fldChar w:fldCharType="end"/>
      </w:r>
      <w:r>
        <w:rPr>
          <w:rFonts w:hint="eastAsia" w:asciiTheme="minorEastAsia" w:hAnsiTheme="minorEastAsia" w:eastAsiaTheme="minorEastAsia"/>
        </w:rPr>
        <w:fldChar w:fldCharType="end"/>
      </w:r>
    </w:p>
    <w:p w14:paraId="5158197B">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_Toc20359 </w:instrText>
      </w:r>
      <w:r>
        <w:rPr>
          <w:rFonts w:hint="eastAsia" w:asciiTheme="minorEastAsia" w:hAnsiTheme="minorEastAsia" w:eastAsiaTheme="minorEastAsia"/>
        </w:rPr>
        <w:fldChar w:fldCharType="separate"/>
      </w:r>
      <w:r>
        <w:rPr>
          <w:rFonts w:hint="eastAsia" w:ascii="黑体" w:hAnsi="黑体" w:eastAsia="黑体"/>
          <w:szCs w:val="52"/>
        </w:rPr>
        <w:t>第二卷</w:t>
      </w:r>
      <w:r>
        <w:tab/>
      </w:r>
      <w:r>
        <w:fldChar w:fldCharType="begin"/>
      </w:r>
      <w:r>
        <w:instrText xml:space="preserve"> PAGEREF _Toc20359 \h </w:instrText>
      </w:r>
      <w:r>
        <w:fldChar w:fldCharType="separate"/>
      </w:r>
      <w:r>
        <w:t>70</w:t>
      </w:r>
      <w:r>
        <w:fldChar w:fldCharType="end"/>
      </w:r>
      <w:r>
        <w:rPr>
          <w:rFonts w:hint="eastAsia" w:asciiTheme="minorEastAsia" w:hAnsiTheme="minorEastAsia" w:eastAsiaTheme="minorEastAsia"/>
        </w:rPr>
        <w:fldChar w:fldCharType="end"/>
      </w:r>
    </w:p>
    <w:p w14:paraId="216FF6A0">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_Toc32755 </w:instrText>
      </w:r>
      <w:r>
        <w:rPr>
          <w:rFonts w:hint="eastAsia" w:asciiTheme="minorEastAsia" w:hAnsiTheme="minorEastAsia" w:eastAsiaTheme="minorEastAsia"/>
        </w:rPr>
        <w:fldChar w:fldCharType="separate"/>
      </w:r>
      <w:r>
        <w:rPr>
          <w:rFonts w:hAnsi="黑体" w:eastAsia="黑体"/>
          <w:szCs w:val="32"/>
        </w:rPr>
        <w:t>第</w:t>
      </w:r>
      <w:r>
        <w:rPr>
          <w:rFonts w:eastAsia="黑体"/>
          <w:szCs w:val="32"/>
        </w:rPr>
        <w:t>6</w:t>
      </w:r>
      <w:r>
        <w:rPr>
          <w:rFonts w:hAnsi="黑体" w:eastAsia="黑体"/>
          <w:szCs w:val="32"/>
        </w:rPr>
        <w:t>章　图纸</w:t>
      </w:r>
      <w:r>
        <w:tab/>
      </w:r>
      <w:r>
        <w:fldChar w:fldCharType="begin"/>
      </w:r>
      <w:r>
        <w:instrText xml:space="preserve"> PAGEREF _Toc32755 \h </w:instrText>
      </w:r>
      <w:r>
        <w:fldChar w:fldCharType="separate"/>
      </w:r>
      <w:r>
        <w:t>71</w:t>
      </w:r>
      <w:r>
        <w:fldChar w:fldCharType="end"/>
      </w:r>
      <w:r>
        <w:rPr>
          <w:rFonts w:hint="eastAsia" w:asciiTheme="minorEastAsia" w:hAnsiTheme="minorEastAsia" w:eastAsiaTheme="minorEastAsia"/>
        </w:rPr>
        <w:fldChar w:fldCharType="end"/>
      </w:r>
    </w:p>
    <w:p w14:paraId="29365E28">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_Toc12129 </w:instrText>
      </w:r>
      <w:r>
        <w:rPr>
          <w:rFonts w:hint="eastAsia" w:asciiTheme="minorEastAsia" w:hAnsiTheme="minorEastAsia" w:eastAsiaTheme="minorEastAsia"/>
        </w:rPr>
        <w:fldChar w:fldCharType="separate"/>
      </w:r>
      <w:r>
        <w:rPr>
          <w:rFonts w:hint="eastAsia" w:ascii="黑体" w:hAnsi="黑体" w:eastAsia="黑体"/>
          <w:szCs w:val="52"/>
        </w:rPr>
        <w:t>第三卷</w:t>
      </w:r>
      <w:r>
        <w:tab/>
      </w:r>
      <w:r>
        <w:fldChar w:fldCharType="begin"/>
      </w:r>
      <w:r>
        <w:instrText xml:space="preserve"> PAGEREF _Toc12129 \h </w:instrText>
      </w:r>
      <w:r>
        <w:fldChar w:fldCharType="separate"/>
      </w:r>
      <w:r>
        <w:t>72</w:t>
      </w:r>
      <w:r>
        <w:fldChar w:fldCharType="end"/>
      </w:r>
      <w:r>
        <w:rPr>
          <w:rFonts w:hint="eastAsia" w:asciiTheme="minorEastAsia" w:hAnsiTheme="minorEastAsia" w:eastAsiaTheme="minorEastAsia"/>
        </w:rPr>
        <w:fldChar w:fldCharType="end"/>
      </w:r>
    </w:p>
    <w:p w14:paraId="0D157538">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_Toc6643 </w:instrText>
      </w:r>
      <w:r>
        <w:rPr>
          <w:rFonts w:hint="eastAsia" w:asciiTheme="minorEastAsia" w:hAnsiTheme="minorEastAsia" w:eastAsiaTheme="minorEastAsia"/>
        </w:rPr>
        <w:fldChar w:fldCharType="separate"/>
      </w:r>
      <w:r>
        <w:rPr>
          <w:rFonts w:hAnsi="黑体" w:eastAsia="黑体"/>
          <w:szCs w:val="32"/>
        </w:rPr>
        <w:t>第</w:t>
      </w:r>
      <w:r>
        <w:rPr>
          <w:rFonts w:eastAsia="黑体"/>
          <w:szCs w:val="32"/>
        </w:rPr>
        <w:t>7</w:t>
      </w:r>
      <w:r>
        <w:rPr>
          <w:rFonts w:hAnsi="黑体" w:eastAsia="黑体"/>
          <w:szCs w:val="32"/>
        </w:rPr>
        <w:t>章　技术标准和要求</w:t>
      </w:r>
      <w:r>
        <w:tab/>
      </w:r>
      <w:r>
        <w:fldChar w:fldCharType="begin"/>
      </w:r>
      <w:r>
        <w:instrText xml:space="preserve"> PAGEREF _Toc6643 \h </w:instrText>
      </w:r>
      <w:r>
        <w:fldChar w:fldCharType="separate"/>
      </w:r>
      <w:r>
        <w:t>73</w:t>
      </w:r>
      <w:r>
        <w:fldChar w:fldCharType="end"/>
      </w:r>
      <w:r>
        <w:rPr>
          <w:rFonts w:hint="eastAsia" w:asciiTheme="minorEastAsia" w:hAnsiTheme="minorEastAsia" w:eastAsiaTheme="minorEastAsia"/>
        </w:rPr>
        <w:fldChar w:fldCharType="end"/>
      </w:r>
    </w:p>
    <w:p w14:paraId="44545377">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_Toc32479 </w:instrText>
      </w:r>
      <w:r>
        <w:rPr>
          <w:rFonts w:hint="eastAsia" w:asciiTheme="minorEastAsia" w:hAnsiTheme="minorEastAsia" w:eastAsiaTheme="minorEastAsia"/>
        </w:rPr>
        <w:fldChar w:fldCharType="separate"/>
      </w:r>
      <w:r>
        <w:rPr>
          <w:rFonts w:hint="eastAsia" w:ascii="黑体" w:hAnsi="黑体" w:eastAsia="黑体"/>
          <w:szCs w:val="52"/>
        </w:rPr>
        <w:t>第四卷</w:t>
      </w:r>
      <w:r>
        <w:tab/>
      </w:r>
      <w:r>
        <w:fldChar w:fldCharType="begin"/>
      </w:r>
      <w:r>
        <w:instrText xml:space="preserve"> PAGEREF _Toc32479 \h </w:instrText>
      </w:r>
      <w:r>
        <w:fldChar w:fldCharType="separate"/>
      </w:r>
      <w:r>
        <w:t>74</w:t>
      </w:r>
      <w:r>
        <w:fldChar w:fldCharType="end"/>
      </w:r>
      <w:r>
        <w:rPr>
          <w:rFonts w:hint="eastAsia" w:asciiTheme="minorEastAsia" w:hAnsiTheme="minorEastAsia" w:eastAsiaTheme="minorEastAsia"/>
        </w:rPr>
        <w:fldChar w:fldCharType="end"/>
      </w:r>
    </w:p>
    <w:p w14:paraId="1EE1AA85">
      <w:pPr>
        <w:pStyle w:val="18"/>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_Toc29859 </w:instrText>
      </w:r>
      <w:r>
        <w:rPr>
          <w:rFonts w:hint="eastAsia" w:asciiTheme="minorEastAsia" w:hAnsiTheme="minorEastAsia" w:eastAsiaTheme="minorEastAsia"/>
        </w:rPr>
        <w:fldChar w:fldCharType="separate"/>
      </w:r>
      <w:r>
        <w:rPr>
          <w:rFonts w:hAnsi="黑体" w:eastAsia="黑体"/>
          <w:szCs w:val="32"/>
        </w:rPr>
        <w:t>第</w:t>
      </w:r>
      <w:r>
        <w:rPr>
          <w:rFonts w:eastAsia="黑体"/>
          <w:szCs w:val="32"/>
        </w:rPr>
        <w:t>8</w:t>
      </w:r>
      <w:r>
        <w:rPr>
          <w:rFonts w:hAnsi="黑体" w:eastAsia="黑体"/>
          <w:szCs w:val="32"/>
        </w:rPr>
        <w:t>章　投标文件格式</w:t>
      </w:r>
      <w:r>
        <w:tab/>
      </w:r>
      <w:r>
        <w:fldChar w:fldCharType="begin"/>
      </w:r>
      <w:r>
        <w:instrText xml:space="preserve"> PAGEREF _Toc29859 \h </w:instrText>
      </w:r>
      <w:r>
        <w:fldChar w:fldCharType="separate"/>
      </w:r>
      <w:r>
        <w:t>75</w:t>
      </w:r>
      <w:r>
        <w:fldChar w:fldCharType="end"/>
      </w:r>
      <w:r>
        <w:rPr>
          <w:rFonts w:hint="eastAsia" w:asciiTheme="minorEastAsia" w:hAnsiTheme="minorEastAsia" w:eastAsiaTheme="minorEastAsia"/>
        </w:rPr>
        <w:fldChar w:fldCharType="end"/>
      </w:r>
    </w:p>
    <w:p w14:paraId="2F2CCE6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_Toc11881 </w:instrText>
      </w:r>
      <w:r>
        <w:rPr>
          <w:rFonts w:hint="eastAsia" w:asciiTheme="minorEastAsia" w:hAnsiTheme="minorEastAsia" w:eastAsiaTheme="minorEastAsia"/>
        </w:rPr>
        <w:fldChar w:fldCharType="separate"/>
      </w:r>
      <w:r>
        <w:rPr>
          <w:rFonts w:hint="eastAsia" w:ascii="黑体" w:hAnsi="黑体" w:eastAsia="黑体" w:cs="黑体"/>
          <w:szCs w:val="32"/>
        </w:rPr>
        <w:t>一、投标函及投标函附录</w:t>
      </w:r>
      <w:r>
        <w:tab/>
      </w:r>
      <w:r>
        <w:fldChar w:fldCharType="begin"/>
      </w:r>
      <w:r>
        <w:instrText xml:space="preserve"> PAGEREF _Toc11881 \h </w:instrText>
      </w:r>
      <w:r>
        <w:fldChar w:fldCharType="separate"/>
      </w:r>
      <w:r>
        <w:t>79</w:t>
      </w:r>
      <w:r>
        <w:fldChar w:fldCharType="end"/>
      </w:r>
      <w:r>
        <w:rPr>
          <w:rFonts w:hint="eastAsia" w:asciiTheme="minorEastAsia" w:hAnsiTheme="minorEastAsia" w:eastAsiaTheme="minorEastAsia"/>
        </w:rPr>
        <w:fldChar w:fldCharType="end"/>
      </w:r>
    </w:p>
    <w:p w14:paraId="6BDA15DA">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_Toc21974 </w:instrText>
      </w:r>
      <w:r>
        <w:rPr>
          <w:rFonts w:hint="eastAsia" w:asciiTheme="minorEastAsia" w:hAnsiTheme="minorEastAsia" w:eastAsiaTheme="minorEastAsia"/>
        </w:rPr>
        <w:fldChar w:fldCharType="separate"/>
      </w:r>
      <w:r>
        <w:rPr>
          <w:rFonts w:hint="eastAsia" w:ascii="黑体" w:hAnsi="黑体" w:eastAsia="黑体" w:cs="黑体"/>
          <w:szCs w:val="32"/>
        </w:rPr>
        <w:t>二、法定代表人身份证明</w:t>
      </w:r>
      <w:r>
        <w:tab/>
      </w:r>
      <w:r>
        <w:fldChar w:fldCharType="begin"/>
      </w:r>
      <w:r>
        <w:instrText xml:space="preserve"> PAGEREF _Toc21974 \h </w:instrText>
      </w:r>
      <w:r>
        <w:fldChar w:fldCharType="separate"/>
      </w:r>
      <w:r>
        <w:t>81</w:t>
      </w:r>
      <w:r>
        <w:fldChar w:fldCharType="end"/>
      </w:r>
      <w:r>
        <w:rPr>
          <w:rFonts w:hint="eastAsia" w:asciiTheme="minorEastAsia" w:hAnsiTheme="minorEastAsia" w:eastAsiaTheme="minorEastAsia"/>
        </w:rPr>
        <w:fldChar w:fldCharType="end"/>
      </w:r>
    </w:p>
    <w:p w14:paraId="2622F554">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_Toc12165 </w:instrText>
      </w:r>
      <w:r>
        <w:rPr>
          <w:rFonts w:hint="eastAsia" w:asciiTheme="minorEastAsia" w:hAnsiTheme="minorEastAsia" w:eastAsiaTheme="minorEastAsia"/>
        </w:rPr>
        <w:fldChar w:fldCharType="separate"/>
      </w:r>
      <w:r>
        <w:rPr>
          <w:rFonts w:hint="eastAsia" w:ascii="黑体" w:hAnsi="黑体" w:eastAsia="黑体" w:cs="黑体"/>
          <w:szCs w:val="32"/>
        </w:rPr>
        <w:t>三、授权委托书</w:t>
      </w:r>
      <w:r>
        <w:tab/>
      </w:r>
      <w:r>
        <w:fldChar w:fldCharType="begin"/>
      </w:r>
      <w:r>
        <w:instrText xml:space="preserve"> PAGEREF _Toc12165 \h </w:instrText>
      </w:r>
      <w:r>
        <w:fldChar w:fldCharType="separate"/>
      </w:r>
      <w:r>
        <w:t>82</w:t>
      </w:r>
      <w:r>
        <w:fldChar w:fldCharType="end"/>
      </w:r>
      <w:r>
        <w:rPr>
          <w:rFonts w:hint="eastAsia" w:asciiTheme="minorEastAsia" w:hAnsiTheme="minorEastAsia" w:eastAsiaTheme="minorEastAsia"/>
        </w:rPr>
        <w:fldChar w:fldCharType="end"/>
      </w:r>
    </w:p>
    <w:p w14:paraId="7DBA779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_Toc2050 </w:instrText>
      </w:r>
      <w:r>
        <w:rPr>
          <w:rFonts w:hint="eastAsia" w:asciiTheme="minorEastAsia" w:hAnsiTheme="minorEastAsia" w:eastAsiaTheme="minorEastAsia"/>
        </w:rPr>
        <w:fldChar w:fldCharType="separate"/>
      </w:r>
      <w:r>
        <w:rPr>
          <w:rFonts w:hint="eastAsia" w:ascii="黑体" w:hAnsi="黑体" w:eastAsia="黑体" w:cs="黑体"/>
          <w:szCs w:val="32"/>
        </w:rPr>
        <w:t>四、联合体协议书</w:t>
      </w:r>
      <w:r>
        <w:tab/>
      </w:r>
      <w:r>
        <w:fldChar w:fldCharType="begin"/>
      </w:r>
      <w:r>
        <w:instrText xml:space="preserve"> PAGEREF _Toc2050 \h </w:instrText>
      </w:r>
      <w:r>
        <w:fldChar w:fldCharType="separate"/>
      </w:r>
      <w:r>
        <w:t>83</w:t>
      </w:r>
      <w:r>
        <w:fldChar w:fldCharType="end"/>
      </w:r>
      <w:r>
        <w:rPr>
          <w:rFonts w:hint="eastAsia" w:asciiTheme="minorEastAsia" w:hAnsiTheme="minorEastAsia" w:eastAsiaTheme="minorEastAsia"/>
        </w:rPr>
        <w:fldChar w:fldCharType="end"/>
      </w:r>
    </w:p>
    <w:p w14:paraId="4337F3B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_Toc3479 </w:instrText>
      </w:r>
      <w:r>
        <w:rPr>
          <w:rFonts w:hint="eastAsia" w:asciiTheme="minorEastAsia" w:hAnsiTheme="minorEastAsia" w:eastAsiaTheme="minorEastAsia"/>
        </w:rPr>
        <w:fldChar w:fldCharType="separate"/>
      </w:r>
      <w:r>
        <w:rPr>
          <w:rFonts w:hint="eastAsia" w:ascii="黑体" w:hAnsi="黑体" w:eastAsia="黑体" w:cs="黑体"/>
          <w:szCs w:val="32"/>
        </w:rPr>
        <w:t>五、投标保证金</w:t>
      </w:r>
      <w:r>
        <w:tab/>
      </w:r>
      <w:r>
        <w:fldChar w:fldCharType="begin"/>
      </w:r>
      <w:r>
        <w:instrText xml:space="preserve"> PAGEREF _Toc3479 \h </w:instrText>
      </w:r>
      <w:r>
        <w:fldChar w:fldCharType="separate"/>
      </w:r>
      <w:r>
        <w:t>84</w:t>
      </w:r>
      <w:r>
        <w:fldChar w:fldCharType="end"/>
      </w:r>
      <w:r>
        <w:rPr>
          <w:rFonts w:hint="eastAsia" w:asciiTheme="minorEastAsia" w:hAnsiTheme="minorEastAsia" w:eastAsiaTheme="minorEastAsia"/>
        </w:rPr>
        <w:fldChar w:fldCharType="end"/>
      </w:r>
    </w:p>
    <w:p w14:paraId="22482EAB">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_Toc20647 </w:instrText>
      </w:r>
      <w:r>
        <w:rPr>
          <w:rFonts w:hint="eastAsia" w:asciiTheme="minorEastAsia" w:hAnsiTheme="minorEastAsia" w:eastAsiaTheme="minorEastAsia"/>
        </w:rPr>
        <w:fldChar w:fldCharType="separate"/>
      </w:r>
      <w:r>
        <w:rPr>
          <w:rFonts w:hint="eastAsia" w:ascii="黑体" w:hAnsi="黑体" w:eastAsia="黑体" w:cs="黑体"/>
          <w:szCs w:val="32"/>
        </w:rPr>
        <w:t>六、已标价工程量清单</w:t>
      </w:r>
      <w:r>
        <w:tab/>
      </w:r>
      <w:r>
        <w:fldChar w:fldCharType="begin"/>
      </w:r>
      <w:r>
        <w:instrText xml:space="preserve"> PAGEREF _Toc20647 \h </w:instrText>
      </w:r>
      <w:r>
        <w:fldChar w:fldCharType="separate"/>
      </w:r>
      <w:r>
        <w:t>85</w:t>
      </w:r>
      <w:r>
        <w:fldChar w:fldCharType="end"/>
      </w:r>
      <w:r>
        <w:rPr>
          <w:rFonts w:hint="eastAsia" w:asciiTheme="minorEastAsia" w:hAnsiTheme="minorEastAsia" w:eastAsiaTheme="minorEastAsia"/>
        </w:rPr>
        <w:fldChar w:fldCharType="end"/>
      </w:r>
    </w:p>
    <w:p w14:paraId="2F759297">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_Toc18751 </w:instrText>
      </w:r>
      <w:r>
        <w:rPr>
          <w:rFonts w:hint="eastAsia" w:asciiTheme="minorEastAsia" w:hAnsiTheme="minorEastAsia" w:eastAsiaTheme="minorEastAsia"/>
        </w:rPr>
        <w:fldChar w:fldCharType="separate"/>
      </w:r>
      <w:r>
        <w:rPr>
          <w:rFonts w:hint="eastAsia" w:ascii="黑体" w:hAnsi="黑体" w:eastAsia="黑体" w:cs="黑体"/>
          <w:szCs w:val="32"/>
        </w:rPr>
        <w:t>七、施工组织设计</w:t>
      </w:r>
      <w:r>
        <w:tab/>
      </w:r>
      <w:r>
        <w:fldChar w:fldCharType="begin"/>
      </w:r>
      <w:r>
        <w:instrText xml:space="preserve"> PAGEREF _Toc18751 \h </w:instrText>
      </w:r>
      <w:r>
        <w:fldChar w:fldCharType="separate"/>
      </w:r>
      <w:r>
        <w:t>86</w:t>
      </w:r>
      <w:r>
        <w:fldChar w:fldCharType="end"/>
      </w:r>
      <w:r>
        <w:rPr>
          <w:rFonts w:hint="eastAsia" w:asciiTheme="minorEastAsia" w:hAnsiTheme="minorEastAsia" w:eastAsiaTheme="minorEastAsia"/>
        </w:rPr>
        <w:fldChar w:fldCharType="end"/>
      </w:r>
    </w:p>
    <w:p w14:paraId="7C4F8BA3">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_Toc8848 </w:instrText>
      </w:r>
      <w:r>
        <w:rPr>
          <w:rFonts w:hint="eastAsia" w:asciiTheme="minorEastAsia" w:hAnsiTheme="minorEastAsia" w:eastAsiaTheme="minorEastAsia"/>
        </w:rPr>
        <w:fldChar w:fldCharType="separate"/>
      </w:r>
      <w:r>
        <w:rPr>
          <w:rFonts w:hint="eastAsia" w:ascii="黑体" w:hAnsi="黑体" w:eastAsia="黑体" w:cs="黑体"/>
          <w:szCs w:val="32"/>
        </w:rPr>
        <w:t>八、项目管理机构表</w:t>
      </w:r>
      <w:r>
        <w:tab/>
      </w:r>
      <w:r>
        <w:fldChar w:fldCharType="begin"/>
      </w:r>
      <w:r>
        <w:instrText xml:space="preserve"> PAGEREF _Toc8848 \h </w:instrText>
      </w:r>
      <w:r>
        <w:fldChar w:fldCharType="separate"/>
      </w:r>
      <w:r>
        <w:t>88</w:t>
      </w:r>
      <w:r>
        <w:fldChar w:fldCharType="end"/>
      </w:r>
      <w:r>
        <w:rPr>
          <w:rFonts w:hint="eastAsia" w:asciiTheme="minorEastAsia" w:hAnsiTheme="minorEastAsia" w:eastAsiaTheme="minorEastAsia"/>
        </w:rPr>
        <w:fldChar w:fldCharType="end"/>
      </w:r>
    </w:p>
    <w:p w14:paraId="05AC9AB1">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_Toc29695 </w:instrText>
      </w:r>
      <w:r>
        <w:rPr>
          <w:rFonts w:hint="eastAsia" w:asciiTheme="minorEastAsia" w:hAnsiTheme="minorEastAsia" w:eastAsiaTheme="minorEastAsia"/>
        </w:rPr>
        <w:fldChar w:fldCharType="separate"/>
      </w:r>
      <w:r>
        <w:rPr>
          <w:rFonts w:hint="eastAsia" w:ascii="黑体" w:hAnsi="黑体" w:eastAsia="黑体" w:cs="黑体"/>
          <w:szCs w:val="32"/>
        </w:rPr>
        <w:t>九、拟分包项目情况表</w:t>
      </w:r>
      <w:r>
        <w:tab/>
      </w:r>
      <w:r>
        <w:fldChar w:fldCharType="begin"/>
      </w:r>
      <w:r>
        <w:instrText xml:space="preserve"> PAGEREF _Toc29695 \h </w:instrText>
      </w:r>
      <w:r>
        <w:fldChar w:fldCharType="separate"/>
      </w:r>
      <w:r>
        <w:t>89</w:t>
      </w:r>
      <w:r>
        <w:fldChar w:fldCharType="end"/>
      </w:r>
      <w:r>
        <w:rPr>
          <w:rFonts w:hint="eastAsia" w:asciiTheme="minorEastAsia" w:hAnsiTheme="minorEastAsia" w:eastAsiaTheme="minorEastAsia"/>
        </w:rPr>
        <w:fldChar w:fldCharType="end"/>
      </w:r>
    </w:p>
    <w:p w14:paraId="4F68B1F6">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_Toc13180 </w:instrText>
      </w:r>
      <w:r>
        <w:rPr>
          <w:rFonts w:hint="eastAsia" w:asciiTheme="minorEastAsia" w:hAnsiTheme="minorEastAsia" w:eastAsiaTheme="minorEastAsia"/>
        </w:rPr>
        <w:fldChar w:fldCharType="separate"/>
      </w:r>
      <w:r>
        <w:rPr>
          <w:rFonts w:hint="eastAsia" w:ascii="黑体" w:hAnsi="黑体" w:eastAsia="黑体" w:cs="黑体"/>
          <w:szCs w:val="32"/>
        </w:rPr>
        <w:t>十、资格审查资料</w:t>
      </w:r>
      <w:r>
        <w:tab/>
      </w:r>
      <w:r>
        <w:fldChar w:fldCharType="begin"/>
      </w:r>
      <w:r>
        <w:instrText xml:space="preserve"> PAGEREF _Toc13180 \h </w:instrText>
      </w:r>
      <w:r>
        <w:fldChar w:fldCharType="separate"/>
      </w:r>
      <w:r>
        <w:t>90</w:t>
      </w:r>
      <w:r>
        <w:fldChar w:fldCharType="end"/>
      </w:r>
      <w:r>
        <w:rPr>
          <w:rFonts w:hint="eastAsia" w:asciiTheme="minorEastAsia" w:hAnsiTheme="minorEastAsia" w:eastAsiaTheme="minorEastAsia"/>
        </w:rPr>
        <w:fldChar w:fldCharType="end"/>
      </w:r>
    </w:p>
    <w:p w14:paraId="5A387709">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_Toc13786 </w:instrText>
      </w:r>
      <w:r>
        <w:rPr>
          <w:rFonts w:hint="eastAsia" w:asciiTheme="minorEastAsia" w:hAnsiTheme="minorEastAsia" w:eastAsiaTheme="minorEastAsia"/>
        </w:rPr>
        <w:fldChar w:fldCharType="separate"/>
      </w:r>
      <w:r>
        <w:rPr>
          <w:rFonts w:hint="eastAsia" w:ascii="黑体" w:hAnsi="黑体" w:eastAsia="黑体" w:cs="黑体"/>
          <w:szCs w:val="32"/>
        </w:rPr>
        <w:t>十一、原件的复印件</w:t>
      </w:r>
      <w:r>
        <w:tab/>
      </w:r>
      <w:r>
        <w:fldChar w:fldCharType="begin"/>
      </w:r>
      <w:r>
        <w:instrText xml:space="preserve"> PAGEREF _Toc13786 \h </w:instrText>
      </w:r>
      <w:r>
        <w:fldChar w:fldCharType="separate"/>
      </w:r>
      <w:r>
        <w:t>93</w:t>
      </w:r>
      <w:r>
        <w:fldChar w:fldCharType="end"/>
      </w:r>
      <w:r>
        <w:rPr>
          <w:rFonts w:hint="eastAsia" w:asciiTheme="minorEastAsia" w:hAnsiTheme="minorEastAsia" w:eastAsiaTheme="minorEastAsia"/>
        </w:rPr>
        <w:fldChar w:fldCharType="end"/>
      </w:r>
    </w:p>
    <w:p w14:paraId="7D979410">
      <w:pPr>
        <w:pStyle w:val="21"/>
        <w:tabs>
          <w:tab w:val="right" w:leader="dot" w:pos="9127"/>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_Toc6066 </w:instrText>
      </w:r>
      <w:r>
        <w:rPr>
          <w:rFonts w:hint="eastAsia" w:asciiTheme="minorEastAsia" w:hAnsiTheme="minorEastAsia" w:eastAsiaTheme="minorEastAsia"/>
        </w:rPr>
        <w:fldChar w:fldCharType="separate"/>
      </w:r>
      <w:r>
        <w:rPr>
          <w:rFonts w:hint="eastAsia" w:ascii="黑体" w:hAnsi="黑体" w:eastAsia="黑体" w:cs="黑体"/>
          <w:szCs w:val="32"/>
        </w:rPr>
        <w:t>十二、其它材料</w:t>
      </w:r>
      <w:r>
        <w:tab/>
      </w:r>
      <w:r>
        <w:fldChar w:fldCharType="begin"/>
      </w:r>
      <w:r>
        <w:instrText xml:space="preserve"> PAGEREF _Toc6066 \h </w:instrText>
      </w:r>
      <w:r>
        <w:fldChar w:fldCharType="separate"/>
      </w:r>
      <w:r>
        <w:t>94</w:t>
      </w:r>
      <w:r>
        <w:fldChar w:fldCharType="end"/>
      </w:r>
      <w:r>
        <w:rPr>
          <w:rFonts w:hint="eastAsia" w:asciiTheme="minorEastAsia" w:hAnsiTheme="minorEastAsia" w:eastAsiaTheme="minorEastAsia"/>
        </w:rPr>
        <w:fldChar w:fldCharType="end"/>
      </w:r>
    </w:p>
    <w:p w14:paraId="58A8BEFA">
      <w:pPr>
        <w:jc w:val="center"/>
        <w:rPr>
          <w:rStyle w:val="31"/>
          <w:color w:val="auto"/>
        </w:rPr>
      </w:pPr>
      <w:r>
        <w:rPr>
          <w:rFonts w:hint="eastAsia" w:asciiTheme="minorEastAsia" w:hAnsiTheme="minorEastAsia" w:eastAsiaTheme="minorEastAsia"/>
        </w:rPr>
        <w:fldChar w:fldCharType="end"/>
      </w:r>
    </w:p>
    <w:p w14:paraId="3B5E6EBA"/>
    <w:p w14:paraId="616C08D9"/>
    <w:p w14:paraId="1041E2FD">
      <w:r>
        <w:br w:type="page"/>
      </w:r>
    </w:p>
    <w:p w14:paraId="77FE14E9">
      <w:pPr>
        <w:jc w:val="center"/>
        <w:rPr>
          <w:rFonts w:hint="eastAsia" w:eastAsia="宋体"/>
          <w:sz w:val="32"/>
          <w:szCs w:val="32"/>
          <w:lang w:eastAsia="zh-CN"/>
        </w:rPr>
      </w:pPr>
      <w:r>
        <w:rPr>
          <w:rFonts w:hint="eastAsia"/>
          <w:sz w:val="32"/>
          <w:szCs w:val="32"/>
          <w:u w:val="single"/>
        </w:rPr>
        <w:t>　　　　　　</w:t>
      </w:r>
      <w:r>
        <w:rPr>
          <w:rFonts w:hint="eastAsia"/>
          <w:sz w:val="32"/>
          <w:szCs w:val="32"/>
          <w:lang w:eastAsia="zh-CN"/>
        </w:rPr>
        <w:t>（</w:t>
      </w:r>
      <w:r>
        <w:rPr>
          <w:rFonts w:hint="eastAsia"/>
          <w:sz w:val="32"/>
          <w:szCs w:val="32"/>
        </w:rPr>
        <w:t>项目名称</w:t>
      </w:r>
      <w:r>
        <w:rPr>
          <w:rFonts w:hint="eastAsia"/>
          <w:sz w:val="32"/>
          <w:szCs w:val="32"/>
          <w:lang w:eastAsia="zh-CN"/>
        </w:rPr>
        <w:t>）</w:t>
      </w:r>
      <w:r>
        <w:rPr>
          <w:rFonts w:hint="eastAsia"/>
          <w:sz w:val="32"/>
          <w:szCs w:val="32"/>
          <w:u w:val="single"/>
        </w:rPr>
        <w:t>　　　　　　　　　　</w:t>
      </w:r>
      <w:r>
        <w:rPr>
          <w:rFonts w:hint="eastAsia"/>
          <w:sz w:val="32"/>
          <w:szCs w:val="32"/>
          <w:lang w:eastAsia="zh-CN"/>
        </w:rPr>
        <w:t>（</w:t>
      </w:r>
      <w:r>
        <w:rPr>
          <w:rFonts w:hint="eastAsia"/>
          <w:sz w:val="32"/>
          <w:szCs w:val="32"/>
        </w:rPr>
        <w:t>标段名称</w:t>
      </w:r>
      <w:r>
        <w:rPr>
          <w:rFonts w:hint="eastAsia"/>
          <w:sz w:val="32"/>
          <w:szCs w:val="32"/>
          <w:lang w:eastAsia="zh-CN"/>
        </w:rPr>
        <w:t>）</w:t>
      </w:r>
    </w:p>
    <w:p w14:paraId="1335B155">
      <w:pPr>
        <w:jc w:val="center"/>
      </w:pPr>
    </w:p>
    <w:p w14:paraId="23F764D8">
      <w:pPr>
        <w:jc w:val="center"/>
      </w:pPr>
    </w:p>
    <w:p w14:paraId="38816E2D">
      <w:pPr>
        <w:jc w:val="center"/>
        <w:rPr>
          <w:rFonts w:hint="eastAsia" w:ascii="黑体" w:hAnsi="黑体" w:eastAsia="黑体"/>
          <w:b/>
          <w:sz w:val="52"/>
          <w:szCs w:val="52"/>
        </w:rPr>
      </w:pPr>
      <w:r>
        <w:rPr>
          <w:rFonts w:hint="eastAsia" w:ascii="黑体" w:hAnsi="黑体" w:eastAsia="黑体"/>
          <w:b/>
          <w:sz w:val="52"/>
          <w:szCs w:val="52"/>
        </w:rPr>
        <w:t>招标文件</w:t>
      </w:r>
    </w:p>
    <w:p w14:paraId="41D1D887"/>
    <w:p w14:paraId="69B7BF34">
      <w:pPr>
        <w:jc w:val="center"/>
        <w:rPr>
          <w:rFonts w:hint="eastAsia" w:eastAsia="宋体"/>
          <w:sz w:val="32"/>
          <w:szCs w:val="32"/>
          <w:lang w:eastAsia="zh-CN"/>
        </w:rPr>
      </w:pPr>
      <w:r>
        <w:rPr>
          <w:rFonts w:hint="eastAsia"/>
          <w:sz w:val="32"/>
          <w:szCs w:val="32"/>
          <w:lang w:eastAsia="zh-CN"/>
        </w:rPr>
        <w:t>（</w:t>
      </w:r>
      <w:r>
        <w:rPr>
          <w:rFonts w:hint="eastAsia"/>
          <w:sz w:val="32"/>
          <w:szCs w:val="32"/>
        </w:rPr>
        <w:t>合同编号：</w:t>
      </w:r>
      <w:r>
        <w:rPr>
          <w:rFonts w:hint="eastAsia"/>
          <w:sz w:val="32"/>
          <w:szCs w:val="32"/>
          <w:u w:val="single"/>
        </w:rPr>
        <w:t>　　</w:t>
      </w:r>
      <w:r>
        <w:rPr>
          <w:rFonts w:hint="eastAsia"/>
          <w:sz w:val="32"/>
          <w:szCs w:val="32"/>
          <w:lang w:eastAsia="zh-CN"/>
        </w:rPr>
        <w:t>）</w:t>
      </w:r>
    </w:p>
    <w:p w14:paraId="01285CDE"/>
    <w:p w14:paraId="13E44268"/>
    <w:p w14:paraId="2FFE2A1D"/>
    <w:p w14:paraId="0C52BEC0"/>
    <w:p w14:paraId="3477411B"/>
    <w:p w14:paraId="6FCBB2DF"/>
    <w:p w14:paraId="6CE41042"/>
    <w:p w14:paraId="1EF10D15"/>
    <w:p w14:paraId="548329B8"/>
    <w:p w14:paraId="2D576ADC"/>
    <w:p w14:paraId="7292376D"/>
    <w:p w14:paraId="6E51C392"/>
    <w:p w14:paraId="7B5AB117"/>
    <w:p w14:paraId="606F9AF7"/>
    <w:p w14:paraId="56A2B73F"/>
    <w:p w14:paraId="76F79187"/>
    <w:p w14:paraId="2CC5A636"/>
    <w:p w14:paraId="633BB1CC"/>
    <w:p w14:paraId="00D35C70"/>
    <w:p w14:paraId="408669FF"/>
    <w:p w14:paraId="4FEFF378"/>
    <w:p w14:paraId="2F484313"/>
    <w:p w14:paraId="2FC414AD"/>
    <w:p w14:paraId="72689EC8"/>
    <w:p w14:paraId="3992D930"/>
    <w:p w14:paraId="7CC9BEBD"/>
    <w:p w14:paraId="5254783C"/>
    <w:p w14:paraId="1408081F">
      <w:pPr>
        <w:jc w:val="center"/>
        <w:rPr>
          <w:rFonts w:hint="eastAsia" w:eastAsia="宋体"/>
          <w:sz w:val="32"/>
          <w:szCs w:val="32"/>
          <w:lang w:eastAsia="zh-CN"/>
        </w:rPr>
      </w:pPr>
      <w:r>
        <w:rPr>
          <w:rFonts w:hint="eastAsia"/>
          <w:sz w:val="32"/>
          <w:szCs w:val="32"/>
        </w:rPr>
        <w:t>招标人：</w:t>
      </w:r>
      <w:r>
        <w:rPr>
          <w:rFonts w:hint="eastAsia"/>
          <w:sz w:val="32"/>
          <w:szCs w:val="32"/>
          <w:u w:val="single"/>
        </w:rPr>
        <w:t>　　　　　　　　　　　</w:t>
      </w:r>
      <w:r>
        <w:rPr>
          <w:rFonts w:hint="eastAsia"/>
          <w:sz w:val="32"/>
          <w:szCs w:val="32"/>
          <w:lang w:eastAsia="zh-CN"/>
        </w:rPr>
        <w:t>（</w:t>
      </w:r>
      <w:r>
        <w:rPr>
          <w:rFonts w:hint="eastAsia"/>
          <w:sz w:val="32"/>
          <w:szCs w:val="32"/>
        </w:rPr>
        <w:t>盖单位章</w:t>
      </w:r>
      <w:r>
        <w:rPr>
          <w:rFonts w:hint="eastAsia"/>
          <w:sz w:val="32"/>
          <w:szCs w:val="32"/>
          <w:lang w:eastAsia="zh-CN"/>
        </w:rPr>
        <w:t>）</w:t>
      </w:r>
    </w:p>
    <w:p w14:paraId="0217E7C6">
      <w:pPr>
        <w:jc w:val="center"/>
        <w:rPr>
          <w:sz w:val="32"/>
          <w:szCs w:val="32"/>
        </w:rPr>
      </w:pPr>
      <w:r>
        <w:rPr>
          <w:rFonts w:hint="eastAsia"/>
          <w:sz w:val="32"/>
          <w:szCs w:val="32"/>
          <w:u w:val="single"/>
        </w:rPr>
        <w:t>　　　　　</w:t>
      </w:r>
      <w:r>
        <w:rPr>
          <w:rFonts w:hint="eastAsia"/>
          <w:sz w:val="32"/>
          <w:szCs w:val="32"/>
        </w:rPr>
        <w:t>年</w:t>
      </w:r>
      <w:r>
        <w:rPr>
          <w:rFonts w:hint="eastAsia"/>
          <w:sz w:val="32"/>
          <w:szCs w:val="32"/>
          <w:u w:val="single"/>
        </w:rPr>
        <w:t>　　　　</w:t>
      </w:r>
      <w:r>
        <w:rPr>
          <w:rFonts w:hint="eastAsia"/>
          <w:sz w:val="32"/>
          <w:szCs w:val="32"/>
        </w:rPr>
        <w:t>月</w:t>
      </w:r>
      <w:r>
        <w:rPr>
          <w:rFonts w:hint="eastAsia"/>
          <w:sz w:val="32"/>
          <w:szCs w:val="32"/>
          <w:u w:val="single"/>
        </w:rPr>
        <w:t>　　　　</w:t>
      </w:r>
      <w:r>
        <w:rPr>
          <w:rFonts w:hint="eastAsia"/>
          <w:sz w:val="32"/>
          <w:szCs w:val="32"/>
        </w:rPr>
        <w:t>日</w:t>
      </w:r>
    </w:p>
    <w:p w14:paraId="192DBCF5"/>
    <w:p w14:paraId="6C0387BB">
      <w:pPr>
        <w:sectPr>
          <w:headerReference r:id="rId5" w:type="first"/>
          <w:footerReference r:id="rId7" w:type="first"/>
          <w:headerReference r:id="rId3" w:type="default"/>
          <w:headerReference r:id="rId4" w:type="even"/>
          <w:footerReference r:id="rId6" w:type="even"/>
          <w:pgSz w:w="11906" w:h="16838"/>
          <w:pgMar w:top="1418" w:right="1361" w:bottom="1418" w:left="1418" w:header="851" w:footer="992" w:gutter="0"/>
          <w:pgNumType w:fmt="decimal"/>
          <w:cols w:space="720" w:num="1"/>
          <w:docGrid w:type="linesAndChars" w:linePitch="312" w:charSpace="0"/>
        </w:sectPr>
      </w:pPr>
    </w:p>
    <w:p w14:paraId="54FAE2B1"/>
    <w:p w14:paraId="02B967DB"/>
    <w:p w14:paraId="5D210D8E"/>
    <w:p w14:paraId="2778CE98"/>
    <w:p w14:paraId="44ACCEFE"/>
    <w:p w14:paraId="6502D073">
      <w:pPr>
        <w:jc w:val="center"/>
        <w:outlineLvl w:val="0"/>
        <w:rPr>
          <w:rFonts w:hint="eastAsia" w:ascii="黑体" w:hAnsi="黑体" w:eastAsia="黑体"/>
          <w:b/>
          <w:sz w:val="52"/>
          <w:szCs w:val="52"/>
        </w:rPr>
      </w:pPr>
      <w:bookmarkStart w:id="20" w:name="第01卷"/>
      <w:bookmarkEnd w:id="20"/>
      <w:bookmarkStart w:id="21" w:name="_Toc15306"/>
      <w:r>
        <w:rPr>
          <w:rFonts w:hint="eastAsia" w:ascii="黑体" w:hAnsi="黑体" w:eastAsia="黑体"/>
          <w:b/>
          <w:sz w:val="52"/>
          <w:szCs w:val="52"/>
        </w:rPr>
        <w:t>第一卷</w:t>
      </w:r>
      <w:bookmarkEnd w:id="21"/>
    </w:p>
    <w:p w14:paraId="752BB814"/>
    <w:p w14:paraId="0DD162AB">
      <w:r>
        <w:br w:type="page"/>
      </w:r>
    </w:p>
    <w:p w14:paraId="4EC7A8BC">
      <w:pPr>
        <w:jc w:val="center"/>
        <w:outlineLvl w:val="0"/>
        <w:rPr>
          <w:rFonts w:hint="eastAsia" w:eastAsia="黑体"/>
          <w:b/>
          <w:sz w:val="32"/>
          <w:szCs w:val="32"/>
          <w:lang w:eastAsia="zh-CN"/>
        </w:rPr>
      </w:pPr>
      <w:bookmarkStart w:id="22" w:name="第01章招标公告"/>
      <w:bookmarkEnd w:id="22"/>
      <w:bookmarkStart w:id="23" w:name="_Toc27587"/>
      <w:r>
        <w:rPr>
          <w:rFonts w:hAnsi="黑体" w:eastAsia="黑体"/>
          <w:b/>
          <w:sz w:val="32"/>
          <w:szCs w:val="32"/>
        </w:rPr>
        <w:t>第</w:t>
      </w:r>
      <w:r>
        <w:rPr>
          <w:rFonts w:eastAsia="黑体"/>
          <w:b/>
          <w:sz w:val="32"/>
          <w:szCs w:val="32"/>
        </w:rPr>
        <w:t>1</w:t>
      </w:r>
      <w:r>
        <w:rPr>
          <w:rFonts w:hAnsi="黑体" w:eastAsia="黑体"/>
          <w:b/>
          <w:sz w:val="32"/>
          <w:szCs w:val="32"/>
        </w:rPr>
        <w:t>章　招标公告</w:t>
      </w:r>
      <w:r>
        <w:rPr>
          <w:rFonts w:hint="eastAsia" w:eastAsia="黑体"/>
          <w:b/>
          <w:sz w:val="32"/>
          <w:szCs w:val="32"/>
          <w:lang w:eastAsia="zh-CN"/>
        </w:rPr>
        <w:t>（</w:t>
      </w:r>
      <w:r>
        <w:rPr>
          <w:rFonts w:hAnsi="黑体" w:eastAsia="黑体"/>
          <w:b/>
          <w:sz w:val="32"/>
          <w:szCs w:val="32"/>
        </w:rPr>
        <w:t>适用于未进行资格预审</w:t>
      </w:r>
      <w:r>
        <w:rPr>
          <w:rFonts w:hint="eastAsia" w:eastAsia="黑体"/>
          <w:b/>
          <w:sz w:val="32"/>
          <w:szCs w:val="32"/>
          <w:lang w:eastAsia="zh-CN"/>
        </w:rPr>
        <w:t>）</w:t>
      </w:r>
      <w:bookmarkEnd w:id="23"/>
    </w:p>
    <w:p w14:paraId="3D3979B0">
      <w:pPr>
        <w:jc w:val="left"/>
      </w:pPr>
    </w:p>
    <w:p w14:paraId="4D7B57F6">
      <w:pPr>
        <w:jc w:val="center"/>
      </w:pP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招标公告</w:t>
      </w:r>
    </w:p>
    <w:p w14:paraId="74AE6ABF">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24" w:name="第01章招标公告01"/>
      <w:bookmarkEnd w:id="24"/>
      <w:bookmarkStart w:id="25" w:name="_Toc29595"/>
      <w:r>
        <w:rPr>
          <w:rFonts w:hint="eastAsia"/>
          <w:b/>
        </w:rPr>
        <w:t>1　招标条件</w:t>
      </w:r>
      <w:bookmarkEnd w:id="25"/>
    </w:p>
    <w:p w14:paraId="3F49D35E">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　　本招标项目</w:t>
      </w:r>
      <w:r>
        <w:rPr>
          <w:rFonts w:hint="eastAsia"/>
          <w:u w:val="single"/>
        </w:rPr>
        <w:t>　　　　　　　　　</w:t>
      </w:r>
      <w:r>
        <w:rPr>
          <w:rFonts w:hint="eastAsia"/>
          <w:lang w:eastAsia="zh-CN"/>
        </w:rPr>
        <w:t>（</w:t>
      </w:r>
      <w:r>
        <w:rPr>
          <w:rFonts w:hint="eastAsia"/>
        </w:rPr>
        <w:t>项目名称</w:t>
      </w:r>
      <w:r>
        <w:rPr>
          <w:rFonts w:hint="eastAsia"/>
          <w:lang w:eastAsia="zh-CN"/>
        </w:rPr>
        <w:t>）</w:t>
      </w:r>
      <w:r>
        <w:rPr>
          <w:rFonts w:hint="eastAsia"/>
        </w:rPr>
        <w:t>已由</w:t>
      </w:r>
      <w:r>
        <w:rPr>
          <w:rFonts w:hint="eastAsia"/>
          <w:u w:val="single"/>
        </w:rPr>
        <w:t>　　　　　　</w:t>
      </w:r>
      <w:r>
        <w:rPr>
          <w:rFonts w:hint="eastAsia"/>
          <w:lang w:eastAsia="zh-CN"/>
        </w:rPr>
        <w:t>（</w:t>
      </w:r>
      <w:r>
        <w:rPr>
          <w:rFonts w:hint="eastAsia"/>
        </w:rPr>
        <w:t>项目审批，核准或备案机关名称</w:t>
      </w:r>
      <w:r>
        <w:rPr>
          <w:rFonts w:hint="eastAsia"/>
          <w:lang w:eastAsia="zh-CN"/>
        </w:rPr>
        <w:t>）</w:t>
      </w:r>
      <w:r>
        <w:rPr>
          <w:rFonts w:hint="eastAsia"/>
        </w:rPr>
        <w:t>以</w:t>
      </w:r>
      <w:r>
        <w:rPr>
          <w:rFonts w:hint="eastAsia"/>
          <w:u w:val="single"/>
        </w:rPr>
        <w:t>　　　　　　　</w:t>
      </w:r>
      <w:r>
        <w:rPr>
          <w:rFonts w:hint="eastAsia"/>
          <w:lang w:eastAsia="zh-CN"/>
        </w:rPr>
        <w:t>（</w:t>
      </w:r>
      <w:r>
        <w:rPr>
          <w:rFonts w:hint="eastAsia"/>
        </w:rPr>
        <w:t>批文名称及编号</w:t>
      </w:r>
      <w:r>
        <w:rPr>
          <w:rFonts w:hint="eastAsia"/>
          <w:lang w:eastAsia="zh-CN"/>
        </w:rPr>
        <w:t>）</w:t>
      </w:r>
      <w:r>
        <w:rPr>
          <w:rFonts w:hint="eastAsia"/>
        </w:rPr>
        <w:t>批准建设，建设资金来自</w:t>
      </w:r>
      <w:r>
        <w:rPr>
          <w:rFonts w:hint="eastAsia"/>
          <w:u w:val="single"/>
        </w:rPr>
        <w:t>　　　　</w:t>
      </w:r>
      <w:r>
        <w:rPr>
          <w:rFonts w:hint="eastAsia"/>
          <w:lang w:eastAsia="zh-CN"/>
        </w:rPr>
        <w:t>（</w:t>
      </w:r>
      <w:r>
        <w:rPr>
          <w:rFonts w:hint="eastAsia"/>
        </w:rPr>
        <w:t>资金来源</w:t>
      </w:r>
      <w:r>
        <w:rPr>
          <w:rFonts w:hint="eastAsia"/>
          <w:lang w:eastAsia="zh-CN"/>
        </w:rPr>
        <w:t>）</w:t>
      </w:r>
      <w:r>
        <w:rPr>
          <w:rFonts w:hint="eastAsia"/>
        </w:rPr>
        <w:t>，项目出资比例为</w:t>
      </w:r>
      <w:r>
        <w:rPr>
          <w:rFonts w:hint="eastAsia"/>
          <w:u w:val="single"/>
        </w:rPr>
        <w:t>　　　</w:t>
      </w:r>
      <w:r>
        <w:rPr>
          <w:rFonts w:hint="eastAsia"/>
        </w:rPr>
        <w:t>，项目法人为</w:t>
      </w:r>
      <w:r>
        <w:rPr>
          <w:rFonts w:hint="eastAsia"/>
          <w:u w:val="single"/>
        </w:rPr>
        <w:t>　　　　</w:t>
      </w:r>
      <w:r>
        <w:rPr>
          <w:rFonts w:hint="eastAsia"/>
        </w:rPr>
        <w:t>，项目代建机构为</w:t>
      </w:r>
      <w:r>
        <w:rPr>
          <w:rFonts w:hint="eastAsia"/>
          <w:u w:val="single"/>
        </w:rPr>
        <w:t>　　　　</w:t>
      </w:r>
      <w:r>
        <w:rPr>
          <w:rFonts w:hint="eastAsia"/>
        </w:rPr>
        <w:t>，招标人为</w:t>
      </w:r>
      <w:r>
        <w:rPr>
          <w:rFonts w:hint="eastAsia"/>
          <w:u w:val="single"/>
        </w:rPr>
        <w:t>　　　　</w:t>
      </w:r>
      <w:r>
        <w:rPr>
          <w:rFonts w:hint="eastAsia"/>
        </w:rPr>
        <w:t>，招标代理机构为</w:t>
      </w:r>
      <w:r>
        <w:rPr>
          <w:rFonts w:hint="eastAsia"/>
          <w:u w:val="single"/>
        </w:rPr>
        <w:t>　　　　　</w:t>
      </w:r>
      <w:r>
        <w:rPr>
          <w:rFonts w:hint="eastAsia"/>
        </w:rPr>
        <w:t>。项目已具备招标条件，现对该项目施工进行公开招标。</w:t>
      </w:r>
    </w:p>
    <w:p w14:paraId="17B5B8D3">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26" w:name="第01章招标公告02"/>
      <w:bookmarkEnd w:id="26"/>
      <w:bookmarkStart w:id="27" w:name="_Toc10744"/>
      <w:r>
        <w:rPr>
          <w:rFonts w:hint="eastAsia"/>
          <w:b/>
        </w:rPr>
        <w:t>2　项目概况与招标范围</w:t>
      </w:r>
      <w:bookmarkEnd w:id="27"/>
    </w:p>
    <w:p w14:paraId="29D19F77">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　　</w:t>
      </w:r>
      <w:r>
        <w:rPr>
          <w:rFonts w:hint="eastAsia"/>
          <w:u w:val="single"/>
        </w:rPr>
        <w:t>　　　　　　　　</w:t>
      </w:r>
      <w:r>
        <w:rPr>
          <w:rFonts w:hint="eastAsia"/>
          <w:lang w:eastAsia="zh-CN"/>
        </w:rPr>
        <w:t>（</w:t>
      </w:r>
      <w:r>
        <w:rPr>
          <w:rFonts w:hint="eastAsia"/>
        </w:rPr>
        <w:t>说明本次招标项目的建设地点、规模、计划工期、招标范围、标段划分以及相应计划工期等</w:t>
      </w:r>
      <w:r>
        <w:rPr>
          <w:rFonts w:hint="eastAsia"/>
          <w:lang w:eastAsia="zh-CN"/>
        </w:rPr>
        <w:t>）</w:t>
      </w:r>
      <w:r>
        <w:rPr>
          <w:rFonts w:hint="eastAsia"/>
        </w:rPr>
        <w:t>。</w:t>
      </w:r>
    </w:p>
    <w:p w14:paraId="5C58E2A9">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28" w:name="第01章招标公告03"/>
      <w:bookmarkEnd w:id="28"/>
      <w:bookmarkStart w:id="29" w:name="_Toc7585"/>
      <w:r>
        <w:rPr>
          <w:rFonts w:hint="eastAsia"/>
          <w:b/>
        </w:rPr>
        <w:t>3　投标人资格要求</w:t>
      </w:r>
      <w:bookmarkEnd w:id="29"/>
    </w:p>
    <w:p w14:paraId="62BE1456">
      <w:pPr>
        <w:keepNext w:val="0"/>
        <w:keepLines w:val="0"/>
        <w:pageBreakBefore w:val="0"/>
        <w:kinsoku/>
        <w:wordWrap/>
        <w:overflowPunct/>
        <w:topLinePunct w:val="0"/>
        <w:autoSpaceDE/>
        <w:autoSpaceDN/>
        <w:bidi w:val="0"/>
        <w:adjustRightInd/>
        <w:snapToGrid/>
        <w:spacing w:line="360" w:lineRule="exact"/>
        <w:ind w:left="210" w:leftChars="100" w:firstLine="268" w:firstLineChars="128"/>
        <w:textAlignment w:val="auto"/>
      </w:pPr>
      <w:r>
        <w:rPr>
          <w:rFonts w:hint="eastAsia"/>
        </w:rPr>
        <w:t>3.1　本次招标要求投标人须具备独立法人资格，具备有效的安全生产许可证，并在人员、设备、资金等方面具有承担本标段施工的能力。</w:t>
      </w:r>
    </w:p>
    <w:p w14:paraId="081DBC70">
      <w:pPr>
        <w:keepNext w:val="0"/>
        <w:keepLines w:val="0"/>
        <w:pageBreakBefore w:val="0"/>
        <w:kinsoku/>
        <w:wordWrap/>
        <w:overflowPunct/>
        <w:topLinePunct w:val="0"/>
        <w:autoSpaceDE/>
        <w:autoSpaceDN/>
        <w:bidi w:val="0"/>
        <w:adjustRightInd/>
        <w:snapToGrid/>
        <w:spacing w:line="360" w:lineRule="exact"/>
        <w:ind w:firstLine="480"/>
        <w:textAlignment w:val="auto"/>
      </w:pPr>
      <w:r>
        <w:rPr>
          <w:rFonts w:hint="eastAsia"/>
        </w:rPr>
        <w:t>3.2　本次招标</w:t>
      </w:r>
      <w:r>
        <w:rPr>
          <w:rFonts w:hint="eastAsia"/>
          <w:u w:val="single"/>
        </w:rPr>
        <w:t>　　　　　　（</w:t>
      </w:r>
      <w:r>
        <w:rPr>
          <w:rFonts w:hint="eastAsia"/>
        </w:rPr>
        <w:t>接受</w:t>
      </w:r>
      <w:r>
        <w:rPr>
          <w:rFonts w:hint="eastAsia"/>
          <w:lang w:eastAsia="zh-CN"/>
        </w:rPr>
        <w:t>）</w:t>
      </w:r>
      <w:r>
        <w:rPr>
          <w:rFonts w:hint="eastAsia"/>
        </w:rPr>
        <w:t>联合体投标。联合体投标的，应满足下列要求：</w:t>
      </w:r>
      <w:r>
        <w:rPr>
          <w:rFonts w:hint="eastAsia"/>
          <w:u w:val="single"/>
        </w:rPr>
        <w:t>　　　　　　　　　　　　　　　</w:t>
      </w:r>
      <w:r>
        <w:rPr>
          <w:rFonts w:hint="eastAsia"/>
        </w:rPr>
        <w:t>。</w:t>
      </w:r>
    </w:p>
    <w:p w14:paraId="33B22E8C">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cs="宋体"/>
          <w:kern w:val="0"/>
          <w:szCs w:val="21"/>
        </w:rPr>
      </w:pPr>
      <w:r>
        <w:rPr>
          <w:rFonts w:hint="eastAsia" w:ascii="宋体" w:hAnsi="宋体" w:cs="宋体"/>
          <w:kern w:val="0"/>
          <w:szCs w:val="21"/>
        </w:rPr>
        <w:t>3.3各投标人均可就本招标项目上述标段中的</w:t>
      </w:r>
      <w:r>
        <w:rPr>
          <w:rFonts w:hint="eastAsia" w:ascii="宋体" w:hAnsi="宋体" w:cs="宋体"/>
          <w:kern w:val="0"/>
          <w:szCs w:val="21"/>
          <w:u w:val="single"/>
        </w:rPr>
        <w:t>1</w:t>
      </w:r>
      <w:r>
        <w:rPr>
          <w:rFonts w:hint="eastAsia" w:ascii="宋体" w:hAnsi="宋体" w:cs="宋体"/>
          <w:kern w:val="0"/>
          <w:szCs w:val="21"/>
        </w:rPr>
        <w:t>个标段投标，但最多允许中标</w:t>
      </w:r>
      <w:r>
        <w:rPr>
          <w:rFonts w:hint="eastAsia" w:ascii="宋体" w:hAnsi="宋体" w:cs="宋体"/>
          <w:kern w:val="0"/>
          <w:szCs w:val="21"/>
          <w:u w:val="single"/>
        </w:rPr>
        <w:t>1</w:t>
      </w:r>
      <w:r>
        <w:rPr>
          <w:rFonts w:hint="eastAsia" w:ascii="宋体" w:hAnsi="宋体" w:cs="宋体"/>
          <w:kern w:val="0"/>
          <w:szCs w:val="21"/>
        </w:rPr>
        <w:t>个标段（适用于分标段的招标项目）。</w:t>
      </w:r>
    </w:p>
    <w:p w14:paraId="358BF127">
      <w:pPr>
        <w:keepNext w:val="0"/>
        <w:keepLines w:val="0"/>
        <w:pageBreakBefore w:val="0"/>
        <w:kinsoku/>
        <w:wordWrap/>
        <w:overflowPunct/>
        <w:topLinePunct w:val="0"/>
        <w:autoSpaceDE/>
        <w:autoSpaceDN/>
        <w:bidi w:val="0"/>
        <w:adjustRightInd/>
        <w:snapToGrid/>
        <w:spacing w:line="360" w:lineRule="exact"/>
        <w:ind w:firstLine="437"/>
        <w:textAlignment w:val="auto"/>
        <w:rPr>
          <w:rFonts w:hint="eastAsia"/>
          <w:color w:val="000000"/>
        </w:rPr>
      </w:pPr>
      <w:r>
        <w:rPr>
          <w:rFonts w:hint="eastAsia"/>
          <w:color w:val="000000"/>
        </w:rPr>
        <w:t>3.4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339A6519">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FF0000"/>
          <w:kern w:val="2"/>
          <w:sz w:val="21"/>
          <w:szCs w:val="24"/>
          <w:lang w:val="en-US" w:eastAsia="zh-CN" w:bidi="ar-SA"/>
        </w:rPr>
      </w:pPr>
      <w:r>
        <w:rPr>
          <w:rFonts w:hint="eastAsia"/>
          <w:color w:val="000000"/>
          <w:lang w:val="en-US" w:eastAsia="zh-CN"/>
        </w:rPr>
        <w:t xml:space="preserve">3.5 </w:t>
      </w:r>
      <w:r>
        <w:rPr>
          <w:rFonts w:hint="eastAsia" w:ascii="Times New Roman" w:hAnsi="Times New Roman" w:eastAsia="宋体" w:cs="Times New Roman"/>
          <w:color w:val="FF0000"/>
          <w:kern w:val="2"/>
          <w:sz w:val="21"/>
          <w:szCs w:val="24"/>
          <w:lang w:val="en-US" w:eastAsia="zh-CN" w:bidi="ar-SA"/>
        </w:rPr>
        <w:t>技术负责人需具备林业/生态/   相关专业（高级/中级）职称（具体专业以招标人根据项目需要确定）。</w:t>
      </w:r>
    </w:p>
    <w:p w14:paraId="38986C3D">
      <w:pPr>
        <w:keepNext w:val="0"/>
        <w:keepLines w:val="0"/>
        <w:pageBreakBefore w:val="0"/>
        <w:kinsoku/>
        <w:wordWrap/>
        <w:overflowPunct/>
        <w:topLinePunct w:val="0"/>
        <w:autoSpaceDE/>
        <w:autoSpaceDN/>
        <w:bidi w:val="0"/>
        <w:adjustRightInd/>
        <w:snapToGrid/>
        <w:spacing w:line="360" w:lineRule="exact"/>
        <w:ind w:firstLine="437"/>
        <w:textAlignment w:val="auto"/>
        <w:rPr>
          <w:color w:val="000000"/>
        </w:rPr>
      </w:pPr>
      <w:r>
        <w:rPr>
          <w:rFonts w:hint="eastAsia"/>
          <w:color w:val="000000"/>
        </w:rPr>
        <w:t>3.</w:t>
      </w:r>
      <w:r>
        <w:rPr>
          <w:rFonts w:hint="eastAsia"/>
          <w:color w:val="000000"/>
          <w:lang w:val="en-US" w:eastAsia="zh-CN"/>
        </w:rPr>
        <w:t>6</w:t>
      </w:r>
      <w:r>
        <w:rPr>
          <w:rFonts w:hint="eastAsia"/>
          <w:color w:val="000000"/>
        </w:rPr>
        <w:t>具有良好的商业信誉和健全的财务会计制度（提供承诺函加盖单位公章，格式自拟）。</w:t>
      </w:r>
    </w:p>
    <w:p w14:paraId="2D1FED68">
      <w:pPr>
        <w:keepNext w:val="0"/>
        <w:keepLines w:val="0"/>
        <w:pageBreakBefore w:val="0"/>
        <w:kinsoku/>
        <w:wordWrap/>
        <w:overflowPunct/>
        <w:topLinePunct w:val="0"/>
        <w:autoSpaceDE/>
        <w:autoSpaceDN/>
        <w:bidi w:val="0"/>
        <w:adjustRightInd/>
        <w:snapToGrid/>
        <w:spacing w:line="360" w:lineRule="exact"/>
        <w:ind w:firstLine="437"/>
        <w:textAlignment w:val="auto"/>
        <w:rPr>
          <w:color w:val="000000"/>
        </w:rPr>
      </w:pPr>
      <w:r>
        <w:rPr>
          <w:rFonts w:hint="eastAsia"/>
          <w:color w:val="000000"/>
        </w:rPr>
        <w:t>3.</w:t>
      </w:r>
      <w:r>
        <w:rPr>
          <w:rFonts w:hint="eastAsia"/>
          <w:color w:val="000000"/>
          <w:lang w:val="en-US" w:eastAsia="zh-CN"/>
        </w:rPr>
        <w:t>7</w:t>
      </w:r>
      <w:r>
        <w:rPr>
          <w:rFonts w:hint="eastAsia"/>
          <w:color w:val="000000"/>
        </w:rPr>
        <w:t xml:space="preserve">有依法缴纳社会保障资金和税收的良好记录（提供承诺函加盖单位公章，格式自拟）。   </w:t>
      </w:r>
    </w:p>
    <w:p w14:paraId="77F9EA32">
      <w:pPr>
        <w:keepNext w:val="0"/>
        <w:keepLines w:val="0"/>
        <w:pageBreakBefore w:val="0"/>
        <w:kinsoku/>
        <w:wordWrap/>
        <w:overflowPunct/>
        <w:topLinePunct w:val="0"/>
        <w:autoSpaceDE/>
        <w:autoSpaceDN/>
        <w:bidi w:val="0"/>
        <w:adjustRightInd/>
        <w:snapToGrid/>
        <w:spacing w:line="360" w:lineRule="exact"/>
        <w:ind w:firstLine="437"/>
        <w:textAlignment w:val="auto"/>
        <w:rPr>
          <w:color w:val="000000"/>
        </w:rPr>
      </w:pPr>
      <w:r>
        <w:rPr>
          <w:rFonts w:hint="eastAsia"/>
          <w:color w:val="000000"/>
        </w:rPr>
        <w:t>3.</w:t>
      </w:r>
      <w:r>
        <w:rPr>
          <w:rFonts w:hint="eastAsia"/>
          <w:color w:val="000000"/>
          <w:lang w:val="en-US" w:eastAsia="zh-CN"/>
        </w:rPr>
        <w:t>8</w:t>
      </w:r>
      <w:r>
        <w:rPr>
          <w:rFonts w:hint="eastAsia"/>
          <w:color w:val="000000"/>
        </w:rPr>
        <w:t xml:space="preserve">参加政府采购活动前三年内（成立不足三年的从成立之日起算），在经营活动中没有重大违法记录及无环保类行政处罚记录（提供承诺函加盖单位公章，格式自拟）。   </w:t>
      </w:r>
    </w:p>
    <w:p w14:paraId="6449E31D">
      <w:pPr>
        <w:keepNext w:val="0"/>
        <w:keepLines w:val="0"/>
        <w:pageBreakBefore w:val="0"/>
        <w:kinsoku/>
        <w:wordWrap/>
        <w:overflowPunct/>
        <w:topLinePunct w:val="0"/>
        <w:autoSpaceDE/>
        <w:autoSpaceDN/>
        <w:bidi w:val="0"/>
        <w:adjustRightInd/>
        <w:snapToGrid/>
        <w:spacing w:line="360" w:lineRule="exact"/>
        <w:ind w:firstLine="437"/>
        <w:textAlignment w:val="auto"/>
        <w:rPr>
          <w:color w:val="000000"/>
        </w:rPr>
      </w:pPr>
      <w:r>
        <w:rPr>
          <w:rFonts w:hint="eastAsia"/>
          <w:color w:val="000000"/>
        </w:rPr>
        <w:t>3.</w:t>
      </w:r>
      <w:r>
        <w:rPr>
          <w:rFonts w:hint="eastAsia"/>
          <w:color w:val="000000"/>
          <w:lang w:val="en-US" w:eastAsia="zh-CN"/>
        </w:rPr>
        <w:t>9</w:t>
      </w:r>
      <w:r>
        <w:rPr>
          <w:rFonts w:hint="eastAsia"/>
          <w:color w:val="000000"/>
        </w:rPr>
        <w:t>具备履行合同所必需的设备和专业技术能力（提供承诺函加盖单位公章，格式自拟）。</w:t>
      </w:r>
    </w:p>
    <w:p w14:paraId="77050DC4">
      <w:pPr>
        <w:keepNext w:val="0"/>
        <w:keepLines w:val="0"/>
        <w:pageBreakBefore w:val="0"/>
        <w:kinsoku/>
        <w:wordWrap/>
        <w:overflowPunct/>
        <w:topLinePunct w:val="0"/>
        <w:autoSpaceDE/>
        <w:autoSpaceDN/>
        <w:bidi w:val="0"/>
        <w:adjustRightInd/>
        <w:snapToGrid/>
        <w:spacing w:line="360" w:lineRule="exact"/>
        <w:ind w:firstLine="437"/>
        <w:textAlignment w:val="auto"/>
        <w:rPr>
          <w:color w:val="000000"/>
        </w:rPr>
      </w:pPr>
      <w:r>
        <w:rPr>
          <w:rFonts w:hint="eastAsia"/>
          <w:color w:val="000000"/>
        </w:rPr>
        <w:t>3.</w:t>
      </w:r>
      <w:r>
        <w:rPr>
          <w:rFonts w:hint="eastAsia"/>
          <w:color w:val="000000"/>
          <w:lang w:val="en-US" w:eastAsia="zh-CN"/>
        </w:rPr>
        <w:t>10</w:t>
      </w:r>
      <w:r>
        <w:rPr>
          <w:rFonts w:hint="eastAsia"/>
          <w:color w:val="000000"/>
        </w:rPr>
        <w:t xml:space="preserve">投标人必须为未被列入中国执行信息公开网（www.zxgk.court.gov.cn ）的“失信被执行人”、信用中国网站  </w:t>
      </w:r>
      <w:r>
        <w:rPr>
          <w:rFonts w:hint="eastAsia"/>
          <w:color w:val="000000"/>
          <w:lang w:eastAsia="zh-CN"/>
        </w:rPr>
        <w:t>（</w:t>
      </w:r>
      <w:r>
        <w:rPr>
          <w:rFonts w:hint="eastAsia"/>
          <w:color w:val="000000"/>
        </w:rPr>
        <w:t>www.creditchina.gov.cn</w:t>
      </w:r>
      <w:r>
        <w:rPr>
          <w:rFonts w:hint="eastAsia"/>
          <w:color w:val="000000"/>
          <w:lang w:eastAsia="zh-CN"/>
        </w:rPr>
        <w:t>）</w:t>
      </w:r>
      <w:r>
        <w:rPr>
          <w:rFonts w:hint="eastAsia"/>
          <w:color w:val="000000"/>
        </w:rPr>
        <w:t>的“重大税收违法失信主体”及“政府采购严重违法失信行为记录名单”、中国政府采购网</w:t>
      </w:r>
      <w:r>
        <w:rPr>
          <w:rFonts w:hint="eastAsia"/>
          <w:color w:val="000000"/>
          <w:lang w:eastAsia="zh-CN"/>
        </w:rPr>
        <w:t>（</w:t>
      </w:r>
      <w:r>
        <w:rPr>
          <w:rFonts w:hint="eastAsia"/>
          <w:color w:val="000000"/>
        </w:rPr>
        <w:t>www.ccgp.gov.cn</w:t>
      </w:r>
      <w:r>
        <w:rPr>
          <w:rFonts w:hint="eastAsia"/>
          <w:color w:val="000000"/>
          <w:lang w:eastAsia="zh-CN"/>
        </w:rPr>
        <w:t>）</w:t>
      </w:r>
      <w:r>
        <w:rPr>
          <w:rFonts w:hint="eastAsia"/>
          <w:color w:val="000000"/>
        </w:rPr>
        <w:t xml:space="preserve">  的“政府采购严重违法失信行为记录名单”的投标人。（提供承诺函及查询结果网页截图并加盖单位公章）。</w:t>
      </w:r>
    </w:p>
    <w:p w14:paraId="36493356">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30" w:name="第01章招标公告04"/>
      <w:bookmarkEnd w:id="30"/>
      <w:bookmarkStart w:id="31" w:name="_Toc15638"/>
      <w:r>
        <w:rPr>
          <w:rFonts w:hint="eastAsia"/>
          <w:b/>
        </w:rPr>
        <w:t>4　招标文件的获取</w:t>
      </w:r>
      <w:bookmarkEnd w:id="31"/>
    </w:p>
    <w:p w14:paraId="50356707">
      <w:pPr>
        <w:keepNext w:val="0"/>
        <w:keepLines w:val="0"/>
        <w:pageBreakBefore w:val="0"/>
        <w:kinsoku/>
        <w:wordWrap/>
        <w:overflowPunct/>
        <w:topLinePunct w:val="0"/>
        <w:autoSpaceDE/>
        <w:autoSpaceDN/>
        <w:bidi w:val="0"/>
        <w:adjustRightInd/>
        <w:snapToGrid/>
        <w:spacing w:line="360" w:lineRule="exact"/>
        <w:ind w:firstLine="420"/>
        <w:textAlignment w:val="auto"/>
      </w:pPr>
      <w:r>
        <w:rPr>
          <w:rFonts w:hint="eastAsia"/>
        </w:rPr>
        <w:t>4.1 凡有意参加投标者，请于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时至</w:t>
      </w:r>
      <w:r>
        <w:rPr>
          <w:rFonts w:hint="eastAsia"/>
          <w:u w:val="single"/>
        </w:rPr>
        <w:t>　</w:t>
      </w:r>
      <w:r>
        <w:rPr>
          <w:rFonts w:hint="eastAsia"/>
        </w:rPr>
        <w:t>年</w:t>
      </w:r>
      <w:r>
        <w:rPr>
          <w:rFonts w:hint="eastAsia"/>
        </w:rPr>
        <w:tab/>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lang w:eastAsia="zh-CN"/>
        </w:rPr>
        <w:t>（</w:t>
      </w:r>
      <w:r>
        <w:rPr>
          <w:rFonts w:hint="eastAsia"/>
        </w:rPr>
        <w:t>北京时间，下同</w:t>
      </w:r>
      <w:r>
        <w:rPr>
          <w:rFonts w:hint="eastAsia"/>
          <w:lang w:eastAsia="zh-CN"/>
        </w:rPr>
        <w:t>）</w:t>
      </w:r>
      <w:r>
        <w:rPr>
          <w:rFonts w:hint="eastAsia"/>
        </w:rPr>
        <w:t xml:space="preserve">，登录 </w:t>
      </w:r>
      <w:r>
        <w:rPr>
          <w:rFonts w:hint="eastAsia"/>
        </w:rPr>
        <w:tab/>
      </w:r>
      <w:r>
        <w:rPr>
          <w:rFonts w:hint="eastAsia"/>
        </w:rPr>
        <w:t>（电子招标投标交易平台名称）下载电子招标文件</w:t>
      </w:r>
      <w:r>
        <w:rPr>
          <w:rFonts w:hint="eastAsia"/>
          <w:i/>
          <w:iCs/>
        </w:rPr>
        <w:t>。</w:t>
      </w:r>
    </w:p>
    <w:p w14:paraId="2794CC70">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32" w:name="第01章招标公告05"/>
      <w:bookmarkEnd w:id="32"/>
      <w:bookmarkStart w:id="33" w:name="_Toc29526"/>
      <w:r>
        <w:rPr>
          <w:rFonts w:hint="eastAsia"/>
          <w:b/>
        </w:rPr>
        <w:t>5　投标文件的递交</w:t>
      </w:r>
      <w:bookmarkEnd w:id="33"/>
    </w:p>
    <w:p w14:paraId="6E8AB4C6">
      <w:pPr>
        <w:keepNext w:val="0"/>
        <w:keepLines w:val="0"/>
        <w:pageBreakBefore w:val="0"/>
        <w:kinsoku/>
        <w:wordWrap/>
        <w:overflowPunct/>
        <w:topLinePunct w:val="0"/>
        <w:autoSpaceDE/>
        <w:autoSpaceDN/>
        <w:bidi w:val="0"/>
        <w:adjustRightInd/>
        <w:snapToGrid/>
        <w:spacing w:line="360" w:lineRule="exact"/>
        <w:ind w:firstLine="420"/>
        <w:textAlignment w:val="auto"/>
        <w:rPr>
          <w:i/>
          <w:iCs/>
        </w:rPr>
      </w:pPr>
      <w:r>
        <w:rPr>
          <w:rFonts w:hint="eastAsia"/>
        </w:rPr>
        <w:t>5.1 投标文件递交的截止时间（投标截止时间，下同）为</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rPr>
        <w:tab/>
      </w:r>
      <w:r>
        <w:rPr>
          <w:rFonts w:hint="eastAsia"/>
          <w:u w:val="single"/>
        </w:rPr>
        <w:t>　</w:t>
      </w:r>
      <w:r>
        <w:rPr>
          <w:rFonts w:hint="eastAsia"/>
        </w:rPr>
        <w:t>时</w:t>
      </w:r>
      <w:r>
        <w:rPr>
          <w:rFonts w:hint="eastAsia"/>
          <w:u w:val="single"/>
        </w:rPr>
        <w:t>　</w:t>
      </w:r>
      <w:r>
        <w:rPr>
          <w:rFonts w:hint="eastAsia"/>
        </w:rPr>
        <w:t>分，投标人应在截止时间前通过</w:t>
      </w:r>
      <w:r>
        <w:rPr>
          <w:rFonts w:hint="eastAsia"/>
          <w:u w:val="single"/>
        </w:rPr>
        <w:t xml:space="preserve">　      </w:t>
      </w:r>
      <w:r>
        <w:rPr>
          <w:rFonts w:hint="eastAsia"/>
        </w:rPr>
        <w:t>（电子 招标投标交易平台）递交电子投标文件。</w:t>
      </w:r>
    </w:p>
    <w:p w14:paraId="52B654FE">
      <w:pPr>
        <w:keepNext w:val="0"/>
        <w:keepLines w:val="0"/>
        <w:pageBreakBefore w:val="0"/>
        <w:kinsoku/>
        <w:wordWrap/>
        <w:overflowPunct/>
        <w:topLinePunct w:val="0"/>
        <w:autoSpaceDE/>
        <w:autoSpaceDN/>
        <w:bidi w:val="0"/>
        <w:adjustRightInd/>
        <w:snapToGrid/>
        <w:spacing w:line="360" w:lineRule="exact"/>
        <w:ind w:firstLine="420"/>
        <w:textAlignment w:val="auto"/>
      </w:pPr>
      <w:r>
        <w:rPr>
          <w:rFonts w:hint="eastAsia"/>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5E22D87E">
      <w:pPr>
        <w:keepNext w:val="0"/>
        <w:keepLines w:val="0"/>
        <w:pageBreakBefore w:val="0"/>
        <w:kinsoku/>
        <w:wordWrap/>
        <w:overflowPunct/>
        <w:topLinePunct w:val="0"/>
        <w:autoSpaceDE/>
        <w:autoSpaceDN/>
        <w:bidi w:val="0"/>
        <w:adjustRightInd/>
        <w:snapToGrid/>
        <w:spacing w:line="360" w:lineRule="exact"/>
        <w:ind w:firstLine="420"/>
        <w:textAlignment w:val="auto"/>
      </w:pPr>
      <w:r>
        <w:rPr>
          <w:rFonts w:hint="eastAsia"/>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0918470F">
      <w:pPr>
        <w:keepNext w:val="0"/>
        <w:keepLines w:val="0"/>
        <w:pageBreakBefore w:val="0"/>
        <w:kinsoku/>
        <w:wordWrap/>
        <w:overflowPunct/>
        <w:topLinePunct w:val="0"/>
        <w:autoSpaceDE/>
        <w:autoSpaceDN/>
        <w:bidi w:val="0"/>
        <w:adjustRightInd/>
        <w:snapToGrid/>
        <w:spacing w:line="360" w:lineRule="exact"/>
        <w:ind w:firstLine="420"/>
        <w:textAlignment w:val="auto"/>
        <w:rPr>
          <w:i/>
          <w:iCs/>
        </w:rPr>
      </w:pPr>
      <w:r>
        <w:rPr>
          <w:rFonts w:hint="eastAsia"/>
        </w:rPr>
        <w:t xml:space="preserve">5.4投标保证金的形式：银行转账、银行保函、电子保函、建设工程投标保证保险支付等。银行转账应当从其基本账户中转出，投标保证金到账截止日期：    </w:t>
      </w:r>
      <w:r>
        <w:rPr>
          <w:rFonts w:hint="eastAsia"/>
          <w:i/>
          <w:iCs/>
        </w:rPr>
        <w:t xml:space="preserve">       。</w:t>
      </w:r>
    </w:p>
    <w:p w14:paraId="09C9A922">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34" w:name="第01章招标公告06"/>
      <w:bookmarkEnd w:id="34"/>
      <w:bookmarkStart w:id="35" w:name="_Toc18153"/>
      <w:r>
        <w:rPr>
          <w:rFonts w:hint="eastAsia"/>
          <w:b/>
        </w:rPr>
        <w:t>6</w:t>
      </w:r>
      <w:r>
        <w:rPr>
          <w:rFonts w:hint="eastAsia"/>
        </w:rPr>
        <w:t xml:space="preserve">  </w:t>
      </w:r>
      <w:r>
        <w:rPr>
          <w:rFonts w:hint="eastAsia"/>
          <w:b/>
        </w:rPr>
        <w:t>发布公告的媒介</w:t>
      </w:r>
      <w:bookmarkEnd w:id="35"/>
    </w:p>
    <w:p w14:paraId="58509160">
      <w:pPr>
        <w:keepNext w:val="0"/>
        <w:keepLines w:val="0"/>
        <w:pageBreakBefore w:val="0"/>
        <w:kinsoku/>
        <w:wordWrap/>
        <w:overflowPunct/>
        <w:topLinePunct w:val="0"/>
        <w:autoSpaceDE/>
        <w:autoSpaceDN/>
        <w:bidi w:val="0"/>
        <w:adjustRightInd/>
        <w:snapToGrid/>
        <w:spacing w:line="360" w:lineRule="exact"/>
        <w:ind w:firstLine="420"/>
        <w:textAlignment w:val="auto"/>
      </w:pPr>
      <w:r>
        <w:rPr>
          <w:rFonts w:hint="eastAsia"/>
        </w:rPr>
        <w:t>本招标公告同时在</w:t>
      </w:r>
      <w:r>
        <w:rPr>
          <w:rFonts w:hint="eastAsia"/>
          <w:u w:val="single"/>
        </w:rPr>
        <w:t>　　　　　　　　　</w:t>
      </w:r>
      <w:r>
        <w:rPr>
          <w:rFonts w:hint="eastAsia"/>
          <w:lang w:eastAsia="zh-CN"/>
        </w:rPr>
        <w:t>（</w:t>
      </w:r>
      <w:r>
        <w:rPr>
          <w:rFonts w:hint="eastAsia"/>
        </w:rPr>
        <w:t>发布公告的媒介名称</w:t>
      </w:r>
      <w:r>
        <w:rPr>
          <w:rFonts w:hint="eastAsia"/>
          <w:lang w:eastAsia="zh-CN"/>
        </w:rPr>
        <w:t>）</w:t>
      </w:r>
      <w:r>
        <w:rPr>
          <w:rFonts w:hint="eastAsia"/>
        </w:rPr>
        <w:t>上发布。</w:t>
      </w:r>
    </w:p>
    <w:p w14:paraId="2159F883">
      <w:pPr>
        <w:keepNext w:val="0"/>
        <w:keepLines w:val="0"/>
        <w:pageBreakBefore w:val="0"/>
        <w:kinsoku/>
        <w:wordWrap/>
        <w:overflowPunct/>
        <w:topLinePunct w:val="0"/>
        <w:autoSpaceDE/>
        <w:autoSpaceDN/>
        <w:bidi w:val="0"/>
        <w:adjustRightInd/>
        <w:snapToGrid/>
        <w:spacing w:line="360" w:lineRule="exact"/>
        <w:textAlignment w:val="auto"/>
        <w:outlineLvl w:val="1"/>
        <w:rPr>
          <w:rFonts w:hint="eastAsia"/>
          <w:b/>
        </w:rPr>
      </w:pPr>
      <w:bookmarkStart w:id="36" w:name="_Toc3243"/>
      <w:r>
        <w:rPr>
          <w:rFonts w:hint="eastAsia"/>
          <w:b/>
        </w:rPr>
        <w:t>7  其他</w:t>
      </w:r>
      <w:bookmarkEnd w:id="36"/>
    </w:p>
    <w:p w14:paraId="1E504DBD">
      <w:pPr>
        <w:keepNext w:val="0"/>
        <w:keepLines w:val="0"/>
        <w:pageBreakBefore w:val="0"/>
        <w:kinsoku/>
        <w:wordWrap/>
        <w:overflowPunct/>
        <w:topLinePunct w:val="0"/>
        <w:autoSpaceDE/>
        <w:autoSpaceDN/>
        <w:bidi w:val="0"/>
        <w:adjustRightInd/>
        <w:snapToGrid/>
        <w:spacing w:line="360" w:lineRule="exact"/>
        <w:ind w:firstLine="437"/>
        <w:textAlignment w:val="auto"/>
      </w:pPr>
      <w:bookmarkStart w:id="37" w:name="第01章招标公告08"/>
      <w:bookmarkEnd w:id="37"/>
      <w:r>
        <w:t>7.</w:t>
      </w:r>
      <w:r>
        <w:rPr>
          <w:rFonts w:hint="eastAsia"/>
        </w:rPr>
        <w:t>1投标人须在</w:t>
      </w:r>
      <w:permStart w:id="0" w:edGrp="everyone"/>
      <w:r>
        <w:rPr>
          <w:rFonts w:hint="eastAsia"/>
        </w:rPr>
        <w:t>全国公共资源交易平台（海南省）企业信息管理系统（http://zw.hainan.gov.cn/ggzyjy/）</w:t>
      </w:r>
      <w:permEnd w:id="0"/>
      <w:r>
        <w:rPr>
          <w:rFonts w:hint="eastAsia"/>
        </w:rPr>
        <w:t>中登记企业信息，然后登录</w:t>
      </w:r>
      <w:permStart w:id="1" w:edGrp="everyone"/>
      <w:r>
        <w:rPr>
          <w:rFonts w:hint="eastAsia"/>
        </w:rPr>
        <w:t>招投标交易平台（http://zw.hainan.gov.cn/ggzyjy</w:t>
      </w:r>
      <w:r>
        <w:t>/</w:t>
      </w:r>
      <w:r>
        <w:rPr>
          <w:rFonts w:hint="eastAsia"/>
        </w:rPr>
        <w:t>）</w:t>
      </w:r>
      <w:permEnd w:id="1"/>
      <w:r>
        <w:rPr>
          <w:rFonts w:hint="eastAsia"/>
        </w:rPr>
        <w:t>下载、查看电子版的招标文件及其他文件；</w:t>
      </w:r>
    </w:p>
    <w:p w14:paraId="33244A29">
      <w:pPr>
        <w:keepNext w:val="0"/>
        <w:keepLines w:val="0"/>
        <w:pageBreakBefore w:val="0"/>
        <w:kinsoku/>
        <w:wordWrap/>
        <w:overflowPunct/>
        <w:topLinePunct w:val="0"/>
        <w:autoSpaceDE/>
        <w:autoSpaceDN/>
        <w:bidi w:val="0"/>
        <w:adjustRightInd/>
        <w:snapToGrid/>
        <w:spacing w:line="360" w:lineRule="exact"/>
        <w:ind w:firstLine="437"/>
        <w:textAlignment w:val="auto"/>
      </w:pPr>
      <w:r>
        <w:t>7</w:t>
      </w:r>
      <w:r>
        <w:rPr>
          <w:rFonts w:hint="eastAsia"/>
        </w:rPr>
        <w:t>.2电子标（招标文件后缀名.</w:t>
      </w:r>
      <w:r>
        <w:t>GZBS</w:t>
      </w:r>
      <w:r>
        <w:rPr>
          <w:rFonts w:hint="eastAsia"/>
        </w:rPr>
        <w:t>）：必须使用最新版本的</w:t>
      </w:r>
      <w:permStart w:id="2" w:edGrp="everyone"/>
      <w:r>
        <w:rPr>
          <w:rFonts w:hint="eastAsia"/>
        </w:rPr>
        <w:t>电子投标工具（在http://zw.hainan.gov.cn/ggzyjy</w:t>
      </w:r>
      <w:r>
        <w:t>/ggzy/xgrjxz/index.jhtml</w:t>
      </w:r>
      <w:r>
        <w:rPr>
          <w:rFonts w:hint="eastAsia"/>
        </w:rPr>
        <w:t>下载投标工具）</w:t>
      </w:r>
      <w:permEnd w:id="2"/>
      <w:r>
        <w:rPr>
          <w:rFonts w:hint="eastAsia"/>
        </w:rPr>
        <w:t>制作电子版的投标文件；</w:t>
      </w:r>
    </w:p>
    <w:p w14:paraId="36C81936">
      <w:pPr>
        <w:keepNext w:val="0"/>
        <w:keepLines w:val="0"/>
        <w:pageBreakBefore w:val="0"/>
        <w:kinsoku/>
        <w:wordWrap/>
        <w:overflowPunct/>
        <w:topLinePunct w:val="0"/>
        <w:autoSpaceDE/>
        <w:autoSpaceDN/>
        <w:bidi w:val="0"/>
        <w:adjustRightInd/>
        <w:snapToGrid/>
        <w:spacing w:line="360" w:lineRule="exact"/>
        <w:ind w:firstLine="437"/>
        <w:textAlignment w:val="auto"/>
      </w:pPr>
      <w:r>
        <w:rPr>
          <w:rFonts w:hint="eastAsia"/>
        </w:rPr>
        <w:t>7.3投标文件递交截止时间前，投标人应严格按照招标文件的约定和要求，制作和上传经过数字证书和电子签章加密的电子投标文件（加密和解密须用同一数字证书）。</w:t>
      </w:r>
    </w:p>
    <w:p w14:paraId="01261F3B">
      <w:pPr>
        <w:keepNext w:val="0"/>
        <w:keepLines w:val="0"/>
        <w:pageBreakBefore w:val="0"/>
        <w:kinsoku/>
        <w:wordWrap/>
        <w:overflowPunct/>
        <w:topLinePunct w:val="0"/>
        <w:autoSpaceDE/>
        <w:autoSpaceDN/>
        <w:bidi w:val="0"/>
        <w:adjustRightInd/>
        <w:snapToGrid/>
        <w:spacing w:line="360" w:lineRule="exact"/>
        <w:textAlignment w:val="auto"/>
        <w:outlineLvl w:val="1"/>
        <w:rPr>
          <w:b/>
        </w:rPr>
      </w:pPr>
      <w:bookmarkStart w:id="38" w:name="_Toc20392"/>
      <w:r>
        <w:rPr>
          <w:rFonts w:hint="eastAsia"/>
          <w:b/>
        </w:rPr>
        <w:t>8　联系方式</w:t>
      </w:r>
      <w:bookmarkEnd w:id="38"/>
    </w:p>
    <w:p w14:paraId="50883BA6">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招标人：　　　　　　　　　　　　招标代理机构：　　　　　　　　　　　</w:t>
      </w:r>
    </w:p>
    <w:p w14:paraId="28C6409D">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地址：　　　　　　　　　　　　　地址：　　　　　　　　　　　　　　　</w:t>
      </w:r>
    </w:p>
    <w:p w14:paraId="2D9F9DDF">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邮政编码：　　　　　　　　　　　邮政编码：　　　　　　　　　　　　　</w:t>
      </w:r>
    </w:p>
    <w:p w14:paraId="21F207FE">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联系人：　　　　　　　　　　　　联系人：　　　　　　　　　　　　　　</w:t>
      </w:r>
    </w:p>
    <w:p w14:paraId="11B83D90">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电话：　　　　　　　　　　　　　电话：　　　　　　　　　　　　　　　</w:t>
      </w:r>
    </w:p>
    <w:p w14:paraId="01265CDC">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传真：　　　　　　　　　　　　　传真：　　　　　　　　　　　　　　　</w:t>
      </w:r>
    </w:p>
    <w:p w14:paraId="4E03C0CD">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电子邮件：　　　　　　　　　　　电子邮件：　　　　　　　　　　　　　</w:t>
      </w:r>
    </w:p>
    <w:p w14:paraId="6260A737">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网址：　　　　　　　　　　　　　网址：　　　　　　　　　　　　　　　</w:t>
      </w:r>
    </w:p>
    <w:p w14:paraId="200DB85B">
      <w:pPr>
        <w:keepNext w:val="0"/>
        <w:keepLines w:val="0"/>
        <w:pageBreakBefore w:val="0"/>
        <w:kinsoku/>
        <w:wordWrap/>
        <w:overflowPunct/>
        <w:topLinePunct w:val="0"/>
        <w:autoSpaceDE/>
        <w:autoSpaceDN/>
        <w:bidi w:val="0"/>
        <w:adjustRightInd/>
        <w:snapToGrid/>
        <w:spacing w:line="360" w:lineRule="exact"/>
        <w:textAlignment w:val="auto"/>
      </w:pPr>
      <w:r>
        <w:rPr>
          <w:rFonts w:hint="eastAsia"/>
        </w:rPr>
        <w:t>开户银行：　　　　　　　　　　　开户银行：　　　　　　　　　　　　　</w:t>
      </w:r>
    </w:p>
    <w:p w14:paraId="25A341F3">
      <w:r>
        <w:rPr>
          <w:rFonts w:hint="eastAsia"/>
        </w:rPr>
        <w:t>账号：　　　　　　　　　　　　　账号：　　　　　　　　　　　　　　　</w:t>
      </w:r>
    </w:p>
    <w:p w14:paraId="7F969F45">
      <w:r>
        <w:rPr>
          <w:rFonts w:hint="eastAsia"/>
        </w:rPr>
        <w:t>　　　　　　　　　　　　　　　　　　　　　　　　　　　　　年　　　　月　　　　日</w:t>
      </w:r>
    </w:p>
    <w:p w14:paraId="6876CB35"/>
    <w:p w14:paraId="3AD28B29">
      <w:pPr>
        <w:jc w:val="center"/>
        <w:outlineLvl w:val="0"/>
        <w:rPr>
          <w:rFonts w:eastAsia="黑体"/>
          <w:sz w:val="32"/>
          <w:szCs w:val="32"/>
        </w:rPr>
      </w:pPr>
      <w:r>
        <w:br w:type="page"/>
      </w:r>
      <w:bookmarkStart w:id="39" w:name="第02章投标人须知"/>
      <w:bookmarkEnd w:id="39"/>
      <w:bookmarkStart w:id="40" w:name="第01章投标邀请书"/>
      <w:bookmarkEnd w:id="40"/>
      <w:bookmarkStart w:id="41" w:name="_Toc2263"/>
      <w:r>
        <w:rPr>
          <w:rFonts w:hAnsi="黑体" w:eastAsia="黑体"/>
          <w:b/>
          <w:sz w:val="32"/>
          <w:szCs w:val="32"/>
        </w:rPr>
        <w:t>第2章　投标人须知</w:t>
      </w:r>
      <w:bookmarkEnd w:id="41"/>
    </w:p>
    <w:p w14:paraId="0FE33B5C">
      <w:pPr>
        <w:jc w:val="center"/>
        <w:rPr>
          <w:rFonts w:hint="eastAsia" w:ascii="黑体" w:hAnsi="黑体" w:eastAsia="黑体"/>
          <w:b/>
        </w:rPr>
      </w:pPr>
      <w:bookmarkStart w:id="42" w:name="第02章投标人须知00"/>
      <w:bookmarkEnd w:id="42"/>
      <w:r>
        <w:rPr>
          <w:rFonts w:hint="eastAsia" w:ascii="黑体" w:hAnsi="黑体" w:eastAsia="黑体"/>
          <w:b/>
        </w:rPr>
        <w:t>投标人须知前附表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835"/>
        <w:gridCol w:w="5244"/>
      </w:tblGrid>
      <w:tr w14:paraId="49321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20929440">
            <w:pPr>
              <w:jc w:val="center"/>
            </w:pPr>
            <w:r>
              <w:rPr>
                <w:rFonts w:hint="eastAsia"/>
              </w:rPr>
              <w:t>条款号</w:t>
            </w:r>
          </w:p>
        </w:tc>
        <w:tc>
          <w:tcPr>
            <w:tcW w:w="2835" w:type="dxa"/>
            <w:vAlign w:val="center"/>
          </w:tcPr>
          <w:p w14:paraId="1011304C">
            <w:pPr>
              <w:jc w:val="center"/>
            </w:pPr>
            <w:r>
              <w:rPr>
                <w:rFonts w:hint="eastAsia"/>
              </w:rPr>
              <w:t>条款名称</w:t>
            </w:r>
          </w:p>
        </w:tc>
        <w:tc>
          <w:tcPr>
            <w:tcW w:w="5244" w:type="dxa"/>
            <w:vAlign w:val="center"/>
          </w:tcPr>
          <w:p w14:paraId="787FFEA6">
            <w:pPr>
              <w:jc w:val="center"/>
            </w:pPr>
            <w:r>
              <w:rPr>
                <w:rFonts w:hint="eastAsia"/>
              </w:rPr>
              <w:t>编列内容</w:t>
            </w:r>
          </w:p>
        </w:tc>
      </w:tr>
      <w:tr w14:paraId="25A5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49B76E5">
            <w:pPr>
              <w:jc w:val="center"/>
            </w:pPr>
            <w:r>
              <w:rPr>
                <w:rFonts w:hint="eastAsia"/>
              </w:rPr>
              <w:t>1.1.2</w:t>
            </w:r>
          </w:p>
        </w:tc>
        <w:tc>
          <w:tcPr>
            <w:tcW w:w="2835" w:type="dxa"/>
          </w:tcPr>
          <w:p w14:paraId="55AAE563">
            <w:r>
              <w:rPr>
                <w:rFonts w:hint="eastAsia"/>
              </w:rPr>
              <w:t>招标人</w:t>
            </w:r>
          </w:p>
        </w:tc>
        <w:tc>
          <w:tcPr>
            <w:tcW w:w="5244" w:type="dxa"/>
          </w:tcPr>
          <w:p w14:paraId="77DE3008"/>
        </w:tc>
      </w:tr>
      <w:tr w14:paraId="0C0C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7C95229">
            <w:pPr>
              <w:jc w:val="center"/>
            </w:pPr>
            <w:r>
              <w:rPr>
                <w:rFonts w:hint="eastAsia"/>
              </w:rPr>
              <w:t>1.1.3</w:t>
            </w:r>
          </w:p>
        </w:tc>
        <w:tc>
          <w:tcPr>
            <w:tcW w:w="2835" w:type="dxa"/>
          </w:tcPr>
          <w:p w14:paraId="38EB490A">
            <w:r>
              <w:rPr>
                <w:rFonts w:hint="eastAsia"/>
              </w:rPr>
              <w:t>招标代理机构</w:t>
            </w:r>
          </w:p>
        </w:tc>
        <w:tc>
          <w:tcPr>
            <w:tcW w:w="5244" w:type="dxa"/>
          </w:tcPr>
          <w:p w14:paraId="44FEBFFE"/>
        </w:tc>
      </w:tr>
      <w:tr w14:paraId="013E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19D7646">
            <w:pPr>
              <w:jc w:val="center"/>
            </w:pPr>
            <w:r>
              <w:rPr>
                <w:rFonts w:hint="eastAsia"/>
              </w:rPr>
              <w:t>1.1.4</w:t>
            </w:r>
          </w:p>
        </w:tc>
        <w:tc>
          <w:tcPr>
            <w:tcW w:w="2835" w:type="dxa"/>
          </w:tcPr>
          <w:p w14:paraId="7154E5DB">
            <w:r>
              <w:rPr>
                <w:rFonts w:hint="eastAsia"/>
              </w:rPr>
              <w:t>项目名称</w:t>
            </w:r>
          </w:p>
        </w:tc>
        <w:tc>
          <w:tcPr>
            <w:tcW w:w="5244" w:type="dxa"/>
          </w:tcPr>
          <w:p w14:paraId="1CA4E28E"/>
        </w:tc>
      </w:tr>
      <w:tr w14:paraId="13F0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21A2CB6">
            <w:pPr>
              <w:jc w:val="center"/>
            </w:pPr>
            <w:r>
              <w:rPr>
                <w:rFonts w:hint="eastAsia"/>
              </w:rPr>
              <w:t>1.1.5</w:t>
            </w:r>
          </w:p>
        </w:tc>
        <w:tc>
          <w:tcPr>
            <w:tcW w:w="2835" w:type="dxa"/>
          </w:tcPr>
          <w:p w14:paraId="07C4D374">
            <w:r>
              <w:rPr>
                <w:rFonts w:hint="eastAsia"/>
              </w:rPr>
              <w:t>建设地点</w:t>
            </w:r>
          </w:p>
        </w:tc>
        <w:tc>
          <w:tcPr>
            <w:tcW w:w="5244" w:type="dxa"/>
          </w:tcPr>
          <w:p w14:paraId="77ACE529"/>
        </w:tc>
      </w:tr>
      <w:tr w14:paraId="2B58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4F3A180">
            <w:pPr>
              <w:jc w:val="center"/>
            </w:pPr>
            <w:r>
              <w:rPr>
                <w:rFonts w:hint="eastAsia"/>
              </w:rPr>
              <w:t>1.1.9</w:t>
            </w:r>
          </w:p>
        </w:tc>
        <w:tc>
          <w:tcPr>
            <w:tcW w:w="2835" w:type="dxa"/>
          </w:tcPr>
          <w:p w14:paraId="7E9BF1D2">
            <w:r>
              <w:rPr>
                <w:rFonts w:hint="eastAsia"/>
              </w:rPr>
              <w:t>代建机构或代管机构</w:t>
            </w:r>
          </w:p>
        </w:tc>
        <w:tc>
          <w:tcPr>
            <w:tcW w:w="5244" w:type="dxa"/>
          </w:tcPr>
          <w:p w14:paraId="2EA12E1A"/>
        </w:tc>
      </w:tr>
      <w:tr w14:paraId="1864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2F278F6">
            <w:pPr>
              <w:jc w:val="center"/>
            </w:pPr>
            <w:r>
              <w:rPr>
                <w:rFonts w:hint="eastAsia"/>
              </w:rPr>
              <w:t>1.2.1</w:t>
            </w:r>
          </w:p>
        </w:tc>
        <w:tc>
          <w:tcPr>
            <w:tcW w:w="2835" w:type="dxa"/>
          </w:tcPr>
          <w:p w14:paraId="1D931CE9">
            <w:r>
              <w:rPr>
                <w:rFonts w:hint="eastAsia"/>
              </w:rPr>
              <w:t>资金来源</w:t>
            </w:r>
          </w:p>
        </w:tc>
        <w:tc>
          <w:tcPr>
            <w:tcW w:w="5244" w:type="dxa"/>
          </w:tcPr>
          <w:p w14:paraId="7DDC055D"/>
        </w:tc>
      </w:tr>
      <w:tr w14:paraId="3A788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05C10E">
            <w:pPr>
              <w:jc w:val="center"/>
            </w:pPr>
            <w:r>
              <w:rPr>
                <w:rFonts w:hint="eastAsia"/>
              </w:rPr>
              <w:t>1.2.2</w:t>
            </w:r>
          </w:p>
        </w:tc>
        <w:tc>
          <w:tcPr>
            <w:tcW w:w="2835" w:type="dxa"/>
          </w:tcPr>
          <w:p w14:paraId="459C6277">
            <w:r>
              <w:rPr>
                <w:rFonts w:hint="eastAsia"/>
              </w:rPr>
              <w:t>出资比例</w:t>
            </w:r>
          </w:p>
        </w:tc>
        <w:tc>
          <w:tcPr>
            <w:tcW w:w="5244" w:type="dxa"/>
          </w:tcPr>
          <w:p w14:paraId="0A66E3CE"/>
        </w:tc>
      </w:tr>
      <w:tr w14:paraId="7015B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03C4859">
            <w:pPr>
              <w:jc w:val="center"/>
            </w:pPr>
            <w:r>
              <w:rPr>
                <w:rFonts w:hint="eastAsia"/>
              </w:rPr>
              <w:t>1.2.3</w:t>
            </w:r>
          </w:p>
        </w:tc>
        <w:tc>
          <w:tcPr>
            <w:tcW w:w="2835" w:type="dxa"/>
          </w:tcPr>
          <w:p w14:paraId="1A1C9972">
            <w:r>
              <w:rPr>
                <w:rFonts w:hint="eastAsia"/>
              </w:rPr>
              <w:t>资金落实情况</w:t>
            </w:r>
          </w:p>
        </w:tc>
        <w:tc>
          <w:tcPr>
            <w:tcW w:w="5244" w:type="dxa"/>
          </w:tcPr>
          <w:p w14:paraId="07A19DF9"/>
        </w:tc>
      </w:tr>
      <w:tr w14:paraId="7B6E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312981A">
            <w:pPr>
              <w:jc w:val="center"/>
            </w:pPr>
            <w:r>
              <w:rPr>
                <w:rFonts w:hint="eastAsia"/>
              </w:rPr>
              <w:t>1.3.1</w:t>
            </w:r>
          </w:p>
        </w:tc>
        <w:tc>
          <w:tcPr>
            <w:tcW w:w="2835" w:type="dxa"/>
          </w:tcPr>
          <w:p w14:paraId="3F3A2D0D">
            <w:r>
              <w:rPr>
                <w:rFonts w:hint="eastAsia"/>
              </w:rPr>
              <w:t>招标范围</w:t>
            </w:r>
          </w:p>
        </w:tc>
        <w:tc>
          <w:tcPr>
            <w:tcW w:w="5244" w:type="dxa"/>
          </w:tcPr>
          <w:p w14:paraId="51DD1561"/>
        </w:tc>
      </w:tr>
      <w:tr w14:paraId="7687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45F0525">
            <w:pPr>
              <w:jc w:val="center"/>
            </w:pPr>
            <w:r>
              <w:rPr>
                <w:rFonts w:hint="eastAsia"/>
              </w:rPr>
              <w:t>1.3.2</w:t>
            </w:r>
          </w:p>
        </w:tc>
        <w:tc>
          <w:tcPr>
            <w:tcW w:w="2835" w:type="dxa"/>
          </w:tcPr>
          <w:p w14:paraId="0807CD9D">
            <w:r>
              <w:rPr>
                <w:rFonts w:hint="eastAsia"/>
              </w:rPr>
              <w:t>计划工期</w:t>
            </w:r>
          </w:p>
        </w:tc>
        <w:tc>
          <w:tcPr>
            <w:tcW w:w="5244" w:type="dxa"/>
          </w:tcPr>
          <w:p w14:paraId="62DDAF54">
            <w:r>
              <w:rPr>
                <w:rFonts w:hint="eastAsia"/>
              </w:rPr>
              <w:t>计划工期：</w:t>
            </w:r>
            <w:r>
              <w:rPr>
                <w:rFonts w:hint="eastAsia"/>
                <w:u w:val="single"/>
              </w:rPr>
              <w:t>　</w:t>
            </w:r>
            <w:r>
              <w:rPr>
                <w:rFonts w:hint="eastAsia"/>
              </w:rPr>
              <w:t>日历天</w:t>
            </w:r>
          </w:p>
          <w:p w14:paraId="00594A51">
            <w:r>
              <w:rPr>
                <w:rFonts w:hint="eastAsia"/>
              </w:rPr>
              <w:t>计划开工日期：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87737DA">
            <w:r>
              <w:rPr>
                <w:rFonts w:hint="eastAsia"/>
              </w:rPr>
              <w:t>计划完工日期：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tc>
      </w:tr>
      <w:tr w14:paraId="655E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5403053">
            <w:pPr>
              <w:jc w:val="center"/>
            </w:pPr>
            <w:r>
              <w:rPr>
                <w:rFonts w:hint="eastAsia"/>
              </w:rPr>
              <w:t>1.3.3</w:t>
            </w:r>
          </w:p>
        </w:tc>
        <w:tc>
          <w:tcPr>
            <w:tcW w:w="2835" w:type="dxa"/>
          </w:tcPr>
          <w:p w14:paraId="724B1939">
            <w:r>
              <w:rPr>
                <w:rFonts w:hint="eastAsia"/>
              </w:rPr>
              <w:t>质量要求</w:t>
            </w:r>
          </w:p>
        </w:tc>
        <w:tc>
          <w:tcPr>
            <w:tcW w:w="5244" w:type="dxa"/>
          </w:tcPr>
          <w:p w14:paraId="257CAA27"/>
        </w:tc>
      </w:tr>
      <w:tr w14:paraId="65BED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FA00936">
            <w:pPr>
              <w:jc w:val="center"/>
            </w:pPr>
            <w:r>
              <w:rPr>
                <w:rFonts w:hint="eastAsia"/>
              </w:rPr>
              <w:t>1.4.1</w:t>
            </w:r>
          </w:p>
        </w:tc>
        <w:tc>
          <w:tcPr>
            <w:tcW w:w="2835" w:type="dxa"/>
          </w:tcPr>
          <w:p w14:paraId="5C7F9683">
            <w:r>
              <w:rPr>
                <w:rFonts w:hint="eastAsia"/>
              </w:rPr>
              <w:t>投标人资质条件、能力和信誉</w:t>
            </w:r>
          </w:p>
        </w:tc>
        <w:tc>
          <w:tcPr>
            <w:tcW w:w="5244" w:type="dxa"/>
          </w:tcPr>
          <w:p w14:paraId="095F7BC5">
            <w:r>
              <w:rPr>
                <w:rFonts w:hint="eastAsia"/>
              </w:rPr>
              <w:t>1、资质要求：本次招标要求投标人须具备独立法人资格，具备有效的安全生产许可证</w:t>
            </w:r>
            <w:r>
              <w:rPr>
                <w:rFonts w:hint="eastAsia" w:ascii="宋体" w:hAnsi="宋体"/>
                <w:szCs w:val="21"/>
              </w:rPr>
              <w:t>。</w:t>
            </w:r>
          </w:p>
          <w:p w14:paraId="3E2FFB80">
            <w:pPr>
              <w:rPr>
                <w:i/>
                <w:iCs/>
              </w:rPr>
            </w:pPr>
            <w:r>
              <w:rPr>
                <w:rFonts w:hint="eastAsia"/>
                <w:i/>
                <w:iCs/>
              </w:rPr>
              <w:t>2、</w:t>
            </w:r>
            <w:r>
              <w:rPr>
                <w:rFonts w:hint="eastAsia"/>
              </w:rPr>
              <w:t>财务要求：</w:t>
            </w:r>
            <w:r>
              <w:rPr>
                <w:rFonts w:hint="eastAsia"/>
                <w:u w:val="single"/>
              </w:rPr>
              <w:t>提供经会计师事务所出具的近三年年度财务审计报告或财务报表，具体以企业创建年限为准。</w:t>
            </w:r>
          </w:p>
          <w:p w14:paraId="32EE8441">
            <w:pPr>
              <w:jc w:val="left"/>
            </w:pPr>
            <w:r>
              <w:rPr>
                <w:rFonts w:hint="eastAsia"/>
                <w:lang w:val="en-US" w:eastAsia="zh-CN"/>
              </w:rPr>
              <w:t>3</w:t>
            </w:r>
            <w:r>
              <w:rPr>
                <w:rFonts w:hint="eastAsia"/>
              </w:rPr>
              <w:t>、信誉要求：未被列入信用中国网站</w:t>
            </w:r>
            <w:r>
              <w:rPr>
                <w:rFonts w:hint="eastAsia"/>
                <w:lang w:eastAsia="zh-CN"/>
              </w:rPr>
              <w:t>（</w:t>
            </w:r>
            <w:r>
              <w:rPr>
                <w:rFonts w:hint="eastAsia"/>
              </w:rPr>
              <w:t>www.creditchina.gov.cn</w:t>
            </w:r>
            <w:r>
              <w:rPr>
                <w:rFonts w:hint="eastAsia"/>
                <w:lang w:eastAsia="zh-CN"/>
              </w:rPr>
              <w:t>）</w:t>
            </w:r>
            <w:r>
              <w:rPr>
                <w:rFonts w:hint="eastAsia"/>
              </w:rPr>
              <w:t>的“失信被执行人”，投标人被列为失信被执行人的，投标活动依法予以限制。</w:t>
            </w:r>
          </w:p>
          <w:p w14:paraId="2648DD96">
            <w:r>
              <w:rPr>
                <w:rFonts w:hint="eastAsia"/>
                <w:lang w:val="en-US" w:eastAsia="zh-CN"/>
              </w:rPr>
              <w:t>4</w:t>
            </w:r>
            <w:r>
              <w:rPr>
                <w:rFonts w:hint="eastAsia"/>
              </w:rPr>
              <w:t>、项目经理要求：</w:t>
            </w:r>
            <w:r>
              <w:rPr>
                <w:rFonts w:hint="eastAsia"/>
                <w:u w:val="single"/>
              </w:rPr>
              <w:t xml:space="preserve"> </w:t>
            </w:r>
            <w:r>
              <w:rPr>
                <w:u w:val="single"/>
              </w:rPr>
              <w:t xml:space="preserve">                    </w:t>
            </w:r>
          </w:p>
          <w:p w14:paraId="5E99C01B">
            <w:pPr>
              <w:rPr>
                <w:rFonts w:hint="eastAsia" w:eastAsia="宋体"/>
                <w:lang w:eastAsia="zh-CN"/>
              </w:rPr>
            </w:pPr>
            <w:r>
              <w:rPr>
                <w:rFonts w:hint="eastAsia"/>
                <w:lang w:val="en-US" w:eastAsia="zh-CN"/>
              </w:rPr>
              <w:t>5</w:t>
            </w:r>
            <w:r>
              <w:rPr>
                <w:rFonts w:hint="eastAsia"/>
              </w:rPr>
              <w:t>、其它要求：</w:t>
            </w:r>
            <w:r>
              <w:rPr>
                <w:rFonts w:hint="eastAsia"/>
                <w:u w:val="single"/>
                <w:lang w:val="en-US" w:eastAsia="zh-CN"/>
              </w:rPr>
              <w:t>技术负责人需具备</w:t>
            </w:r>
            <w:r>
              <w:rPr>
                <w:rFonts w:hint="eastAsia"/>
                <w:color w:val="auto"/>
                <w:u w:val="single"/>
                <w:lang w:val="en-US" w:eastAsia="zh-CN"/>
              </w:rPr>
              <w:t>林业/生态</w:t>
            </w:r>
            <w:r>
              <w:rPr>
                <w:rFonts w:hint="eastAsia" w:ascii="Times New Roman" w:hAnsi="Times New Roman" w:eastAsia="宋体" w:cs="Times New Roman"/>
                <w:color w:val="auto"/>
                <w:u w:val="single"/>
                <w:lang w:val="en-US" w:eastAsia="zh-CN"/>
              </w:rPr>
              <w:t>/   相关</w:t>
            </w:r>
            <w:r>
              <w:rPr>
                <w:rFonts w:hint="eastAsia"/>
                <w:color w:val="auto"/>
                <w:u w:val="single"/>
                <w:lang w:val="en-US" w:eastAsia="zh-CN"/>
              </w:rPr>
              <w:t>专业</w:t>
            </w:r>
            <w:r>
              <w:rPr>
                <w:rFonts w:hint="eastAsia"/>
                <w:color w:val="auto"/>
                <w:u w:val="single"/>
                <w:lang w:eastAsia="zh-CN"/>
              </w:rPr>
              <w:t>（</w:t>
            </w:r>
            <w:r>
              <w:rPr>
                <w:rFonts w:hint="eastAsia"/>
                <w:color w:val="auto"/>
                <w:u w:val="single"/>
                <w:lang w:val="en-US" w:eastAsia="zh-CN"/>
              </w:rPr>
              <w:t>高级/中级</w:t>
            </w:r>
            <w:r>
              <w:rPr>
                <w:rFonts w:hint="eastAsia"/>
                <w:color w:val="auto"/>
                <w:u w:val="single"/>
                <w:lang w:eastAsia="zh-CN"/>
              </w:rPr>
              <w:t>）</w:t>
            </w:r>
            <w:r>
              <w:rPr>
                <w:rFonts w:hint="eastAsia"/>
                <w:color w:val="auto"/>
                <w:u w:val="single"/>
                <w:lang w:val="en-US" w:eastAsia="zh-CN"/>
              </w:rPr>
              <w:t>职称（具体专业以招标人根据项目需要确定）</w:t>
            </w:r>
            <w:r>
              <w:rPr>
                <w:rFonts w:hint="eastAsia"/>
                <w:color w:val="auto"/>
                <w:u w:val="single"/>
                <w:lang w:eastAsia="zh-CN"/>
              </w:rPr>
              <w:t>。</w:t>
            </w:r>
          </w:p>
        </w:tc>
      </w:tr>
      <w:tr w14:paraId="679C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5019340">
            <w:pPr>
              <w:jc w:val="center"/>
            </w:pPr>
            <w:r>
              <w:rPr>
                <w:rFonts w:hint="eastAsia"/>
              </w:rPr>
              <w:t>1.4.2</w:t>
            </w:r>
          </w:p>
        </w:tc>
        <w:tc>
          <w:tcPr>
            <w:tcW w:w="2835" w:type="dxa"/>
          </w:tcPr>
          <w:p w14:paraId="5714B026">
            <w:r>
              <w:rPr>
                <w:rFonts w:hint="eastAsia"/>
              </w:rPr>
              <w:t>是否接受联合体投标</w:t>
            </w:r>
          </w:p>
        </w:tc>
        <w:tc>
          <w:tcPr>
            <w:tcW w:w="5244" w:type="dxa"/>
          </w:tcPr>
          <w:p w14:paraId="1743CB64">
            <w:r>
              <w:rPr>
                <w:rFonts w:hint="eastAsia"/>
              </w:rPr>
              <w:t>□不接受</w:t>
            </w:r>
          </w:p>
          <w:p w14:paraId="54C61933">
            <w:r>
              <w:rPr>
                <w:rFonts w:hint="eastAsia"/>
              </w:rPr>
              <w:t>□接受，应满足下列要求：</w:t>
            </w:r>
          </w:p>
        </w:tc>
      </w:tr>
      <w:tr w14:paraId="72DA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D302F3B">
            <w:pPr>
              <w:jc w:val="center"/>
            </w:pPr>
            <w:r>
              <w:rPr>
                <w:rFonts w:hint="eastAsia"/>
              </w:rPr>
              <w:t>1.9</w:t>
            </w:r>
          </w:p>
        </w:tc>
        <w:tc>
          <w:tcPr>
            <w:tcW w:w="2835" w:type="dxa"/>
          </w:tcPr>
          <w:p w14:paraId="1E8549D7">
            <w:r>
              <w:rPr>
                <w:rFonts w:hint="eastAsia"/>
              </w:rPr>
              <w:t>踏勘现场</w:t>
            </w:r>
          </w:p>
        </w:tc>
        <w:tc>
          <w:tcPr>
            <w:tcW w:w="5244" w:type="dxa"/>
          </w:tcPr>
          <w:p w14:paraId="3C558423">
            <w:r>
              <w:rPr>
                <w:rFonts w:hint="eastAsia"/>
              </w:rPr>
              <w:t>□组织</w:t>
            </w:r>
          </w:p>
          <w:p w14:paraId="14CB2E95">
            <w:r>
              <w:rPr>
                <w:rFonts w:hint="eastAsia"/>
              </w:rPr>
              <w:t>□不组织</w:t>
            </w:r>
          </w:p>
        </w:tc>
      </w:tr>
      <w:tr w14:paraId="247A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30F3824">
            <w:pPr>
              <w:jc w:val="center"/>
            </w:pPr>
            <w:r>
              <w:rPr>
                <w:rFonts w:hint="eastAsia"/>
              </w:rPr>
              <w:t>1.10</w:t>
            </w:r>
          </w:p>
        </w:tc>
        <w:tc>
          <w:tcPr>
            <w:tcW w:w="2835" w:type="dxa"/>
          </w:tcPr>
          <w:p w14:paraId="64C291A7">
            <w:r>
              <w:rPr>
                <w:rFonts w:hint="eastAsia"/>
              </w:rPr>
              <w:t>投标预备会</w:t>
            </w:r>
          </w:p>
        </w:tc>
        <w:tc>
          <w:tcPr>
            <w:tcW w:w="5244" w:type="dxa"/>
          </w:tcPr>
          <w:p w14:paraId="5BE69AF4">
            <w:r>
              <w:rPr>
                <w:rFonts w:hint="eastAsia"/>
              </w:rPr>
              <w:t>□召开</w:t>
            </w:r>
          </w:p>
          <w:p w14:paraId="05F29414">
            <w:r>
              <w:rPr>
                <w:rFonts w:hint="eastAsia"/>
              </w:rPr>
              <w:t>□不召开</w:t>
            </w:r>
          </w:p>
        </w:tc>
      </w:tr>
      <w:tr w14:paraId="5862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10166E6">
            <w:pPr>
              <w:jc w:val="center"/>
            </w:pPr>
            <w:r>
              <w:rPr>
                <w:rFonts w:hint="eastAsia"/>
              </w:rPr>
              <w:t>1.10.3</w:t>
            </w:r>
          </w:p>
        </w:tc>
        <w:tc>
          <w:tcPr>
            <w:tcW w:w="2835" w:type="dxa"/>
          </w:tcPr>
          <w:p w14:paraId="6147D606">
            <w:r>
              <w:rPr>
                <w:rFonts w:hint="eastAsia"/>
              </w:rPr>
              <w:t>投标截止时间</w:t>
            </w:r>
          </w:p>
        </w:tc>
        <w:tc>
          <w:tcPr>
            <w:tcW w:w="5244" w:type="dxa"/>
          </w:tcPr>
          <w:p w14:paraId="0A51616F"/>
        </w:tc>
      </w:tr>
      <w:tr w14:paraId="1CDC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0EEFA7">
            <w:pPr>
              <w:jc w:val="center"/>
            </w:pPr>
            <w:r>
              <w:rPr>
                <w:rFonts w:hint="eastAsia"/>
              </w:rPr>
              <w:t>1.11</w:t>
            </w:r>
          </w:p>
        </w:tc>
        <w:tc>
          <w:tcPr>
            <w:tcW w:w="2835" w:type="dxa"/>
          </w:tcPr>
          <w:p w14:paraId="59BBCD74">
            <w:r>
              <w:rPr>
                <w:rFonts w:hint="eastAsia"/>
              </w:rPr>
              <w:t>分包</w:t>
            </w:r>
          </w:p>
        </w:tc>
        <w:tc>
          <w:tcPr>
            <w:tcW w:w="5244" w:type="dxa"/>
          </w:tcPr>
          <w:p w14:paraId="11A72C9B">
            <w:r>
              <w:rPr>
                <w:rFonts w:hint="eastAsia"/>
              </w:rPr>
              <w:t>□允许，分包内容要求：</w:t>
            </w:r>
          </w:p>
          <w:p w14:paraId="066E8942">
            <w:r>
              <w:rPr>
                <w:rFonts w:hint="eastAsia"/>
              </w:rPr>
              <w:t>　　　　分包金额要求：</w:t>
            </w:r>
          </w:p>
          <w:p w14:paraId="2FEEC275">
            <w:r>
              <w:rPr>
                <w:rFonts w:hint="eastAsia"/>
              </w:rPr>
              <w:t>　　　　接受分包的第三人资质要求：</w:t>
            </w:r>
          </w:p>
          <w:p w14:paraId="4678B787">
            <w:r>
              <w:rPr>
                <w:rFonts w:hint="eastAsia"/>
              </w:rPr>
              <w:t>□不允许</w:t>
            </w:r>
          </w:p>
        </w:tc>
      </w:tr>
      <w:tr w14:paraId="6EC1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A542A6D">
            <w:pPr>
              <w:jc w:val="center"/>
            </w:pPr>
            <w:r>
              <w:rPr>
                <w:rFonts w:hint="eastAsia"/>
              </w:rPr>
              <w:t>1.12</w:t>
            </w:r>
          </w:p>
        </w:tc>
        <w:tc>
          <w:tcPr>
            <w:tcW w:w="2835" w:type="dxa"/>
          </w:tcPr>
          <w:p w14:paraId="5ED5F80D">
            <w:r>
              <w:rPr>
                <w:rFonts w:hint="eastAsia"/>
              </w:rPr>
              <w:t>偏离</w:t>
            </w:r>
          </w:p>
        </w:tc>
        <w:tc>
          <w:tcPr>
            <w:tcW w:w="5244" w:type="dxa"/>
          </w:tcPr>
          <w:p w14:paraId="4EC567CE">
            <w:r>
              <w:rPr>
                <w:rFonts w:hint="eastAsia"/>
              </w:rPr>
              <w:t>偏离允许幅度及其处理方法：</w:t>
            </w:r>
          </w:p>
        </w:tc>
      </w:tr>
      <w:tr w14:paraId="581C7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CA5E3F0">
            <w:pPr>
              <w:jc w:val="center"/>
            </w:pPr>
            <w:r>
              <w:rPr>
                <w:rFonts w:hint="eastAsia"/>
              </w:rPr>
              <w:t>3.3.1</w:t>
            </w:r>
          </w:p>
        </w:tc>
        <w:tc>
          <w:tcPr>
            <w:tcW w:w="2835" w:type="dxa"/>
          </w:tcPr>
          <w:p w14:paraId="34D9113D">
            <w:r>
              <w:rPr>
                <w:rFonts w:hint="eastAsia"/>
              </w:rPr>
              <w:t>投标有效期</w:t>
            </w:r>
          </w:p>
        </w:tc>
        <w:tc>
          <w:tcPr>
            <w:tcW w:w="5244" w:type="dxa"/>
          </w:tcPr>
          <w:p w14:paraId="116A4986"/>
        </w:tc>
      </w:tr>
      <w:tr w14:paraId="01EE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D74C171">
            <w:pPr>
              <w:jc w:val="center"/>
            </w:pPr>
            <w:r>
              <w:rPr>
                <w:rFonts w:hint="eastAsia"/>
              </w:rPr>
              <w:t>3.4.1</w:t>
            </w:r>
          </w:p>
        </w:tc>
        <w:tc>
          <w:tcPr>
            <w:tcW w:w="2835" w:type="dxa"/>
          </w:tcPr>
          <w:p w14:paraId="2C84F95F">
            <w:r>
              <w:rPr>
                <w:rFonts w:hint="eastAsia"/>
              </w:rPr>
              <w:t>投标保证金</w:t>
            </w:r>
          </w:p>
        </w:tc>
        <w:tc>
          <w:tcPr>
            <w:tcW w:w="5244" w:type="dxa"/>
          </w:tcPr>
          <w:p w14:paraId="68BDAF64">
            <w:pPr>
              <w:spacing w:line="288" w:lineRule="auto"/>
              <w:ind w:firstLine="210" w:firstLineChars="100"/>
              <w:rPr>
                <w:color w:val="auto"/>
                <w:highlight w:val="none"/>
              </w:rPr>
            </w:pPr>
            <w:sdt>
              <w:sdtPr>
                <w:rPr>
                  <w:rFonts w:hint="eastAsia"/>
                  <w:color w:val="000000"/>
                  <w:highlight w:val="yellow"/>
                </w:rPr>
                <w:id w:val="1992754257"/>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s="Times New Roman"/>
                    <w:color w:val="auto"/>
                    <w:kern w:val="2"/>
                    <w:sz w:val="21"/>
                    <w:szCs w:val="24"/>
                    <w:highlight w:val="none"/>
                    <w:lang w:val="en-US" w:eastAsia="zh-CN" w:bidi="ar-SA"/>
                  </w:rPr>
                  <w:t>☐</w:t>
                </w:r>
              </w:sdtContent>
            </w:sdt>
            <w:r>
              <w:rPr>
                <w:rFonts w:hint="eastAsia"/>
                <w:color w:val="auto"/>
                <w:highlight w:val="none"/>
              </w:rPr>
              <w:t>否</w:t>
            </w:r>
          </w:p>
          <w:p w14:paraId="4F54C885">
            <w:pPr>
              <w:spacing w:line="288" w:lineRule="auto"/>
              <w:ind w:firstLine="210" w:firstLineChars="100"/>
              <w:rPr>
                <w:color w:val="auto"/>
                <w:highlight w:val="none"/>
              </w:rPr>
            </w:pPr>
            <w:sdt>
              <w:sdtPr>
                <w:rPr>
                  <w:rFonts w:hint="eastAsia"/>
                  <w:color w:val="auto"/>
                  <w:highlight w:val="none"/>
                </w:rPr>
                <w:id w:val="715017443"/>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w:t>
            </w:r>
          </w:p>
          <w:p w14:paraId="1AE17B37">
            <w:pPr>
              <w:numPr>
                <w:ilvl w:val="0"/>
                <w:numId w:val="1"/>
              </w:numPr>
              <w:spacing w:line="288" w:lineRule="auto"/>
              <w:rPr>
                <w:color w:val="000000"/>
                <w:highlight w:val="none"/>
              </w:rPr>
            </w:pPr>
            <w:r>
              <w:rPr>
                <w:rFonts w:hint="eastAsia"/>
                <w:color w:val="000000"/>
                <w:highlight w:val="none"/>
              </w:rPr>
              <w:t>投标保证金的形式：银行转账、银行保函、电子保函等。银行转账应当从其基本账户中转出。</w:t>
            </w:r>
          </w:p>
          <w:p w14:paraId="05B141DF">
            <w:pPr>
              <w:numPr>
                <w:ilvl w:val="0"/>
                <w:numId w:val="1"/>
              </w:numPr>
              <w:spacing w:line="288" w:lineRule="auto"/>
              <w:rPr>
                <w:color w:val="000000"/>
                <w:highlight w:val="none"/>
              </w:rPr>
            </w:pPr>
            <w:r>
              <w:rPr>
                <w:rFonts w:hint="eastAsia"/>
                <w:color w:val="000000"/>
                <w:highlight w:val="none"/>
              </w:rPr>
              <w:t>采用保险保证、银行保函、担保保函等电子形式提交的投标保证金，需在投标文件中同步附上线上电子保函原件、投标人从其基本账户转出支付保函费用的转账凭证以及保函机构出具的电子发票。</w:t>
            </w:r>
          </w:p>
          <w:p w14:paraId="37429ACD">
            <w:pPr>
              <w:spacing w:line="288" w:lineRule="auto"/>
              <w:rPr>
                <w:color w:val="000000"/>
                <w:highlight w:val="none"/>
              </w:rPr>
            </w:pPr>
            <w:r>
              <w:rPr>
                <w:rFonts w:hint="eastAsia"/>
                <w:color w:val="000000"/>
                <w:highlight w:val="none"/>
              </w:rPr>
              <w:t>投标保证金的金额：</w:t>
            </w:r>
            <w:permStart w:id="3" w:edGrp="everyone"/>
            <w:r>
              <w:rPr>
                <w:color w:val="000000"/>
                <w:highlight w:val="none"/>
                <w:u w:val="single"/>
              </w:rPr>
              <w:t xml:space="preserve">    </w:t>
            </w:r>
            <w:r>
              <w:rPr>
                <w:rFonts w:hint="eastAsia"/>
                <w:color w:val="000000"/>
                <w:highlight w:val="none"/>
                <w:u w:val="single"/>
              </w:rPr>
              <w:t xml:space="preserve"> </w:t>
            </w:r>
            <w:r>
              <w:rPr>
                <w:rFonts w:hint="eastAsia"/>
                <w:color w:val="000000"/>
                <w:highlight w:val="none"/>
              </w:rPr>
              <w:t xml:space="preserve"> </w:t>
            </w:r>
            <w:permEnd w:id="3"/>
          </w:p>
          <w:p w14:paraId="1D7A7F9A">
            <w:pPr>
              <w:spacing w:line="288" w:lineRule="auto"/>
              <w:rPr>
                <w:color w:val="000000"/>
                <w:highlight w:val="none"/>
              </w:rPr>
            </w:pPr>
            <w:r>
              <w:rPr>
                <w:rFonts w:hint="eastAsia"/>
                <w:color w:val="000000"/>
                <w:highlight w:val="none"/>
              </w:rPr>
              <w:t>户名：</w:t>
            </w:r>
            <w:permStart w:id="4" w:edGrp="everyone"/>
            <w:r>
              <w:rPr>
                <w:rFonts w:hint="eastAsia"/>
                <w:color w:val="000000"/>
                <w:highlight w:val="none"/>
                <w:u w:val="single"/>
              </w:rPr>
              <w:t>获取地址全国公共资源交易平台（海南省）（http://zw.hainan.gov.cn/ggzyjy</w:t>
            </w:r>
            <w:r>
              <w:rPr>
                <w:color w:val="000000"/>
                <w:highlight w:val="none"/>
                <w:u w:val="single"/>
              </w:rPr>
              <w:t>/</w:t>
            </w:r>
            <w:r>
              <w:rPr>
                <w:rFonts w:hint="eastAsia"/>
                <w:color w:val="000000"/>
                <w:highlight w:val="none"/>
                <w:u w:val="single"/>
              </w:rPr>
              <w:t>）</w:t>
            </w:r>
            <w:permEnd w:id="4"/>
          </w:p>
          <w:p w14:paraId="69640781">
            <w:pPr>
              <w:spacing w:line="288" w:lineRule="auto"/>
              <w:rPr>
                <w:color w:val="000000"/>
                <w:highlight w:val="none"/>
                <w:u w:val="single"/>
              </w:rPr>
            </w:pPr>
            <w:r>
              <w:rPr>
                <w:rFonts w:hint="eastAsia"/>
                <w:color w:val="000000"/>
                <w:highlight w:val="none"/>
              </w:rPr>
              <w:t>开户行：</w:t>
            </w:r>
            <w:permStart w:id="5" w:edGrp="everyone"/>
            <w:r>
              <w:rPr>
                <w:rFonts w:hint="eastAsia"/>
                <w:color w:val="000000"/>
                <w:highlight w:val="none"/>
                <w:u w:val="single"/>
              </w:rPr>
              <w:t>获取地址全国公共资源交易平台（海南省）（http://zw.hainan.gov.cn/ggzyjy</w:t>
            </w:r>
            <w:r>
              <w:rPr>
                <w:color w:val="000000"/>
                <w:highlight w:val="none"/>
                <w:u w:val="single"/>
              </w:rPr>
              <w:t>/</w:t>
            </w:r>
            <w:r>
              <w:rPr>
                <w:rFonts w:hint="eastAsia"/>
                <w:color w:val="000000"/>
                <w:highlight w:val="none"/>
                <w:u w:val="single"/>
              </w:rPr>
              <w:t>）</w:t>
            </w:r>
            <w:permEnd w:id="5"/>
          </w:p>
          <w:p w14:paraId="0BC9795E">
            <w:pPr>
              <w:spacing w:line="288" w:lineRule="auto"/>
              <w:rPr>
                <w:color w:val="000000"/>
                <w:highlight w:val="none"/>
                <w:u w:val="single"/>
              </w:rPr>
            </w:pPr>
            <w:r>
              <w:rPr>
                <w:rFonts w:hint="eastAsia"/>
                <w:color w:val="000000"/>
                <w:highlight w:val="none"/>
              </w:rPr>
              <w:t>账号：</w:t>
            </w:r>
            <w:permStart w:id="6" w:edGrp="everyone"/>
            <w:r>
              <w:rPr>
                <w:rFonts w:hint="eastAsia"/>
                <w:color w:val="000000"/>
                <w:highlight w:val="none"/>
                <w:u w:val="single"/>
              </w:rPr>
              <w:t>获取地址全国公共资源交易平台（海南省）（</w:t>
            </w:r>
            <w:r>
              <w:rPr>
                <w:highlight w:val="none"/>
              </w:rPr>
              <w:fldChar w:fldCharType="begin"/>
            </w:r>
            <w:r>
              <w:rPr>
                <w:highlight w:val="none"/>
              </w:rPr>
              <w:instrText xml:space="preserve"> HYPERLINK "http://zw.hainan.gov.cn/ggzy/" </w:instrText>
            </w:r>
            <w:r>
              <w:rPr>
                <w:highlight w:val="none"/>
              </w:rPr>
              <w:fldChar w:fldCharType="separate"/>
            </w:r>
            <w:r>
              <w:rPr>
                <w:rStyle w:val="31"/>
                <w:rFonts w:hint="eastAsia"/>
                <w:highlight w:val="none"/>
              </w:rPr>
              <w:t>http://zw.hainan.gov.cn/ggzyjy</w:t>
            </w:r>
            <w:r>
              <w:rPr>
                <w:rStyle w:val="31"/>
                <w:highlight w:val="none"/>
              </w:rPr>
              <w:t>/</w:t>
            </w:r>
            <w:r>
              <w:rPr>
                <w:rStyle w:val="31"/>
                <w:highlight w:val="none"/>
              </w:rPr>
              <w:fldChar w:fldCharType="end"/>
            </w:r>
            <w:r>
              <w:rPr>
                <w:rFonts w:hint="eastAsia"/>
                <w:color w:val="000000"/>
                <w:highlight w:val="none"/>
                <w:u w:val="single"/>
              </w:rPr>
              <w:t>）</w:t>
            </w:r>
          </w:p>
          <w:permEnd w:id="6"/>
          <w:p w14:paraId="4CB78CCA">
            <w:pPr>
              <w:spacing w:line="288" w:lineRule="auto"/>
              <w:rPr>
                <w:color w:val="000000"/>
                <w:highlight w:val="none"/>
              </w:rPr>
            </w:pPr>
            <w:r>
              <w:rPr>
                <w:rFonts w:hint="eastAsia"/>
                <w:color w:val="000000"/>
                <w:highlight w:val="none"/>
              </w:rPr>
              <w:t>递交截止时间：投标截止时间。</w:t>
            </w:r>
          </w:p>
          <w:p w14:paraId="06ACBCDB">
            <w:r>
              <w:rPr>
                <w:rFonts w:hint="eastAsia"/>
                <w:color w:val="000000"/>
                <w:highlight w:val="none"/>
              </w:rPr>
              <w:t>不符合上述要求的，否决其投标。</w:t>
            </w:r>
          </w:p>
        </w:tc>
      </w:tr>
      <w:tr w14:paraId="0B24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0553E740">
            <w:pPr>
              <w:jc w:val="center"/>
            </w:pPr>
            <w:r>
              <w:rPr>
                <w:rFonts w:hint="eastAsia"/>
              </w:rPr>
              <w:t>3.7.3</w:t>
            </w:r>
          </w:p>
        </w:tc>
        <w:tc>
          <w:tcPr>
            <w:tcW w:w="2835" w:type="dxa"/>
            <w:vAlign w:val="center"/>
          </w:tcPr>
          <w:p w14:paraId="06E45181">
            <w:r>
              <w:rPr>
                <w:rFonts w:hint="eastAsia"/>
              </w:rPr>
              <w:t>签字和（或）盖章要求</w:t>
            </w:r>
          </w:p>
        </w:tc>
        <w:tc>
          <w:tcPr>
            <w:tcW w:w="5244" w:type="dxa"/>
            <w:vAlign w:val="center"/>
          </w:tcPr>
          <w:p w14:paraId="55F67AA5">
            <w:pPr>
              <w:spacing w:line="288" w:lineRule="auto"/>
            </w:pPr>
            <w:r>
              <w:t>招标文件中明确投标文件中需签字和盖章的地方应按要求进行电子签字或盖上电子章。</w:t>
            </w:r>
          </w:p>
          <w:p w14:paraId="7ACC2E3C">
            <w:pPr>
              <w:spacing w:line="288" w:lineRule="auto"/>
            </w:pPr>
            <w:r>
              <w:t>投标函及投标函附录应在规定位置加盖投标单位及其法人或授权委托人电子签字或盖章（以联合体名义进行投标的仅需加盖牵头单位的电子签章）</w:t>
            </w:r>
          </w:p>
          <w:p w14:paraId="1151BB52">
            <w:pPr>
              <w:spacing w:line="288" w:lineRule="auto"/>
            </w:pPr>
            <w:r>
              <w:t>电子签字或盖章应使用对应使用人或单位的CA数字证书加盖，若CA数字证书信息与投标单位名称或其法人或授权委托人不符否决投标）</w:t>
            </w:r>
          </w:p>
        </w:tc>
      </w:tr>
      <w:tr w14:paraId="4169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073D217C">
            <w:pPr>
              <w:jc w:val="center"/>
            </w:pPr>
            <w:r>
              <w:rPr>
                <w:rFonts w:hint="eastAsia"/>
              </w:rPr>
              <w:t>4.1.1</w:t>
            </w:r>
          </w:p>
        </w:tc>
        <w:tc>
          <w:tcPr>
            <w:tcW w:w="2835" w:type="dxa"/>
            <w:vAlign w:val="center"/>
          </w:tcPr>
          <w:p w14:paraId="713B5D6D">
            <w:r>
              <w:rPr>
                <w:rFonts w:hint="eastAsia"/>
              </w:rPr>
              <w:t>投标文件的密封及标记</w:t>
            </w:r>
          </w:p>
        </w:tc>
        <w:tc>
          <w:tcPr>
            <w:tcW w:w="5244" w:type="dxa"/>
            <w:vAlign w:val="center"/>
          </w:tcPr>
          <w:p w14:paraId="566EE99B">
            <w:pPr>
              <w:pStyle w:val="9"/>
            </w:pPr>
            <w:r>
              <w:rPr>
                <w:rFonts w:hint="eastAsia"/>
              </w:rPr>
              <w:t>电子投标文件使用CA数字证书进行加密，未加密的电子投标文件将无法上传至交易平台。</w:t>
            </w:r>
          </w:p>
        </w:tc>
      </w:tr>
      <w:tr w14:paraId="2E6B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E4B4086">
            <w:pPr>
              <w:jc w:val="center"/>
            </w:pPr>
            <w:r>
              <w:rPr>
                <w:rFonts w:hint="eastAsia"/>
              </w:rPr>
              <w:t>4.2.2</w:t>
            </w:r>
          </w:p>
        </w:tc>
        <w:tc>
          <w:tcPr>
            <w:tcW w:w="2835" w:type="dxa"/>
          </w:tcPr>
          <w:p w14:paraId="628A4BB3">
            <w:r>
              <w:rPr>
                <w:rFonts w:hint="eastAsia"/>
              </w:rPr>
              <w:t>递交投标文件地点</w:t>
            </w:r>
          </w:p>
        </w:tc>
        <w:tc>
          <w:tcPr>
            <w:tcW w:w="5244" w:type="dxa"/>
          </w:tcPr>
          <w:p w14:paraId="412215C7"/>
        </w:tc>
      </w:tr>
      <w:tr w14:paraId="448F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80E96FF">
            <w:pPr>
              <w:jc w:val="center"/>
            </w:pPr>
            <w:r>
              <w:rPr>
                <w:rFonts w:hint="eastAsia"/>
              </w:rPr>
              <w:t>5.1</w:t>
            </w:r>
          </w:p>
        </w:tc>
        <w:tc>
          <w:tcPr>
            <w:tcW w:w="2835" w:type="dxa"/>
          </w:tcPr>
          <w:p w14:paraId="797AF156">
            <w:r>
              <w:rPr>
                <w:rFonts w:hint="eastAsia"/>
              </w:rPr>
              <w:t>开标时间和地点</w:t>
            </w:r>
          </w:p>
        </w:tc>
        <w:tc>
          <w:tcPr>
            <w:tcW w:w="5244" w:type="dxa"/>
          </w:tcPr>
          <w:p w14:paraId="15821AEF">
            <w:r>
              <w:rPr>
                <w:rFonts w:hint="eastAsia"/>
              </w:rPr>
              <w:t>开标时间：</w:t>
            </w:r>
          </w:p>
          <w:p w14:paraId="4509E6F7">
            <w:r>
              <w:rPr>
                <w:rFonts w:hint="eastAsia"/>
              </w:rPr>
              <w:t>开标地点：</w:t>
            </w:r>
          </w:p>
        </w:tc>
      </w:tr>
      <w:tr w14:paraId="38A3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8D6F103">
            <w:pPr>
              <w:jc w:val="center"/>
            </w:pPr>
            <w:r>
              <w:rPr>
                <w:rFonts w:hint="eastAsia"/>
              </w:rPr>
              <w:t>5.2</w:t>
            </w:r>
          </w:p>
        </w:tc>
        <w:tc>
          <w:tcPr>
            <w:tcW w:w="2835" w:type="dxa"/>
          </w:tcPr>
          <w:p w14:paraId="7BE47AB9">
            <w:r>
              <w:rPr>
                <w:rFonts w:hint="eastAsia"/>
              </w:rPr>
              <w:t>开标程序</w:t>
            </w:r>
          </w:p>
        </w:tc>
        <w:tc>
          <w:tcPr>
            <w:tcW w:w="5244" w:type="dxa"/>
          </w:tcPr>
          <w:p w14:paraId="796719B9">
            <w:pPr>
              <w:spacing w:line="288" w:lineRule="auto"/>
            </w:pPr>
            <w:r>
              <w:rPr>
                <w:rFonts w:hint="eastAsia"/>
              </w:rPr>
              <w:t>（1）宣布开标纪律；</w:t>
            </w:r>
          </w:p>
          <w:p w14:paraId="2BF92CA3">
            <w:pPr>
              <w:spacing w:line="288" w:lineRule="auto"/>
            </w:pPr>
            <w:r>
              <w:rPr>
                <w:rFonts w:hint="eastAsia"/>
              </w:rPr>
              <w:t>（2）公布在投标截止时间前递交投标文件的投标人名称；</w:t>
            </w:r>
          </w:p>
          <w:p w14:paraId="764A66B6">
            <w:pPr>
              <w:spacing w:line="288" w:lineRule="auto"/>
            </w:pPr>
            <w:r>
              <w:rPr>
                <w:rFonts w:hint="eastAsia"/>
              </w:rPr>
              <w:t>（3）宣布开标人、唱标人、记录人、监标人等有关人员姓名；</w:t>
            </w:r>
          </w:p>
          <w:p w14:paraId="0219E231">
            <w:pPr>
              <w:spacing w:line="288" w:lineRule="auto"/>
            </w:pPr>
            <w:r>
              <w:rPr>
                <w:rFonts w:hint="eastAsia"/>
              </w:rPr>
              <w:t>（4）招标人组织投标人代表使用投标人的企业CA数字证书线上或线下解密投标文件；</w:t>
            </w:r>
          </w:p>
          <w:p w14:paraId="4204A812">
            <w:pPr>
              <w:spacing w:line="288" w:lineRule="auto"/>
            </w:pPr>
            <w:r>
              <w:rPr>
                <w:rFonts w:hint="eastAsia"/>
              </w:rPr>
              <w:t>（5）设有标底的，公布标底；</w:t>
            </w:r>
          </w:p>
          <w:p w14:paraId="50102AC0">
            <w:pPr>
              <w:spacing w:line="288" w:lineRule="auto"/>
            </w:pPr>
            <w:r>
              <w:rPr>
                <w:rFonts w:hint="eastAsia"/>
              </w:rPr>
              <w:t>（6）按照宣布的开标顺序当众开标，公布投标人名称、标段名称、投标保证金的递交情况、投标报价、质量目标、工期及其他内容，并记录在案；</w:t>
            </w:r>
          </w:p>
          <w:p w14:paraId="4501D482">
            <w:pPr>
              <w:spacing w:line="288" w:lineRule="auto"/>
            </w:pPr>
            <w:r>
              <w:t>（</w:t>
            </w:r>
            <w:r>
              <w:rPr>
                <w:rFonts w:hint="eastAsia"/>
              </w:rPr>
              <w:t>7</w:t>
            </w:r>
            <w:r>
              <w:t>）投标人代表、监标人、记录人等有关人员在开标记录上签字（电子章）确认；</w:t>
            </w:r>
          </w:p>
          <w:p w14:paraId="71773630">
            <w:pPr>
              <w:spacing w:line="288" w:lineRule="auto"/>
            </w:pPr>
            <w:r>
              <w:t>（</w:t>
            </w:r>
            <w:r>
              <w:rPr>
                <w:rFonts w:hint="eastAsia"/>
              </w:rPr>
              <w:t>8</w:t>
            </w:r>
            <w:r>
              <w:t>）投标人对开标有异议的，应及时提出，由招标人或其委托代理机构即时答复处理。所有异议处理完毕后，由招标人或其委托代理机构确认开标结束。</w:t>
            </w:r>
          </w:p>
          <w:p w14:paraId="73D8AD7C">
            <w:r>
              <w:t>（</w:t>
            </w:r>
            <w:r>
              <w:rPr>
                <w:rFonts w:hint="eastAsia"/>
              </w:rPr>
              <w:t>9</w:t>
            </w:r>
            <w:r>
              <w:t>）开标结束。</w:t>
            </w:r>
          </w:p>
        </w:tc>
      </w:tr>
      <w:tr w14:paraId="2E947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54B2A7B">
            <w:pPr>
              <w:jc w:val="center"/>
            </w:pPr>
            <w:r>
              <w:rPr>
                <w:rFonts w:hint="eastAsia"/>
              </w:rPr>
              <w:t>6.1.1</w:t>
            </w:r>
          </w:p>
        </w:tc>
        <w:tc>
          <w:tcPr>
            <w:tcW w:w="2835" w:type="dxa"/>
          </w:tcPr>
          <w:p w14:paraId="5FFE73A4">
            <w:r>
              <w:rPr>
                <w:rFonts w:hint="eastAsia"/>
              </w:rPr>
              <w:t>评标委员会的组建</w:t>
            </w:r>
          </w:p>
        </w:tc>
        <w:tc>
          <w:tcPr>
            <w:tcW w:w="5244" w:type="dxa"/>
          </w:tcPr>
          <w:p w14:paraId="2D861885">
            <w:r>
              <w:rPr>
                <w:rFonts w:hint="eastAsia"/>
              </w:rPr>
              <w:t>评标委员会构成：</w:t>
            </w:r>
            <w:r>
              <w:rPr>
                <w:rFonts w:hint="eastAsia"/>
                <w:u w:val="single"/>
              </w:rPr>
              <w:t>　　</w:t>
            </w:r>
            <w:r>
              <w:rPr>
                <w:rFonts w:hint="eastAsia"/>
              </w:rPr>
              <w:t>人，其中招标人代表　　　人，专家</w:t>
            </w:r>
            <w:r>
              <w:rPr>
                <w:rFonts w:hint="eastAsia"/>
                <w:u w:val="single"/>
              </w:rPr>
              <w:t>　　</w:t>
            </w:r>
            <w:r>
              <w:rPr>
                <w:rFonts w:hint="eastAsia"/>
              </w:rPr>
              <w:t>人；☐</w:t>
            </w:r>
          </w:p>
          <w:p w14:paraId="1F5748DA">
            <w:r>
              <w:rPr>
                <w:rFonts w:hint="eastAsia"/>
              </w:rPr>
              <w:t>评标委员会构成：</w:t>
            </w:r>
            <w:r>
              <w:rPr>
                <w:rFonts w:hint="eastAsia"/>
                <w:u w:val="single"/>
              </w:rPr>
              <w:t>　　</w:t>
            </w:r>
            <w:r>
              <w:rPr>
                <w:rFonts w:hint="eastAsia"/>
              </w:rPr>
              <w:t>人，专家</w:t>
            </w:r>
            <w:r>
              <w:rPr>
                <w:rFonts w:hint="eastAsia"/>
                <w:u w:val="single"/>
              </w:rPr>
              <w:t>　　</w:t>
            </w:r>
            <w:r>
              <w:rPr>
                <w:rFonts w:hint="eastAsia"/>
              </w:rPr>
              <w:t>人；</w:t>
            </w:r>
            <w:sdt>
              <w:sdtPr>
                <w:rPr>
                  <w:rFonts w:hint="eastAsia"/>
                </w:rPr>
                <w:id w:val="-1"/>
                <w14:checkbox>
                  <w14:checked w14:val="0"/>
                  <w14:checkedState w14:val="2612" w14:font="MS Gothic"/>
                  <w14:uncheckedState w14:val="2610" w14:font="MS Gothic"/>
                </w14:checkbox>
              </w:sdtPr>
              <w:sdtEndPr>
                <w:rPr>
                  <w:rFonts w:hint="eastAsia"/>
                </w:rPr>
              </w:sdtEndPr>
              <w:sdtContent>
                <w:r>
                  <w:rPr>
                    <w:rFonts w:hint="eastAsia"/>
                  </w:rPr>
                  <w:t>☐</w:t>
                </w:r>
              </w:sdtContent>
            </w:sdt>
          </w:p>
          <w:p w14:paraId="5716F458">
            <w:r>
              <w:rPr>
                <w:rFonts w:hint="eastAsia"/>
              </w:rPr>
              <w:t>评标专家确定方式：</w:t>
            </w:r>
          </w:p>
          <w:p w14:paraId="22DBAAA1">
            <w:r>
              <w:rPr>
                <w:rFonts w:hint="eastAsia"/>
              </w:rPr>
              <w:t>1、专家成员从</w:t>
            </w:r>
            <w:permStart w:id="7" w:edGrp="everyone"/>
            <w:r>
              <w:rPr>
                <w:rFonts w:hint="eastAsia"/>
              </w:rPr>
              <w:t xml:space="preserve"> 海南省综合评标专家库 </w:t>
            </w:r>
            <w:permEnd w:id="7"/>
            <w:r>
              <w:rPr>
                <w:rFonts w:hint="eastAsia"/>
              </w:rPr>
              <w:t>中随机抽取；</w:t>
            </w:r>
          </w:p>
          <w:p w14:paraId="6FC5F3AC">
            <w:r>
              <w:rPr>
                <w:rFonts w:hint="eastAsia"/>
              </w:rPr>
              <w:t>2、技术、经济等方面专家不得少于三分之二。</w:t>
            </w:r>
          </w:p>
        </w:tc>
      </w:tr>
      <w:tr w14:paraId="7859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4958B7E">
            <w:pPr>
              <w:jc w:val="center"/>
            </w:pPr>
            <w:r>
              <w:rPr>
                <w:rFonts w:hint="eastAsia"/>
              </w:rPr>
              <w:t>7.3.1</w:t>
            </w:r>
          </w:p>
        </w:tc>
        <w:tc>
          <w:tcPr>
            <w:tcW w:w="2835" w:type="dxa"/>
          </w:tcPr>
          <w:p w14:paraId="2B38A109">
            <w:r>
              <w:rPr>
                <w:rFonts w:hint="eastAsia"/>
              </w:rPr>
              <w:t>履约担保</w:t>
            </w:r>
          </w:p>
        </w:tc>
        <w:tc>
          <w:tcPr>
            <w:tcW w:w="5244" w:type="dxa"/>
          </w:tcPr>
          <w:p w14:paraId="617CC7BE">
            <w:r>
              <w:rPr>
                <w:rFonts w:hint="eastAsia"/>
              </w:rPr>
              <w:t>　　履约担保的形式：</w:t>
            </w:r>
          </w:p>
          <w:p w14:paraId="24860569">
            <w:r>
              <w:rPr>
                <w:rFonts w:hint="eastAsia"/>
              </w:rPr>
              <w:t>　　履约担保的金额：</w:t>
            </w:r>
          </w:p>
        </w:tc>
      </w:tr>
      <w:tr w14:paraId="2799C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381729F9"/>
        </w:tc>
      </w:tr>
      <w:tr w14:paraId="06BCC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82029AB">
            <w:pPr>
              <w:jc w:val="center"/>
            </w:pPr>
            <w:r>
              <w:rPr>
                <w:rFonts w:hint="eastAsia"/>
              </w:rPr>
              <w:t>10</w:t>
            </w:r>
          </w:p>
        </w:tc>
        <w:tc>
          <w:tcPr>
            <w:tcW w:w="8079" w:type="dxa"/>
            <w:gridSpan w:val="2"/>
          </w:tcPr>
          <w:p w14:paraId="7A57FACB">
            <w:pPr>
              <w:jc w:val="center"/>
            </w:pPr>
            <w:r>
              <w:rPr>
                <w:rFonts w:hint="eastAsia"/>
              </w:rPr>
              <w:t>需要补充的其它内容</w:t>
            </w:r>
          </w:p>
        </w:tc>
      </w:tr>
      <w:tr w14:paraId="414F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74FDE69">
            <w:pPr>
              <w:jc w:val="center"/>
            </w:pPr>
            <w:r>
              <w:rPr>
                <w:rFonts w:hint="eastAsia"/>
              </w:rPr>
              <w:t>10.1</w:t>
            </w:r>
          </w:p>
        </w:tc>
        <w:tc>
          <w:tcPr>
            <w:tcW w:w="2835" w:type="dxa"/>
          </w:tcPr>
          <w:p w14:paraId="0CE4D38B">
            <w:r>
              <w:rPr>
                <w:rFonts w:hint="eastAsia"/>
              </w:rPr>
              <w:t>类似项目</w:t>
            </w:r>
          </w:p>
        </w:tc>
        <w:tc>
          <w:tcPr>
            <w:tcW w:w="5244" w:type="dxa"/>
          </w:tcPr>
          <w:p w14:paraId="6AE200DD">
            <w:r>
              <w:rPr>
                <w:rFonts w:hint="eastAsia"/>
              </w:rPr>
              <w:t>　　指中标价</w:t>
            </w:r>
            <w:r>
              <w:rPr>
                <w:rFonts w:hint="eastAsia"/>
                <w:lang w:eastAsia="zh-CN"/>
              </w:rPr>
              <w:t>（</w:t>
            </w:r>
            <w:r>
              <w:rPr>
                <w:rFonts w:hint="eastAsia"/>
              </w:rPr>
              <w:t>或工程规模</w:t>
            </w:r>
            <w:r>
              <w:rPr>
                <w:rFonts w:hint="eastAsia"/>
                <w:lang w:eastAsia="zh-CN"/>
              </w:rPr>
              <w:t>）</w:t>
            </w:r>
            <w:r>
              <w:rPr>
                <w:rFonts w:hint="eastAsia"/>
                <w:u w:val="single"/>
              </w:rPr>
              <w:t>　　　　</w:t>
            </w:r>
            <w:r>
              <w:rPr>
                <w:rFonts w:hint="eastAsia"/>
              </w:rPr>
              <w:t>以上的　　　、</w:t>
            </w:r>
            <w:r>
              <w:rPr>
                <w:rFonts w:hint="eastAsia"/>
                <w:u w:val="single"/>
              </w:rPr>
              <w:t>　　　</w:t>
            </w:r>
            <w:r>
              <w:rPr>
                <w:rFonts w:hint="eastAsia"/>
              </w:rPr>
              <w:t>项目</w:t>
            </w:r>
          </w:p>
        </w:tc>
      </w:tr>
      <w:tr w14:paraId="55C9E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8170B16">
            <w:pPr>
              <w:jc w:val="center"/>
            </w:pPr>
            <w:r>
              <w:rPr>
                <w:rFonts w:hint="eastAsia"/>
              </w:rPr>
              <w:t>10.2</w:t>
            </w:r>
          </w:p>
        </w:tc>
        <w:tc>
          <w:tcPr>
            <w:tcW w:w="2835" w:type="dxa"/>
          </w:tcPr>
          <w:p w14:paraId="397E8F57">
            <w:r>
              <w:rPr>
                <w:rFonts w:hint="eastAsia"/>
              </w:rPr>
              <w:t>已标价工程量清单电子版</w:t>
            </w:r>
          </w:p>
        </w:tc>
        <w:tc>
          <w:tcPr>
            <w:tcW w:w="5244" w:type="dxa"/>
          </w:tcPr>
          <w:p w14:paraId="48296EE5">
            <w:r>
              <w:rPr>
                <w:rFonts w:hint="eastAsia"/>
              </w:rPr>
              <w:t>　　份数：　　　　</w:t>
            </w:r>
          </w:p>
          <w:p w14:paraId="15542666">
            <w:r>
              <w:rPr>
                <w:rFonts w:hint="eastAsia"/>
              </w:rPr>
              <w:t>　　格式：　　　　</w:t>
            </w:r>
          </w:p>
        </w:tc>
      </w:tr>
      <w:tr w14:paraId="34A6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F2BD7FE">
            <w:pPr>
              <w:jc w:val="center"/>
            </w:pPr>
            <w:r>
              <w:rPr>
                <w:rFonts w:hint="eastAsia"/>
              </w:rPr>
              <w:t>10.3</w:t>
            </w:r>
          </w:p>
        </w:tc>
        <w:tc>
          <w:tcPr>
            <w:tcW w:w="2835" w:type="dxa"/>
          </w:tcPr>
          <w:p w14:paraId="3B6E78E4">
            <w:r>
              <w:rPr>
                <w:rFonts w:hint="eastAsia"/>
              </w:rPr>
              <w:t>原件</w:t>
            </w:r>
          </w:p>
        </w:tc>
        <w:tc>
          <w:tcPr>
            <w:tcW w:w="5244" w:type="dxa"/>
          </w:tcPr>
          <w:p w14:paraId="29094416">
            <w:r>
              <w:rPr>
                <w:rFonts w:hint="eastAsia"/>
              </w:rPr>
              <w:t>　　□提交</w:t>
            </w:r>
          </w:p>
          <w:p w14:paraId="4AD34435">
            <w:r>
              <w:rPr>
                <w:rFonts w:hint="eastAsia"/>
              </w:rPr>
              <w:t>　　□不提交</w:t>
            </w:r>
          </w:p>
        </w:tc>
      </w:tr>
      <w:tr w14:paraId="1F7D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BE1237">
            <w:pPr>
              <w:jc w:val="center"/>
            </w:pPr>
            <w:r>
              <w:rPr>
                <w:rFonts w:hint="eastAsia"/>
              </w:rPr>
              <w:t>10.4</w:t>
            </w:r>
          </w:p>
        </w:tc>
        <w:tc>
          <w:tcPr>
            <w:tcW w:w="2835" w:type="dxa"/>
          </w:tcPr>
          <w:p w14:paraId="407A9EE1">
            <w:r>
              <w:rPr>
                <w:rFonts w:hint="eastAsia"/>
              </w:rPr>
              <w:t>中标后须提交的投标文件</w:t>
            </w:r>
          </w:p>
        </w:tc>
        <w:tc>
          <w:tcPr>
            <w:tcW w:w="5244" w:type="dxa"/>
          </w:tcPr>
          <w:p w14:paraId="12C1DB27">
            <w:r>
              <w:rPr>
                <w:rFonts w:hint="eastAsia"/>
              </w:rPr>
              <w:t>　　份数：</w:t>
            </w:r>
          </w:p>
        </w:tc>
      </w:tr>
      <w:tr w14:paraId="1AF2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0B39785">
            <w:pPr>
              <w:jc w:val="center"/>
            </w:pPr>
            <w:r>
              <w:rPr>
                <w:rFonts w:hint="eastAsia"/>
              </w:rPr>
              <w:t>……</w:t>
            </w:r>
          </w:p>
        </w:tc>
        <w:tc>
          <w:tcPr>
            <w:tcW w:w="2835" w:type="dxa"/>
          </w:tcPr>
          <w:p w14:paraId="2F8A298E">
            <w:r>
              <w:rPr>
                <w:rFonts w:hint="eastAsia"/>
              </w:rPr>
              <w:t>……</w:t>
            </w:r>
          </w:p>
        </w:tc>
        <w:tc>
          <w:tcPr>
            <w:tcW w:w="5244" w:type="dxa"/>
          </w:tcPr>
          <w:p w14:paraId="2D5CDC41">
            <w:r>
              <w:rPr>
                <w:rFonts w:hint="eastAsia"/>
              </w:rPr>
              <w:t>　　……</w:t>
            </w:r>
          </w:p>
        </w:tc>
      </w:tr>
    </w:tbl>
    <w:p w14:paraId="22900708"/>
    <w:p w14:paraId="48C45F74">
      <w:pPr>
        <w:spacing w:line="400" w:lineRule="exact"/>
        <w:outlineLvl w:val="1"/>
        <w:rPr>
          <w:b/>
        </w:rPr>
      </w:pPr>
      <w:bookmarkStart w:id="43" w:name="第02章投标人须知01"/>
      <w:bookmarkEnd w:id="43"/>
      <w:bookmarkStart w:id="44" w:name="_Toc1628"/>
      <w:bookmarkStart w:id="45" w:name="_Toc23045"/>
      <w:r>
        <w:rPr>
          <w:rFonts w:hint="eastAsia"/>
          <w:b/>
        </w:rPr>
        <w:t>1　总则</w:t>
      </w:r>
      <w:bookmarkEnd w:id="44"/>
      <w:bookmarkEnd w:id="45"/>
    </w:p>
    <w:p w14:paraId="19A53CE9">
      <w:pPr>
        <w:spacing w:line="400" w:lineRule="exact"/>
        <w:ind w:firstLine="422" w:firstLineChars="200"/>
        <w:outlineLvl w:val="1"/>
        <w:rPr>
          <w:rFonts w:hint="eastAsia" w:ascii="宋体" w:hAnsi="宋体" w:cs="宋体"/>
          <w:b/>
          <w:u w:val="single"/>
        </w:rPr>
      </w:pPr>
      <w:bookmarkStart w:id="46" w:name="_Toc9914"/>
      <w:r>
        <w:rPr>
          <w:rFonts w:hint="eastAsia" w:ascii="宋体" w:hAnsi="宋体" w:cs="宋体"/>
          <w:b/>
          <w:u w:val="single"/>
        </w:rPr>
        <w:t>1.1 项目概况</w:t>
      </w:r>
      <w:bookmarkEnd w:id="46"/>
    </w:p>
    <w:p w14:paraId="4EB88010">
      <w:pPr>
        <w:spacing w:line="400" w:lineRule="exact"/>
        <w:ind w:firstLine="420" w:firstLineChars="200"/>
        <w:rPr>
          <w:bCs/>
        </w:rPr>
      </w:pPr>
      <w:r>
        <w:rPr>
          <w:rFonts w:hint="eastAsia"/>
          <w:bCs/>
        </w:rPr>
        <w:t>1.1.1 根据《中华人民共和国招标投标法》等有关法律、法规和规章的规定，本招标项目已具备招标条件，现对本项目进行招标。</w:t>
      </w:r>
    </w:p>
    <w:p w14:paraId="582D7A42">
      <w:pPr>
        <w:spacing w:line="400" w:lineRule="exact"/>
        <w:ind w:firstLine="420" w:firstLineChars="200"/>
        <w:rPr>
          <w:bCs/>
        </w:rPr>
      </w:pPr>
      <w:r>
        <w:rPr>
          <w:rFonts w:hint="eastAsia"/>
          <w:bCs/>
        </w:rPr>
        <w:t>1.1.2 本招标项目招标人：见投标人须知前附表。</w:t>
      </w:r>
    </w:p>
    <w:p w14:paraId="502ED7BB">
      <w:pPr>
        <w:spacing w:line="400" w:lineRule="exact"/>
        <w:ind w:firstLine="420" w:firstLineChars="200"/>
        <w:rPr>
          <w:bCs/>
        </w:rPr>
      </w:pPr>
      <w:r>
        <w:rPr>
          <w:rFonts w:hint="eastAsia"/>
          <w:bCs/>
        </w:rPr>
        <w:t>1.1.3 本项目招标代理机构：见投标人须知前附表。</w:t>
      </w:r>
    </w:p>
    <w:p w14:paraId="59E8DC97">
      <w:pPr>
        <w:spacing w:line="400" w:lineRule="exact"/>
        <w:ind w:firstLine="420" w:firstLineChars="200"/>
        <w:rPr>
          <w:bCs/>
        </w:rPr>
      </w:pPr>
      <w:r>
        <w:rPr>
          <w:rFonts w:hint="eastAsia"/>
          <w:bCs/>
        </w:rPr>
        <w:t>1.1.4 本招标项目名称：见投标人须知前附表。</w:t>
      </w:r>
    </w:p>
    <w:p w14:paraId="03392FC1">
      <w:pPr>
        <w:spacing w:line="400" w:lineRule="exact"/>
        <w:ind w:firstLine="420" w:firstLineChars="200"/>
        <w:rPr>
          <w:bCs/>
        </w:rPr>
      </w:pPr>
      <w:r>
        <w:rPr>
          <w:rFonts w:hint="eastAsia"/>
          <w:bCs/>
        </w:rPr>
        <w:t>1.1.5 本项目建设地点：见投标人须知前附表。</w:t>
      </w:r>
    </w:p>
    <w:p w14:paraId="3F7357F6">
      <w:pPr>
        <w:spacing w:line="400" w:lineRule="exact"/>
        <w:ind w:firstLine="422" w:firstLineChars="200"/>
        <w:outlineLvl w:val="1"/>
        <w:rPr>
          <w:rFonts w:hint="eastAsia" w:ascii="宋体" w:hAnsi="宋体" w:cs="宋体"/>
          <w:b/>
        </w:rPr>
      </w:pPr>
      <w:bookmarkStart w:id="47" w:name="_Toc7310"/>
      <w:r>
        <w:rPr>
          <w:rFonts w:hint="eastAsia" w:ascii="宋体" w:hAnsi="宋体" w:cs="宋体"/>
          <w:b/>
        </w:rPr>
        <w:t>1.2 资金来源和落实情况</w:t>
      </w:r>
      <w:bookmarkEnd w:id="47"/>
    </w:p>
    <w:p w14:paraId="5744F4E0">
      <w:pPr>
        <w:spacing w:line="400" w:lineRule="exact"/>
        <w:ind w:firstLine="420" w:firstLineChars="200"/>
        <w:rPr>
          <w:bCs/>
        </w:rPr>
      </w:pPr>
      <w:r>
        <w:rPr>
          <w:rFonts w:hint="eastAsia"/>
          <w:bCs/>
        </w:rPr>
        <w:t>1.2.1 本招标项目的资金来源：见投标人须知前附表。</w:t>
      </w:r>
    </w:p>
    <w:p w14:paraId="014C92C4">
      <w:pPr>
        <w:spacing w:line="400" w:lineRule="exact"/>
        <w:ind w:firstLine="420" w:firstLineChars="200"/>
        <w:rPr>
          <w:bCs/>
        </w:rPr>
      </w:pPr>
      <w:r>
        <w:rPr>
          <w:rFonts w:hint="eastAsia"/>
          <w:bCs/>
        </w:rPr>
        <w:t>1.2.2 本招标项目的出资比例：见投标人须知前附表。</w:t>
      </w:r>
    </w:p>
    <w:p w14:paraId="7C9C7FA5">
      <w:pPr>
        <w:spacing w:line="400" w:lineRule="exact"/>
        <w:ind w:firstLine="420" w:firstLineChars="200"/>
        <w:rPr>
          <w:bCs/>
        </w:rPr>
      </w:pPr>
      <w:r>
        <w:rPr>
          <w:rFonts w:hint="eastAsia"/>
          <w:bCs/>
        </w:rPr>
        <w:t>1.2.3 本招标项目的资金落实情况：见投标人须知前附表。</w:t>
      </w:r>
    </w:p>
    <w:p w14:paraId="37455A98">
      <w:pPr>
        <w:spacing w:line="400" w:lineRule="exact"/>
        <w:ind w:firstLine="422" w:firstLineChars="200"/>
        <w:outlineLvl w:val="1"/>
        <w:rPr>
          <w:rFonts w:hint="eastAsia" w:ascii="宋体" w:hAnsi="宋体" w:cs="宋体"/>
          <w:b/>
        </w:rPr>
      </w:pPr>
      <w:bookmarkStart w:id="48" w:name="_Toc4396"/>
      <w:r>
        <w:rPr>
          <w:rFonts w:hint="eastAsia" w:ascii="宋体" w:hAnsi="宋体" w:cs="宋体"/>
          <w:b/>
        </w:rPr>
        <w:t>1.3 招标范围、计划工期和质量要求</w:t>
      </w:r>
      <w:bookmarkEnd w:id="48"/>
    </w:p>
    <w:p w14:paraId="6DA2B00E">
      <w:pPr>
        <w:spacing w:line="400" w:lineRule="exact"/>
        <w:ind w:firstLine="420" w:firstLineChars="200"/>
        <w:rPr>
          <w:bCs/>
        </w:rPr>
      </w:pPr>
      <w:r>
        <w:rPr>
          <w:rFonts w:hint="eastAsia"/>
          <w:bCs/>
        </w:rPr>
        <w:t>1.3.1 本次招标范围：见投标人须知前附表。</w:t>
      </w:r>
    </w:p>
    <w:p w14:paraId="5082B607">
      <w:pPr>
        <w:spacing w:line="400" w:lineRule="exact"/>
        <w:ind w:firstLine="420" w:firstLineChars="200"/>
        <w:rPr>
          <w:bCs/>
        </w:rPr>
      </w:pPr>
      <w:r>
        <w:rPr>
          <w:rFonts w:hint="eastAsia"/>
          <w:bCs/>
        </w:rPr>
        <w:t>1.3.2 本项目的计划工期：见投标人须知前附表。</w:t>
      </w:r>
    </w:p>
    <w:p w14:paraId="697F65B8">
      <w:pPr>
        <w:spacing w:line="400" w:lineRule="exact"/>
        <w:ind w:firstLine="420" w:firstLineChars="200"/>
        <w:rPr>
          <w:bCs/>
        </w:rPr>
      </w:pPr>
      <w:r>
        <w:rPr>
          <w:rFonts w:hint="eastAsia"/>
          <w:bCs/>
        </w:rPr>
        <w:t>1.3.3 本项目的质量要求：见投标人须知前附表。</w:t>
      </w:r>
    </w:p>
    <w:p w14:paraId="5F63107D">
      <w:pPr>
        <w:spacing w:line="400" w:lineRule="exact"/>
        <w:ind w:firstLine="422" w:firstLineChars="200"/>
        <w:outlineLvl w:val="1"/>
        <w:rPr>
          <w:rFonts w:hint="eastAsia" w:ascii="宋体" w:hAnsi="宋体" w:cs="宋体"/>
          <w:b/>
        </w:rPr>
      </w:pPr>
      <w:bookmarkStart w:id="49" w:name="_Toc13106"/>
      <w:r>
        <w:rPr>
          <w:rFonts w:hint="eastAsia" w:ascii="宋体" w:hAnsi="宋体" w:cs="宋体"/>
          <w:b/>
        </w:rPr>
        <w:t>1.4 投标人资格要求</w:t>
      </w:r>
      <w:bookmarkEnd w:id="49"/>
    </w:p>
    <w:p w14:paraId="1277DA1C">
      <w:pPr>
        <w:spacing w:line="400" w:lineRule="exact"/>
        <w:ind w:firstLine="420" w:firstLineChars="200"/>
        <w:rPr>
          <w:bCs/>
        </w:rPr>
      </w:pPr>
      <w:r>
        <w:rPr>
          <w:rFonts w:hint="eastAsia"/>
          <w:bCs/>
        </w:rPr>
        <w:t>符合招标公告投标人资格条件。</w:t>
      </w:r>
    </w:p>
    <w:p w14:paraId="1C5095D0">
      <w:pPr>
        <w:spacing w:line="400" w:lineRule="exact"/>
        <w:ind w:firstLine="420" w:firstLineChars="200"/>
        <w:rPr>
          <w:bCs/>
        </w:rPr>
      </w:pPr>
      <w:r>
        <w:rPr>
          <w:rFonts w:hint="eastAsia"/>
          <w:bCs/>
        </w:rPr>
        <w:t>1.4.2 投标人不得存在下列情形之一：（须提供书面声明）</w:t>
      </w:r>
    </w:p>
    <w:p w14:paraId="5578500F">
      <w:pPr>
        <w:spacing w:line="400" w:lineRule="exact"/>
        <w:ind w:firstLine="420" w:firstLineChars="200"/>
        <w:rPr>
          <w:bCs/>
        </w:rPr>
      </w:pPr>
      <w:r>
        <w:rPr>
          <w:rFonts w:hint="eastAsia"/>
          <w:bCs/>
        </w:rPr>
        <w:t>（1）为招标人不具有独立法人资格的附属机构（单位）；</w:t>
      </w:r>
    </w:p>
    <w:p w14:paraId="168C7954">
      <w:pPr>
        <w:spacing w:line="400" w:lineRule="exact"/>
        <w:ind w:firstLine="420" w:firstLineChars="200"/>
        <w:rPr>
          <w:bCs/>
        </w:rPr>
      </w:pPr>
      <w:r>
        <w:rPr>
          <w:rFonts w:hint="eastAsia"/>
          <w:bCs/>
        </w:rPr>
        <w:t>（2）在最近三年内有骗取中标或严重违约或重大工程质量问题的；</w:t>
      </w:r>
    </w:p>
    <w:p w14:paraId="473FE52E">
      <w:pPr>
        <w:spacing w:line="400" w:lineRule="exact"/>
        <w:ind w:firstLine="420" w:firstLineChars="200"/>
        <w:rPr>
          <w:bCs/>
        </w:rPr>
      </w:pPr>
      <w:r>
        <w:rPr>
          <w:rFonts w:hint="eastAsia"/>
          <w:bCs/>
        </w:rPr>
        <w:t>（3）被责令停业的；</w:t>
      </w:r>
    </w:p>
    <w:p w14:paraId="62683ADB">
      <w:pPr>
        <w:spacing w:line="400" w:lineRule="exact"/>
        <w:ind w:firstLine="420" w:firstLineChars="200"/>
        <w:rPr>
          <w:bCs/>
        </w:rPr>
      </w:pPr>
      <w:r>
        <w:rPr>
          <w:rFonts w:hint="eastAsia"/>
          <w:bCs/>
        </w:rPr>
        <w:t>（4）被暂停或取消投标资格的；</w:t>
      </w:r>
    </w:p>
    <w:p w14:paraId="1AFAACD3">
      <w:pPr>
        <w:spacing w:line="400" w:lineRule="exact"/>
        <w:ind w:firstLine="420" w:firstLineChars="200"/>
        <w:rPr>
          <w:bCs/>
        </w:rPr>
      </w:pPr>
      <w:r>
        <w:rPr>
          <w:rFonts w:hint="eastAsia"/>
          <w:bCs/>
        </w:rPr>
        <w:t>（5）财产被接管或冻结的；</w:t>
      </w:r>
    </w:p>
    <w:p w14:paraId="02BA07BE">
      <w:pPr>
        <w:spacing w:line="400" w:lineRule="exact"/>
        <w:ind w:firstLine="422" w:firstLineChars="200"/>
        <w:outlineLvl w:val="1"/>
        <w:rPr>
          <w:rFonts w:hint="eastAsia" w:ascii="宋体" w:hAnsi="宋体" w:cs="宋体"/>
          <w:b/>
        </w:rPr>
      </w:pPr>
      <w:bookmarkStart w:id="50" w:name="_Toc1777"/>
      <w:r>
        <w:rPr>
          <w:rFonts w:hint="eastAsia" w:ascii="宋体" w:hAnsi="宋体" w:cs="宋体"/>
          <w:b/>
        </w:rPr>
        <w:t>1.5 费用承担</w:t>
      </w:r>
      <w:bookmarkEnd w:id="50"/>
    </w:p>
    <w:p w14:paraId="557BB5BB">
      <w:pPr>
        <w:spacing w:line="400" w:lineRule="exact"/>
        <w:ind w:firstLine="420" w:firstLineChars="200"/>
        <w:rPr>
          <w:bCs/>
        </w:rPr>
      </w:pPr>
      <w:r>
        <w:rPr>
          <w:rFonts w:hint="eastAsia"/>
          <w:bCs/>
        </w:rPr>
        <w:t>投标人参加投标活动发生的费用自理。</w:t>
      </w:r>
    </w:p>
    <w:p w14:paraId="66DC10AE">
      <w:pPr>
        <w:spacing w:line="400" w:lineRule="exact"/>
        <w:ind w:firstLine="422" w:firstLineChars="200"/>
        <w:outlineLvl w:val="1"/>
        <w:rPr>
          <w:rFonts w:hint="eastAsia" w:ascii="宋体" w:hAnsi="宋体" w:cs="宋体"/>
          <w:b/>
        </w:rPr>
      </w:pPr>
      <w:bookmarkStart w:id="51" w:name="_Toc29168"/>
      <w:r>
        <w:rPr>
          <w:rFonts w:hint="eastAsia" w:ascii="宋体" w:hAnsi="宋体" w:cs="宋体"/>
          <w:b/>
        </w:rPr>
        <w:t>1.6 保密</w:t>
      </w:r>
      <w:bookmarkEnd w:id="51"/>
    </w:p>
    <w:p w14:paraId="03076A77">
      <w:pPr>
        <w:spacing w:line="400" w:lineRule="exact"/>
        <w:ind w:firstLine="420" w:firstLineChars="200"/>
        <w:rPr>
          <w:bCs/>
        </w:rPr>
      </w:pPr>
      <w:r>
        <w:rPr>
          <w:rFonts w:hint="eastAsia"/>
          <w:bCs/>
        </w:rPr>
        <w:t>参与招标投标活动的各方应对招标文件和投标文件中的商业和技术等秘密保密，违者应</w:t>
      </w:r>
    </w:p>
    <w:p w14:paraId="201DBD5E">
      <w:pPr>
        <w:spacing w:line="400" w:lineRule="exact"/>
        <w:ind w:firstLine="420" w:firstLineChars="200"/>
        <w:rPr>
          <w:bCs/>
        </w:rPr>
      </w:pPr>
      <w:r>
        <w:rPr>
          <w:rFonts w:hint="eastAsia"/>
          <w:bCs/>
        </w:rPr>
        <w:t>对由此造成的后果承担法律责任。</w:t>
      </w:r>
    </w:p>
    <w:p w14:paraId="4733579B">
      <w:pPr>
        <w:spacing w:line="400" w:lineRule="exact"/>
        <w:ind w:firstLine="422" w:firstLineChars="200"/>
        <w:outlineLvl w:val="1"/>
        <w:rPr>
          <w:rFonts w:hint="eastAsia" w:ascii="宋体" w:hAnsi="宋体" w:cs="宋体"/>
          <w:b/>
        </w:rPr>
      </w:pPr>
      <w:bookmarkStart w:id="52" w:name="_Toc813"/>
      <w:r>
        <w:rPr>
          <w:rFonts w:hint="eastAsia" w:ascii="宋体" w:hAnsi="宋体" w:cs="宋体"/>
          <w:b/>
        </w:rPr>
        <w:t>1.7 语言文字</w:t>
      </w:r>
      <w:bookmarkEnd w:id="52"/>
    </w:p>
    <w:p w14:paraId="71D17EF2">
      <w:pPr>
        <w:spacing w:line="400" w:lineRule="exact"/>
        <w:ind w:firstLine="420" w:firstLineChars="200"/>
        <w:rPr>
          <w:bCs/>
        </w:rPr>
      </w:pPr>
      <w:r>
        <w:rPr>
          <w:rFonts w:hint="eastAsia"/>
          <w:bCs/>
        </w:rPr>
        <w:t>除专用术语外，与招标投标有关的语言均使用中文。必要时专用术语应附有中文注释。</w:t>
      </w:r>
    </w:p>
    <w:p w14:paraId="0E60BC8A">
      <w:pPr>
        <w:spacing w:line="400" w:lineRule="exact"/>
        <w:ind w:firstLine="422" w:firstLineChars="200"/>
        <w:outlineLvl w:val="1"/>
        <w:rPr>
          <w:rFonts w:hint="eastAsia" w:ascii="宋体" w:hAnsi="宋体" w:cs="宋体"/>
          <w:b/>
        </w:rPr>
      </w:pPr>
      <w:bookmarkStart w:id="53" w:name="_Toc2552"/>
      <w:r>
        <w:rPr>
          <w:rFonts w:hint="eastAsia" w:ascii="宋体" w:hAnsi="宋体" w:cs="宋体"/>
          <w:b/>
        </w:rPr>
        <w:t>1.8 计量单位</w:t>
      </w:r>
      <w:bookmarkEnd w:id="53"/>
    </w:p>
    <w:p w14:paraId="0C297491">
      <w:pPr>
        <w:spacing w:line="400" w:lineRule="exact"/>
        <w:ind w:firstLine="420" w:firstLineChars="200"/>
        <w:rPr>
          <w:bCs/>
        </w:rPr>
      </w:pPr>
      <w:r>
        <w:rPr>
          <w:rFonts w:hint="eastAsia"/>
          <w:bCs/>
        </w:rPr>
        <w:t>所有计量均采用中华人民共和国法定计量单位。</w:t>
      </w:r>
    </w:p>
    <w:p w14:paraId="4D310D40">
      <w:pPr>
        <w:spacing w:line="400" w:lineRule="exact"/>
        <w:ind w:firstLine="422" w:firstLineChars="200"/>
        <w:outlineLvl w:val="1"/>
        <w:rPr>
          <w:rFonts w:hint="eastAsia" w:ascii="宋体" w:hAnsi="宋体" w:cs="宋体"/>
          <w:b/>
        </w:rPr>
      </w:pPr>
      <w:bookmarkStart w:id="54" w:name="_Toc29318"/>
      <w:r>
        <w:rPr>
          <w:rFonts w:hint="eastAsia" w:ascii="宋体" w:hAnsi="宋体" w:cs="宋体"/>
          <w:b/>
        </w:rPr>
        <w:t>1.9 踏勘现场</w:t>
      </w:r>
      <w:bookmarkEnd w:id="54"/>
    </w:p>
    <w:p w14:paraId="3370CADA">
      <w:pPr>
        <w:spacing w:line="400" w:lineRule="exact"/>
        <w:ind w:firstLine="420" w:firstLineChars="200"/>
        <w:rPr>
          <w:bCs/>
        </w:rPr>
      </w:pPr>
      <w:r>
        <w:rPr>
          <w:rFonts w:hint="eastAsia"/>
          <w:bCs/>
        </w:rPr>
        <w:t>1.9.1 投标人须知前附表规定组织踏勘现场的，招标人按投标人须知前附表规定的时间、地点组织投标人踏勘项目现场。</w:t>
      </w:r>
    </w:p>
    <w:p w14:paraId="57A23C2D">
      <w:pPr>
        <w:spacing w:line="400" w:lineRule="exact"/>
        <w:ind w:firstLine="420" w:firstLineChars="200"/>
        <w:rPr>
          <w:bCs/>
        </w:rPr>
      </w:pPr>
      <w:r>
        <w:rPr>
          <w:rFonts w:hint="eastAsia"/>
          <w:bCs/>
        </w:rPr>
        <w:t>1.9.2 投标人踏勘现场发生的费用自理。</w:t>
      </w:r>
    </w:p>
    <w:p w14:paraId="3DDA5A68">
      <w:pPr>
        <w:spacing w:line="400" w:lineRule="exact"/>
        <w:ind w:firstLine="420" w:firstLineChars="200"/>
        <w:rPr>
          <w:bCs/>
        </w:rPr>
      </w:pPr>
      <w:r>
        <w:rPr>
          <w:rFonts w:hint="eastAsia"/>
          <w:bCs/>
        </w:rPr>
        <w:t>1.9.3 除招标人的原因外，投标人自行负责在踏勘现场中所发生的人员伤亡和财产损失。</w:t>
      </w:r>
    </w:p>
    <w:p w14:paraId="60C5BFB5">
      <w:pPr>
        <w:spacing w:line="400" w:lineRule="exact"/>
        <w:ind w:firstLine="420" w:firstLineChars="200"/>
        <w:rPr>
          <w:bCs/>
        </w:rPr>
      </w:pPr>
      <w:r>
        <w:rPr>
          <w:rFonts w:hint="eastAsia"/>
          <w:bCs/>
        </w:rPr>
        <w:t>1.9.4 招标人在踏勘现场中介绍的工程场地和相关的周边环境情况，供投标人在编制投标文件时参考，招标人不对投标人据此作出的判断和决策负责。</w:t>
      </w:r>
    </w:p>
    <w:p w14:paraId="68E986AD">
      <w:pPr>
        <w:spacing w:line="400" w:lineRule="exact"/>
        <w:ind w:firstLine="422" w:firstLineChars="200"/>
        <w:outlineLvl w:val="1"/>
        <w:rPr>
          <w:rFonts w:hint="eastAsia" w:ascii="宋体" w:hAnsi="宋体" w:cs="宋体"/>
          <w:b/>
        </w:rPr>
      </w:pPr>
      <w:bookmarkStart w:id="55" w:name="_Toc31933"/>
      <w:r>
        <w:rPr>
          <w:rFonts w:hint="eastAsia" w:ascii="宋体" w:hAnsi="宋体" w:cs="宋体"/>
          <w:b/>
        </w:rPr>
        <w:t>1.10 投标预备会</w:t>
      </w:r>
      <w:bookmarkEnd w:id="55"/>
    </w:p>
    <w:p w14:paraId="67EBCE08">
      <w:pPr>
        <w:spacing w:line="400" w:lineRule="exact"/>
        <w:ind w:firstLine="420" w:firstLineChars="200"/>
        <w:rPr>
          <w:bCs/>
        </w:rPr>
      </w:pPr>
      <w:r>
        <w:rPr>
          <w:rFonts w:hint="eastAsia"/>
          <w:bCs/>
        </w:rPr>
        <w:t>1.10.1 投标人须知前附表规定召开投标预备会的，招标人按投标人须知前附表规定的时间和地点召开投标预备会，澄清投标人提出的问题。</w:t>
      </w:r>
    </w:p>
    <w:p w14:paraId="478DB233">
      <w:pPr>
        <w:spacing w:line="400" w:lineRule="exact"/>
        <w:ind w:firstLine="420" w:firstLineChars="200"/>
        <w:rPr>
          <w:bCs/>
        </w:rPr>
      </w:pPr>
      <w:r>
        <w:rPr>
          <w:rFonts w:hint="eastAsia"/>
          <w:bCs/>
        </w:rPr>
        <w:t>1.10.2 投标人应在投标人须知前附表规定的时间前，以书面形式将提出的问题送达招标人，以便招标人在会议期间澄清。</w:t>
      </w:r>
    </w:p>
    <w:p w14:paraId="514B9D62">
      <w:pPr>
        <w:spacing w:line="400" w:lineRule="exact"/>
        <w:ind w:firstLine="420" w:firstLineChars="200"/>
        <w:rPr>
          <w:bCs/>
        </w:rPr>
      </w:pPr>
      <w:r>
        <w:rPr>
          <w:rFonts w:hint="eastAsia"/>
          <w:bCs/>
        </w:rPr>
        <w:t>1.10.3 投标预备会后，招标人在投标人须知前附表规定的时间内，将对投标人所提问题的澄清，以书面方式通知所有购买招标文件的投标人。该澄清内容为招标文件的组成部分。</w:t>
      </w:r>
    </w:p>
    <w:p w14:paraId="0807E10C">
      <w:pPr>
        <w:spacing w:line="400" w:lineRule="exact"/>
        <w:ind w:firstLine="422" w:firstLineChars="200"/>
        <w:outlineLvl w:val="1"/>
        <w:rPr>
          <w:rFonts w:hint="eastAsia" w:ascii="宋体" w:hAnsi="宋体" w:cs="宋体"/>
          <w:b/>
        </w:rPr>
      </w:pPr>
      <w:bookmarkStart w:id="56" w:name="_Toc8799"/>
      <w:r>
        <w:rPr>
          <w:rFonts w:hint="eastAsia" w:ascii="宋体" w:hAnsi="宋体" w:cs="宋体"/>
          <w:b/>
        </w:rPr>
        <w:t>1.11 分包</w:t>
      </w:r>
      <w:bookmarkEnd w:id="56"/>
    </w:p>
    <w:p w14:paraId="2C8E2CF3">
      <w:pPr>
        <w:spacing w:line="400" w:lineRule="exact"/>
        <w:ind w:firstLine="420" w:firstLineChars="200"/>
        <w:rPr>
          <w:bCs/>
        </w:rPr>
      </w:pPr>
      <w:r>
        <w:rPr>
          <w:rFonts w:hint="eastAsia"/>
          <w:bCs/>
        </w:rPr>
        <w:t>投标人拟在中标后将中标项目的部分非主体、非关键性工作进行分包的，应符合投标人须知前附表规定的分包内容、分包金额和接受分包的第三人资质要求等限制性条件。</w:t>
      </w:r>
    </w:p>
    <w:p w14:paraId="77294F56">
      <w:pPr>
        <w:spacing w:line="400" w:lineRule="exact"/>
        <w:ind w:firstLine="422" w:firstLineChars="200"/>
        <w:outlineLvl w:val="1"/>
        <w:rPr>
          <w:rFonts w:hint="eastAsia" w:ascii="宋体" w:hAnsi="宋体" w:cs="宋体"/>
          <w:b/>
        </w:rPr>
      </w:pPr>
      <w:bookmarkStart w:id="57" w:name="_Toc29911"/>
      <w:r>
        <w:rPr>
          <w:rFonts w:hint="eastAsia" w:ascii="宋体" w:hAnsi="宋体" w:cs="宋体"/>
          <w:b/>
        </w:rPr>
        <w:t>1.12 偏离</w:t>
      </w:r>
      <w:bookmarkEnd w:id="57"/>
    </w:p>
    <w:p w14:paraId="327E98A5">
      <w:pPr>
        <w:spacing w:line="400" w:lineRule="exact"/>
        <w:ind w:firstLine="420" w:firstLineChars="200"/>
        <w:rPr>
          <w:bCs/>
        </w:rPr>
      </w:pPr>
      <w:r>
        <w:rPr>
          <w:rFonts w:hint="eastAsia"/>
          <w:bCs/>
        </w:rPr>
        <w:t>投标人须知前附表允许投标文件偏离招标文件某些要求的，偏离应当符合招标文件规定的偏离范围和幅度。</w:t>
      </w:r>
    </w:p>
    <w:p w14:paraId="78DE5657">
      <w:pPr>
        <w:spacing w:line="400" w:lineRule="exact"/>
        <w:ind w:firstLine="422" w:firstLineChars="200"/>
        <w:rPr>
          <w:rFonts w:hint="eastAsia" w:ascii="宋体" w:hAnsi="宋体" w:cs="宋体"/>
          <w:b/>
        </w:rPr>
      </w:pPr>
      <w:r>
        <w:rPr>
          <w:rFonts w:hint="eastAsia" w:ascii="宋体" w:hAnsi="宋体" w:cs="宋体"/>
          <w:b/>
        </w:rPr>
        <w:t>2. 招标文件</w:t>
      </w:r>
    </w:p>
    <w:p w14:paraId="2919566A">
      <w:pPr>
        <w:spacing w:line="400" w:lineRule="exact"/>
        <w:ind w:firstLine="422" w:firstLineChars="200"/>
        <w:outlineLvl w:val="1"/>
        <w:rPr>
          <w:rFonts w:hint="eastAsia" w:ascii="宋体" w:hAnsi="宋体" w:cs="宋体"/>
          <w:b/>
        </w:rPr>
      </w:pPr>
      <w:bookmarkStart w:id="58" w:name="_Toc17095"/>
      <w:r>
        <w:rPr>
          <w:rFonts w:hint="eastAsia" w:ascii="宋体" w:hAnsi="宋体" w:cs="宋体"/>
          <w:b/>
        </w:rPr>
        <w:t>2.1 招标文件的组成</w:t>
      </w:r>
      <w:bookmarkEnd w:id="58"/>
    </w:p>
    <w:p w14:paraId="27CE84C4">
      <w:pPr>
        <w:spacing w:line="400" w:lineRule="exact"/>
        <w:ind w:firstLine="420" w:firstLineChars="200"/>
        <w:rPr>
          <w:bCs/>
        </w:rPr>
      </w:pPr>
      <w:r>
        <w:rPr>
          <w:rFonts w:hint="eastAsia"/>
          <w:bCs/>
        </w:rPr>
        <w:t>本招标文件包括：</w:t>
      </w:r>
    </w:p>
    <w:p w14:paraId="168B8E9B">
      <w:pPr>
        <w:spacing w:line="400" w:lineRule="exact"/>
        <w:ind w:firstLine="420" w:firstLineChars="200"/>
        <w:rPr>
          <w:bCs/>
        </w:rPr>
      </w:pPr>
      <w:r>
        <w:rPr>
          <w:rFonts w:hint="eastAsia"/>
          <w:bCs/>
        </w:rPr>
        <w:t>（1）招标公告；</w:t>
      </w:r>
    </w:p>
    <w:p w14:paraId="259D5771">
      <w:pPr>
        <w:spacing w:line="400" w:lineRule="exact"/>
        <w:ind w:firstLine="420" w:firstLineChars="200"/>
        <w:rPr>
          <w:bCs/>
        </w:rPr>
      </w:pPr>
      <w:r>
        <w:rPr>
          <w:rFonts w:hint="eastAsia"/>
          <w:bCs/>
        </w:rPr>
        <w:t>（2）投标人须知；</w:t>
      </w:r>
    </w:p>
    <w:p w14:paraId="62E8BBE0">
      <w:pPr>
        <w:spacing w:line="400" w:lineRule="exact"/>
        <w:ind w:firstLine="420" w:firstLineChars="200"/>
        <w:rPr>
          <w:bCs/>
        </w:rPr>
      </w:pPr>
      <w:r>
        <w:rPr>
          <w:rFonts w:hint="eastAsia"/>
          <w:bCs/>
        </w:rPr>
        <w:t>（3）评标办法；</w:t>
      </w:r>
    </w:p>
    <w:p w14:paraId="64443AAF">
      <w:pPr>
        <w:spacing w:line="400" w:lineRule="exact"/>
        <w:ind w:firstLine="420" w:firstLineChars="200"/>
        <w:rPr>
          <w:bCs/>
        </w:rPr>
      </w:pPr>
      <w:r>
        <w:rPr>
          <w:rFonts w:hint="eastAsia"/>
          <w:bCs/>
        </w:rPr>
        <w:t>（4）合同条款及格式；</w:t>
      </w:r>
    </w:p>
    <w:p w14:paraId="50871550">
      <w:pPr>
        <w:spacing w:line="400" w:lineRule="exact"/>
        <w:ind w:firstLine="420" w:firstLineChars="200"/>
        <w:rPr>
          <w:bCs/>
        </w:rPr>
      </w:pPr>
      <w:r>
        <w:rPr>
          <w:rFonts w:hint="eastAsia"/>
          <w:bCs/>
        </w:rPr>
        <w:t>（5）技术标准和要求；</w:t>
      </w:r>
    </w:p>
    <w:p w14:paraId="59D56A83">
      <w:pPr>
        <w:spacing w:line="400" w:lineRule="exact"/>
        <w:ind w:firstLine="420" w:firstLineChars="200"/>
        <w:rPr>
          <w:bCs/>
        </w:rPr>
      </w:pPr>
      <w:r>
        <w:rPr>
          <w:rFonts w:hint="eastAsia"/>
          <w:bCs/>
        </w:rPr>
        <w:t>（6）投标文件格式；</w:t>
      </w:r>
    </w:p>
    <w:p w14:paraId="660AE6F9">
      <w:pPr>
        <w:spacing w:line="400" w:lineRule="exact"/>
        <w:ind w:firstLine="420" w:firstLineChars="200"/>
        <w:rPr>
          <w:bCs/>
        </w:rPr>
      </w:pPr>
      <w:r>
        <w:rPr>
          <w:rFonts w:hint="eastAsia"/>
          <w:bCs/>
        </w:rPr>
        <w:t>（7）投标人须知前附表规定的其他材料。</w:t>
      </w:r>
    </w:p>
    <w:p w14:paraId="442DA5A9">
      <w:pPr>
        <w:spacing w:line="400" w:lineRule="exact"/>
        <w:ind w:firstLine="420" w:firstLineChars="200"/>
        <w:rPr>
          <w:bCs/>
        </w:rPr>
      </w:pPr>
      <w:r>
        <w:rPr>
          <w:rFonts w:hint="eastAsia"/>
          <w:bCs/>
        </w:rPr>
        <w:t>根据本章第1.10 款、第2.2 款和第2.3 款对招标文件所作的澄清、修改，构成招标文件的组成部分。</w:t>
      </w:r>
    </w:p>
    <w:p w14:paraId="06BB749A">
      <w:pPr>
        <w:spacing w:line="400" w:lineRule="exact"/>
        <w:ind w:firstLine="422" w:firstLineChars="200"/>
        <w:outlineLvl w:val="1"/>
        <w:rPr>
          <w:rFonts w:hint="eastAsia" w:ascii="宋体" w:hAnsi="宋体" w:cs="宋体"/>
          <w:b/>
        </w:rPr>
      </w:pPr>
      <w:bookmarkStart w:id="59" w:name="_Toc6813"/>
      <w:r>
        <w:rPr>
          <w:rFonts w:hint="eastAsia" w:ascii="宋体" w:hAnsi="宋体" w:cs="宋体"/>
          <w:b/>
        </w:rPr>
        <w:t>2.2 招标文件的澄清</w:t>
      </w:r>
      <w:bookmarkEnd w:id="59"/>
    </w:p>
    <w:p w14:paraId="4643526E">
      <w:pPr>
        <w:spacing w:line="400" w:lineRule="exact"/>
        <w:ind w:firstLine="420" w:firstLineChars="200"/>
        <w:rPr>
          <w:bCs/>
        </w:rPr>
      </w:pPr>
      <w:r>
        <w:rPr>
          <w:rFonts w:hint="eastAsia"/>
          <w:bCs/>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EF6ACDB">
      <w:pPr>
        <w:spacing w:line="400" w:lineRule="exact"/>
        <w:ind w:firstLine="420" w:firstLineChars="200"/>
        <w:rPr>
          <w:bCs/>
        </w:rPr>
      </w:pPr>
      <w:r>
        <w:rPr>
          <w:rFonts w:hint="eastAsia"/>
          <w:bCs/>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14:paraId="0E400FED">
      <w:pPr>
        <w:spacing w:line="400" w:lineRule="exact"/>
        <w:ind w:firstLine="420" w:firstLineChars="200"/>
        <w:rPr>
          <w:bCs/>
        </w:rPr>
      </w:pPr>
      <w:r>
        <w:rPr>
          <w:rFonts w:hint="eastAsia"/>
          <w:bCs/>
        </w:rPr>
        <w:t>2.2.3 投标人在收到澄清后，应在投标人须知前附表规定的时间内以书面形式通知招标人，确认已收到该澄清。</w:t>
      </w:r>
    </w:p>
    <w:p w14:paraId="2588BFBE">
      <w:pPr>
        <w:spacing w:line="400" w:lineRule="exact"/>
        <w:ind w:firstLine="422" w:firstLineChars="200"/>
        <w:outlineLvl w:val="1"/>
        <w:rPr>
          <w:rFonts w:hint="eastAsia" w:ascii="宋体" w:hAnsi="宋体" w:cs="宋体"/>
          <w:b/>
        </w:rPr>
      </w:pPr>
      <w:bookmarkStart w:id="60" w:name="_Toc22808"/>
      <w:r>
        <w:rPr>
          <w:rFonts w:hint="eastAsia" w:ascii="宋体" w:hAnsi="宋体" w:cs="宋体"/>
          <w:b/>
        </w:rPr>
        <w:t>2.3 招标文件的修改</w:t>
      </w:r>
      <w:bookmarkEnd w:id="60"/>
    </w:p>
    <w:p w14:paraId="6D807C58">
      <w:pPr>
        <w:spacing w:line="400" w:lineRule="exact"/>
        <w:ind w:firstLine="420" w:firstLineChars="200"/>
        <w:rPr>
          <w:bCs/>
        </w:rPr>
      </w:pPr>
      <w:r>
        <w:rPr>
          <w:rFonts w:hint="eastAsia"/>
          <w:bCs/>
        </w:rPr>
        <w:t>2.3.1 在投标截止时间15 天前，招标人可以书面形式修改招标文件，并通知所有已购买招标文件的投标人。如果修改招标文件的时间距投标截止时间不足15 天，相应延长投标截止时间。</w:t>
      </w:r>
    </w:p>
    <w:p w14:paraId="53AB8077">
      <w:pPr>
        <w:spacing w:line="400" w:lineRule="exact"/>
        <w:ind w:firstLine="420" w:firstLineChars="200"/>
        <w:rPr>
          <w:bCs/>
        </w:rPr>
      </w:pPr>
      <w:r>
        <w:rPr>
          <w:rFonts w:hint="eastAsia"/>
          <w:bCs/>
        </w:rPr>
        <w:t>2.3.2 投标人收到修改内容后，应在投标人须知前附表规定的时间内以书面形式通知招标人，确认已收到该修改。</w:t>
      </w:r>
    </w:p>
    <w:p w14:paraId="10E2F65D">
      <w:pPr>
        <w:spacing w:line="400" w:lineRule="exact"/>
        <w:ind w:firstLine="422" w:firstLineChars="200"/>
        <w:rPr>
          <w:rFonts w:hint="eastAsia" w:ascii="宋体" w:hAnsi="宋体" w:cs="宋体"/>
          <w:b/>
        </w:rPr>
      </w:pPr>
      <w:r>
        <w:rPr>
          <w:rFonts w:hint="eastAsia" w:ascii="宋体" w:hAnsi="宋体" w:cs="宋体"/>
          <w:b/>
        </w:rPr>
        <w:t>3. 投标文件</w:t>
      </w:r>
    </w:p>
    <w:p w14:paraId="51327941">
      <w:pPr>
        <w:spacing w:line="400" w:lineRule="exact"/>
        <w:ind w:firstLine="422" w:firstLineChars="200"/>
        <w:outlineLvl w:val="1"/>
        <w:rPr>
          <w:rFonts w:hint="eastAsia" w:ascii="宋体" w:hAnsi="宋体" w:cs="宋体"/>
          <w:b/>
        </w:rPr>
      </w:pPr>
      <w:bookmarkStart w:id="61" w:name="_Toc27358"/>
      <w:r>
        <w:rPr>
          <w:rFonts w:hint="eastAsia" w:ascii="宋体" w:hAnsi="宋体" w:cs="宋体"/>
          <w:b/>
        </w:rPr>
        <w:t>3.1 投标文件的组成</w:t>
      </w:r>
      <w:bookmarkEnd w:id="61"/>
    </w:p>
    <w:p w14:paraId="639AAF92">
      <w:pPr>
        <w:spacing w:line="400" w:lineRule="exact"/>
        <w:ind w:firstLine="420" w:firstLineChars="200"/>
        <w:rPr>
          <w:bCs/>
        </w:rPr>
      </w:pPr>
      <w:r>
        <w:rPr>
          <w:rFonts w:hint="eastAsia"/>
          <w:bCs/>
        </w:rPr>
        <w:t>3.1.1 投标文件应包括下列内容：</w:t>
      </w:r>
    </w:p>
    <w:p w14:paraId="0D0BB217">
      <w:pPr>
        <w:spacing w:line="400" w:lineRule="exact"/>
        <w:ind w:firstLine="420" w:firstLineChars="200"/>
        <w:rPr>
          <w:bCs/>
        </w:rPr>
      </w:pPr>
      <w:r>
        <w:rPr>
          <w:rFonts w:hint="eastAsia"/>
          <w:bCs/>
        </w:rPr>
        <w:t>（1）投标函及投标函附录；</w:t>
      </w:r>
    </w:p>
    <w:p w14:paraId="44BC9D15">
      <w:pPr>
        <w:spacing w:line="400" w:lineRule="exact"/>
        <w:ind w:firstLine="420" w:firstLineChars="200"/>
        <w:rPr>
          <w:bCs/>
        </w:rPr>
      </w:pPr>
      <w:r>
        <w:rPr>
          <w:rFonts w:hint="eastAsia"/>
          <w:bCs/>
        </w:rPr>
        <w:t>（2）法定代表人证明书</w:t>
      </w:r>
    </w:p>
    <w:p w14:paraId="23A9374F">
      <w:pPr>
        <w:spacing w:line="400" w:lineRule="exact"/>
        <w:ind w:firstLine="420" w:firstLineChars="200"/>
        <w:rPr>
          <w:bCs/>
        </w:rPr>
      </w:pPr>
      <w:r>
        <w:rPr>
          <w:rFonts w:hint="eastAsia"/>
          <w:bCs/>
        </w:rPr>
        <w:t>（3）投标授权委托书；</w:t>
      </w:r>
    </w:p>
    <w:p w14:paraId="203A15B5">
      <w:pPr>
        <w:spacing w:line="400" w:lineRule="exact"/>
        <w:ind w:firstLine="420" w:firstLineChars="200"/>
        <w:rPr>
          <w:bCs/>
        </w:rPr>
      </w:pPr>
      <w:r>
        <w:rPr>
          <w:rFonts w:hint="eastAsia"/>
          <w:bCs/>
        </w:rPr>
        <w:t>（4）投标保证金缴纳凭证；</w:t>
      </w:r>
    </w:p>
    <w:p w14:paraId="1D56A087">
      <w:pPr>
        <w:spacing w:line="400" w:lineRule="exact"/>
        <w:ind w:firstLine="420" w:firstLineChars="200"/>
        <w:rPr>
          <w:bCs/>
        </w:rPr>
      </w:pPr>
      <w:r>
        <w:rPr>
          <w:rFonts w:hint="eastAsia"/>
          <w:bCs/>
        </w:rPr>
        <w:t>（5）施工组织设计</w:t>
      </w:r>
    </w:p>
    <w:p w14:paraId="08A1F0FC">
      <w:pPr>
        <w:spacing w:line="400" w:lineRule="exact"/>
        <w:ind w:firstLine="420" w:firstLineChars="200"/>
        <w:rPr>
          <w:bCs/>
        </w:rPr>
      </w:pPr>
      <w:r>
        <w:rPr>
          <w:rFonts w:hint="eastAsia"/>
          <w:bCs/>
        </w:rPr>
        <w:t xml:space="preserve">（6）已标价工程量清单 </w:t>
      </w:r>
    </w:p>
    <w:p w14:paraId="6FAF1D52">
      <w:pPr>
        <w:spacing w:line="400" w:lineRule="exact"/>
        <w:ind w:firstLine="420" w:firstLineChars="200"/>
        <w:rPr>
          <w:bCs/>
        </w:rPr>
      </w:pPr>
      <w:r>
        <w:rPr>
          <w:rFonts w:hint="eastAsia"/>
          <w:bCs/>
        </w:rPr>
        <w:t>（7）项目管理机构；</w:t>
      </w:r>
    </w:p>
    <w:p w14:paraId="7D98A9DC">
      <w:pPr>
        <w:spacing w:line="400" w:lineRule="exact"/>
        <w:ind w:firstLine="420" w:firstLineChars="200"/>
        <w:rPr>
          <w:bCs/>
        </w:rPr>
      </w:pPr>
      <w:r>
        <w:rPr>
          <w:rFonts w:hint="eastAsia"/>
          <w:bCs/>
        </w:rPr>
        <w:t>（8）资格审查资料；</w:t>
      </w:r>
    </w:p>
    <w:p w14:paraId="346B879A">
      <w:pPr>
        <w:spacing w:line="400" w:lineRule="exact"/>
        <w:ind w:firstLine="420" w:firstLineChars="200"/>
        <w:rPr>
          <w:bCs/>
        </w:rPr>
      </w:pPr>
      <w:r>
        <w:rPr>
          <w:rFonts w:hint="eastAsia"/>
          <w:bCs/>
        </w:rPr>
        <w:t>（9）关于投标文件中所附的有关证明、证件等材料真实性的承诺</w:t>
      </w:r>
    </w:p>
    <w:p w14:paraId="42175A9D">
      <w:pPr>
        <w:spacing w:line="400" w:lineRule="exact"/>
        <w:ind w:firstLine="420" w:firstLineChars="200"/>
        <w:rPr>
          <w:bCs/>
        </w:rPr>
      </w:pPr>
      <w:r>
        <w:rPr>
          <w:rFonts w:hint="eastAsia"/>
          <w:bCs/>
        </w:rPr>
        <w:t>（10）投标人须知前附表规定的其他材料；</w:t>
      </w:r>
    </w:p>
    <w:p w14:paraId="10E4B51C">
      <w:pPr>
        <w:spacing w:line="400" w:lineRule="exact"/>
        <w:ind w:firstLine="422" w:firstLineChars="200"/>
        <w:outlineLvl w:val="1"/>
        <w:rPr>
          <w:rFonts w:hint="eastAsia" w:ascii="宋体" w:hAnsi="宋体" w:cs="宋体"/>
          <w:b/>
        </w:rPr>
      </w:pPr>
      <w:bookmarkStart w:id="62" w:name="_Toc12379"/>
      <w:r>
        <w:rPr>
          <w:rFonts w:hint="eastAsia" w:ascii="宋体" w:hAnsi="宋体" w:cs="宋体"/>
          <w:b/>
        </w:rPr>
        <w:t>3.2 投标报价</w:t>
      </w:r>
      <w:bookmarkEnd w:id="62"/>
    </w:p>
    <w:p w14:paraId="72F05258">
      <w:pPr>
        <w:spacing w:line="400" w:lineRule="exact"/>
        <w:ind w:firstLine="420" w:firstLineChars="200"/>
        <w:rPr>
          <w:bCs/>
        </w:rPr>
      </w:pPr>
      <w:r>
        <w:rPr>
          <w:rFonts w:hint="eastAsia"/>
          <w:bCs/>
        </w:rPr>
        <w:t>3.2.1 本项目招标控制价为          元，投标报价以采用工程量清单形式报价，不含本数，保留小数点后两位。</w:t>
      </w:r>
    </w:p>
    <w:p w14:paraId="71887BCE">
      <w:pPr>
        <w:spacing w:line="400" w:lineRule="exact"/>
        <w:ind w:firstLine="422" w:firstLineChars="200"/>
        <w:outlineLvl w:val="1"/>
        <w:rPr>
          <w:rFonts w:hint="eastAsia" w:ascii="宋体" w:hAnsi="宋体" w:cs="宋体"/>
          <w:b/>
        </w:rPr>
      </w:pPr>
      <w:bookmarkStart w:id="63" w:name="_Toc2088"/>
      <w:r>
        <w:rPr>
          <w:rFonts w:hint="eastAsia" w:ascii="宋体" w:hAnsi="宋体" w:cs="宋体"/>
          <w:b/>
        </w:rPr>
        <w:t>3.3 投标有效期</w:t>
      </w:r>
      <w:bookmarkEnd w:id="63"/>
    </w:p>
    <w:p w14:paraId="36D31856">
      <w:pPr>
        <w:spacing w:line="400" w:lineRule="exact"/>
        <w:ind w:firstLine="420" w:firstLineChars="200"/>
        <w:rPr>
          <w:bCs/>
        </w:rPr>
      </w:pPr>
      <w:r>
        <w:rPr>
          <w:rFonts w:hint="eastAsia"/>
          <w:bCs/>
        </w:rPr>
        <w:t>3.3.1 在投标人须知前附表规定的投标有效期内，投标人不得要求撤销或修改其投标文件。</w:t>
      </w:r>
    </w:p>
    <w:p w14:paraId="428E3F87">
      <w:pPr>
        <w:spacing w:line="400" w:lineRule="exact"/>
        <w:ind w:firstLine="420" w:firstLineChars="200"/>
        <w:rPr>
          <w:bCs/>
        </w:rPr>
      </w:pPr>
      <w:r>
        <w:rPr>
          <w:rFonts w:hint="eastAsia"/>
          <w:bCs/>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ECFCF6D">
      <w:pPr>
        <w:spacing w:line="400" w:lineRule="exact"/>
        <w:ind w:firstLine="420" w:firstLineChars="200"/>
        <w:rPr>
          <w:rFonts w:ascii="黑体" w:eastAsia="黑体"/>
          <w:sz w:val="24"/>
        </w:rPr>
      </w:pPr>
      <w:bookmarkStart w:id="64" w:name="_Toc144974518"/>
      <w:bookmarkStart w:id="65" w:name="_Toc179632568"/>
      <w:bookmarkStart w:id="66" w:name="_Toc152045550"/>
      <w:bookmarkStart w:id="67" w:name="_Toc152042326"/>
      <w:r>
        <w:rPr>
          <w:rFonts w:hint="eastAsia"/>
        </w:rPr>
        <w:t>3.4 投标保证金</w:t>
      </w:r>
      <w:bookmarkEnd w:id="64"/>
      <w:bookmarkEnd w:id="65"/>
      <w:bookmarkEnd w:id="66"/>
      <w:bookmarkEnd w:id="67"/>
    </w:p>
    <w:p w14:paraId="63B111DC">
      <w:pPr>
        <w:snapToGrid w:val="0"/>
        <w:spacing w:line="400" w:lineRule="exact"/>
        <w:rPr>
          <w:rFonts w:ascii="黑体" w:eastAsia="黑体"/>
          <w:sz w:val="24"/>
        </w:rPr>
      </w:pPr>
      <w:r>
        <w:rPr>
          <w:rFonts w:hint="eastAsia"/>
        </w:rPr>
        <w:t>　3.4 投标保证金</w:t>
      </w:r>
    </w:p>
    <w:p w14:paraId="621A2BB9">
      <w:pPr>
        <w:snapToGrid w:val="0"/>
        <w:spacing w:line="400" w:lineRule="exact"/>
        <w:ind w:firstLine="420" w:firstLineChars="200"/>
      </w:pPr>
      <w:r>
        <w:rPr>
          <w:rFonts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660E63BB">
      <w:pPr>
        <w:snapToGrid w:val="0"/>
        <w:spacing w:line="400" w:lineRule="exact"/>
        <w:ind w:firstLine="420" w:firstLineChars="200"/>
      </w:pPr>
      <w:r>
        <w:rPr>
          <w:rFonts w:hint="eastAsia"/>
        </w:rPr>
        <w:t>3.4.2 投标人不按本章第3.4.1项要求提交投标保证金的，评标委员会将否决其投标。</w:t>
      </w:r>
    </w:p>
    <w:p w14:paraId="38F813C9">
      <w:pPr>
        <w:snapToGrid w:val="0"/>
        <w:spacing w:line="400" w:lineRule="exact"/>
        <w:ind w:firstLine="420" w:firstLineChars="200"/>
      </w:pPr>
      <w:r>
        <w:rPr>
          <w:rFonts w:hint="eastAsia"/>
        </w:rPr>
        <w:t>3.4.3 以银行现金转账形式提交投标保证金的，招标人或招标代理机构应当在发放中标通知书后及时将中标通知书上传至公共资源交易平台，公共资源交易平台运行服务机构最迟应当在收到中标通知书后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以保函、保证保险等形式提交投标保证金的，按招标文件投标人须知前附表要求退还。如遇到法律法规及招标文件规定的不予退还投标保证金的情形，由招标人向公共资源交易平台运行服务机构提前书面告知。</w:t>
      </w:r>
    </w:p>
    <w:p w14:paraId="005114EA">
      <w:pPr>
        <w:spacing w:line="400" w:lineRule="exact"/>
        <w:ind w:firstLine="420" w:firstLineChars="200"/>
      </w:pPr>
      <w:r>
        <w:rPr>
          <w:rFonts w:hint="eastAsia"/>
        </w:rPr>
        <w:t xml:space="preserve">3.4.4 有下列情形之一的，投标保证金将不予退还： </w:t>
      </w:r>
    </w:p>
    <w:p w14:paraId="0AE7635A">
      <w:pPr>
        <w:spacing w:line="400" w:lineRule="exact"/>
        <w:ind w:firstLine="420" w:firstLineChars="200"/>
      </w:pPr>
      <w:r>
        <w:rPr>
          <w:rFonts w:hint="eastAsia"/>
        </w:rPr>
        <w:t>（1）投标人在规定的投标有效期内撤销或修改其投标文件；</w:t>
      </w:r>
    </w:p>
    <w:p w14:paraId="583DAF6D">
      <w:pPr>
        <w:spacing w:line="400" w:lineRule="exact"/>
        <w:ind w:firstLine="420" w:firstLineChars="200"/>
      </w:pPr>
      <w:r>
        <w:rPr>
          <w:rFonts w:hint="eastAsia"/>
        </w:rPr>
        <w:t>（2）中标人在收到中标通知书后，无正当理由拒签合同或未按招标文件规定提交履约担保。</w:t>
      </w:r>
    </w:p>
    <w:p w14:paraId="7B2B1715">
      <w:pPr>
        <w:spacing w:line="400" w:lineRule="exact"/>
        <w:ind w:firstLine="420" w:firstLineChars="200"/>
      </w:pPr>
      <w:r>
        <w:rPr>
          <w:rFonts w:hint="eastAsia"/>
        </w:rPr>
        <w:t>（3）发生本招标文件规定的其他可以不予退还投标保证金的情形。</w:t>
      </w:r>
    </w:p>
    <w:p w14:paraId="30FE7134">
      <w:pPr>
        <w:spacing w:line="400" w:lineRule="exact"/>
        <w:ind w:firstLine="422" w:firstLineChars="200"/>
        <w:outlineLvl w:val="1"/>
        <w:rPr>
          <w:rFonts w:hint="eastAsia" w:ascii="宋体" w:hAnsi="宋体" w:cs="宋体"/>
          <w:b/>
        </w:rPr>
      </w:pPr>
      <w:bookmarkStart w:id="68" w:name="_Toc32228"/>
      <w:r>
        <w:rPr>
          <w:rFonts w:hint="eastAsia" w:ascii="宋体" w:hAnsi="宋体" w:cs="宋体"/>
          <w:b/>
        </w:rPr>
        <w:t>3.5 资格审查资料（适用于未进行资格预审的）</w:t>
      </w:r>
      <w:bookmarkEnd w:id="68"/>
    </w:p>
    <w:p w14:paraId="103D804A">
      <w:pPr>
        <w:spacing w:line="400" w:lineRule="exact"/>
        <w:ind w:firstLine="420" w:firstLineChars="200"/>
        <w:rPr>
          <w:bCs/>
        </w:rPr>
      </w:pPr>
      <w:r>
        <w:rPr>
          <w:rFonts w:hint="eastAsia"/>
          <w:bCs/>
        </w:rPr>
        <w:t>3.5.1 “投标人基本情况表”应附投标人营业执照副本及其年检合格的证明材料、资质证书副本和安全生产许可证/</w:t>
      </w:r>
      <w:r>
        <w:rPr>
          <w:rFonts w:hint="eastAsia"/>
        </w:rPr>
        <w:t>年度安全生产合格单位证明</w:t>
      </w:r>
      <w:r>
        <w:rPr>
          <w:rFonts w:hint="eastAsia"/>
          <w:bCs/>
        </w:rPr>
        <w:t>等材料的复印件。</w:t>
      </w:r>
    </w:p>
    <w:p w14:paraId="5DBAF6CA">
      <w:pPr>
        <w:spacing w:line="400" w:lineRule="exact"/>
        <w:ind w:firstLine="420" w:firstLineChars="200"/>
        <w:rPr>
          <w:bCs/>
        </w:rPr>
      </w:pPr>
      <w:r>
        <w:rPr>
          <w:rFonts w:hint="eastAsia"/>
          <w:bCs/>
        </w:rPr>
        <w:t>3.5.2 “近年财务状况表”应附财务会计报表，具体年份要求见投标人须知前附表。</w:t>
      </w:r>
    </w:p>
    <w:p w14:paraId="6D6A504F">
      <w:pPr>
        <w:spacing w:line="400" w:lineRule="exact"/>
        <w:ind w:firstLine="420" w:firstLineChars="200"/>
        <w:rPr>
          <w:bCs/>
        </w:rPr>
      </w:pPr>
      <w:r>
        <w:rPr>
          <w:rFonts w:hint="eastAsia"/>
          <w:bCs/>
        </w:rPr>
        <w:t>3.5.3 “近年完成的类似项目情况表”应附中标通知书、合同协议书、工程竣工验收证书的加盖公章复印件，具体年份要求见投标人须知前附表。每张表格只填写一个项目，并标明序号。</w:t>
      </w:r>
    </w:p>
    <w:p w14:paraId="3A9CEB20">
      <w:pPr>
        <w:spacing w:line="400" w:lineRule="exact"/>
        <w:ind w:firstLine="420" w:firstLineChars="200"/>
        <w:rPr>
          <w:bCs/>
        </w:rPr>
      </w:pPr>
      <w:r>
        <w:rPr>
          <w:rFonts w:hint="eastAsia"/>
          <w:bCs/>
        </w:rPr>
        <w:t>3.5.4 “正在施工和新承接的项目情况表”应附中标通知书和（或）合同协议书复印件。每张表格只填写一个项目，并标明序号。</w:t>
      </w:r>
    </w:p>
    <w:p w14:paraId="37EAD0B5">
      <w:pPr>
        <w:spacing w:line="400" w:lineRule="exact"/>
        <w:ind w:firstLine="420" w:firstLineChars="200"/>
        <w:rPr>
          <w:bCs/>
        </w:rPr>
      </w:pPr>
      <w:r>
        <w:rPr>
          <w:rFonts w:hint="eastAsia"/>
          <w:bCs/>
        </w:rPr>
        <w:t>3.5.5 “近年发生的诉讼及仲裁情况”应说明相关情况，并附法院或仲裁机构作出的判决、裁决等有关法律文书复印件，具体年份要求见投标人须知前附表。</w:t>
      </w:r>
    </w:p>
    <w:p w14:paraId="11415D80">
      <w:pPr>
        <w:spacing w:line="400" w:lineRule="exact"/>
        <w:ind w:firstLine="420" w:firstLineChars="200"/>
        <w:rPr>
          <w:bCs/>
        </w:rPr>
      </w:pPr>
      <w:r>
        <w:rPr>
          <w:rFonts w:hint="eastAsia"/>
          <w:bCs/>
        </w:rPr>
        <w:t>3.5.6   投标人须知前附表规定接受联合体投标的，本章第3.5.1项至第3.5.5项规定的表格和资料应包括联合体各方相关情况。</w:t>
      </w:r>
    </w:p>
    <w:p w14:paraId="070F92C2">
      <w:pPr>
        <w:spacing w:line="400" w:lineRule="exact"/>
        <w:ind w:firstLine="422" w:firstLineChars="200"/>
        <w:outlineLvl w:val="1"/>
        <w:rPr>
          <w:rFonts w:hint="eastAsia" w:ascii="宋体" w:hAnsi="宋体" w:cs="宋体"/>
          <w:b/>
        </w:rPr>
      </w:pPr>
      <w:bookmarkStart w:id="69" w:name="_Toc889"/>
      <w:r>
        <w:rPr>
          <w:rFonts w:hint="eastAsia" w:ascii="宋体" w:hAnsi="宋体" w:cs="宋体"/>
          <w:b/>
        </w:rPr>
        <w:t>3.6 备选投标方案</w:t>
      </w:r>
      <w:bookmarkEnd w:id="69"/>
    </w:p>
    <w:p w14:paraId="759A8456">
      <w:pPr>
        <w:spacing w:line="400" w:lineRule="exact"/>
        <w:ind w:firstLine="420" w:firstLineChars="200"/>
        <w:rPr>
          <w:bCs/>
        </w:rPr>
      </w:pPr>
      <w:r>
        <w:rPr>
          <w:rFonts w:hint="eastAsia"/>
          <w:bCs/>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D7AAED3">
      <w:pPr>
        <w:spacing w:line="400" w:lineRule="exact"/>
        <w:ind w:firstLine="422" w:firstLineChars="200"/>
        <w:outlineLvl w:val="1"/>
        <w:rPr>
          <w:rFonts w:hint="eastAsia" w:ascii="宋体" w:hAnsi="宋体" w:cs="宋体"/>
          <w:b/>
        </w:rPr>
      </w:pPr>
      <w:bookmarkStart w:id="70" w:name="_Toc25547"/>
      <w:r>
        <w:rPr>
          <w:rFonts w:hint="eastAsia" w:ascii="宋体" w:hAnsi="宋体" w:cs="宋体"/>
          <w:b/>
        </w:rPr>
        <w:t>3.7 投标文件的编制</w:t>
      </w:r>
      <w:bookmarkEnd w:id="70"/>
    </w:p>
    <w:p w14:paraId="0BBAE91F">
      <w:pPr>
        <w:spacing w:line="400" w:lineRule="exact"/>
        <w:ind w:firstLine="420" w:firstLineChars="200"/>
        <w:rPr>
          <w:strike/>
        </w:rPr>
      </w:pPr>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 字或加盖电子印章的，应附由法定代表人签署的授权委托书。签字或盖章的具体要求见投标人 须知前附表。</w:t>
      </w:r>
    </w:p>
    <w:p w14:paraId="5ADC6BBD">
      <w:pPr>
        <w:spacing w:line="400" w:lineRule="exact"/>
        <w:ind w:firstLine="422" w:firstLineChars="200"/>
        <w:rPr>
          <w:rFonts w:hint="eastAsia" w:ascii="宋体" w:hAnsi="宋体" w:cs="宋体"/>
          <w:b/>
        </w:rPr>
      </w:pPr>
      <w:r>
        <w:rPr>
          <w:rFonts w:hint="eastAsia" w:ascii="宋体" w:hAnsi="宋体" w:cs="宋体"/>
          <w:b/>
        </w:rPr>
        <w:t>4. 投标</w:t>
      </w:r>
    </w:p>
    <w:p w14:paraId="5AF1970B">
      <w:pPr>
        <w:spacing w:line="400" w:lineRule="exact"/>
        <w:ind w:firstLine="422" w:firstLineChars="200"/>
        <w:outlineLvl w:val="1"/>
        <w:rPr>
          <w:rFonts w:hint="eastAsia" w:ascii="宋体" w:hAnsi="宋体" w:cs="宋体"/>
          <w:b/>
          <w:u w:val="single"/>
        </w:rPr>
      </w:pPr>
      <w:bookmarkStart w:id="71" w:name="_Toc16213"/>
      <w:r>
        <w:rPr>
          <w:rFonts w:hint="eastAsia" w:ascii="宋体" w:hAnsi="宋体" w:cs="宋体"/>
          <w:b/>
        </w:rPr>
        <w:t>4.1 投标文件的密封和标记</w:t>
      </w:r>
      <w:bookmarkEnd w:id="71"/>
    </w:p>
    <w:p w14:paraId="18575FAB">
      <w:pPr>
        <w:spacing w:line="400" w:lineRule="exact"/>
        <w:ind w:firstLine="420" w:firstLineChars="200"/>
      </w:pPr>
      <w:r>
        <w:t>投标人应当按照招标文件和电子招标投标交易平台的要求加密投标文件，具体要求见投标人须知前附表。</w:t>
      </w:r>
    </w:p>
    <w:p w14:paraId="0FB884D1">
      <w:pPr>
        <w:spacing w:line="400" w:lineRule="exact"/>
        <w:ind w:firstLine="422" w:firstLineChars="200"/>
        <w:outlineLvl w:val="1"/>
        <w:rPr>
          <w:rFonts w:hint="eastAsia" w:ascii="宋体" w:hAnsi="宋体" w:cs="宋体"/>
          <w:b/>
        </w:rPr>
      </w:pPr>
      <w:bookmarkStart w:id="72" w:name="_Toc26763"/>
      <w:r>
        <w:rPr>
          <w:rFonts w:hint="eastAsia" w:ascii="宋体" w:hAnsi="宋体" w:cs="宋体"/>
          <w:b/>
        </w:rPr>
        <w:t>4.2 投标文件的递交</w:t>
      </w:r>
      <w:bookmarkEnd w:id="72"/>
    </w:p>
    <w:p w14:paraId="5D53B554">
      <w:pPr>
        <w:spacing w:line="400" w:lineRule="exact"/>
        <w:ind w:firstLine="420" w:firstLineChars="200"/>
        <w:rPr>
          <w:bCs/>
        </w:rPr>
      </w:pPr>
      <w:r>
        <w:rPr>
          <w:rFonts w:hint="eastAsia"/>
          <w:bCs/>
        </w:rPr>
        <w:t>4.2.1 投标人应在本章投标人须知前附表，第2.2.2项规定的投标截止时间前递交投标文件。</w:t>
      </w:r>
    </w:p>
    <w:p w14:paraId="75BA8007">
      <w:pPr>
        <w:spacing w:line="400" w:lineRule="exact"/>
        <w:ind w:firstLine="420" w:firstLineChars="200"/>
        <w:rPr>
          <w:bCs/>
        </w:rPr>
      </w:pPr>
      <w:r>
        <w:rPr>
          <w:rFonts w:hint="eastAsia"/>
          <w:bCs/>
        </w:rPr>
        <w:t>4.2.2 投标人递交投标文件的地点：见投标人须知前附表。</w:t>
      </w:r>
    </w:p>
    <w:p w14:paraId="6726DE7B">
      <w:pPr>
        <w:spacing w:line="400" w:lineRule="exact"/>
        <w:ind w:firstLine="420" w:firstLineChars="200"/>
        <w:rPr>
          <w:bCs/>
        </w:rPr>
      </w:pPr>
      <w:r>
        <w:rPr>
          <w:rFonts w:hint="eastAsia"/>
          <w:bCs/>
        </w:rPr>
        <w:t>4.2.3 除投标人须知前附表另有规定外，投标人所递交的投标文件不予退还。</w:t>
      </w:r>
    </w:p>
    <w:p w14:paraId="252C6DC7">
      <w:pPr>
        <w:spacing w:line="400" w:lineRule="exact"/>
        <w:ind w:firstLine="420" w:firstLineChars="200"/>
        <w:rPr>
          <w:bCs/>
        </w:rPr>
      </w:pPr>
      <w:r>
        <w:rPr>
          <w:rFonts w:hint="eastAsia"/>
          <w:bCs/>
        </w:rPr>
        <w:t>4.2.4逾期送达的或者未送达指定地点的投标文件，招标人不予受理。</w:t>
      </w:r>
    </w:p>
    <w:p w14:paraId="4144A2AC">
      <w:pPr>
        <w:spacing w:line="400" w:lineRule="exact"/>
        <w:ind w:firstLine="420" w:firstLineChars="200"/>
        <w:outlineLvl w:val="1"/>
        <w:rPr>
          <w:bCs/>
        </w:rPr>
      </w:pPr>
      <w:bookmarkStart w:id="73" w:name="_Toc28481"/>
      <w:r>
        <w:rPr>
          <w:rFonts w:hint="eastAsia"/>
          <w:bCs/>
        </w:rPr>
        <w:t>4.3 投标文件的修改与撤回</w:t>
      </w:r>
      <w:bookmarkEnd w:id="73"/>
    </w:p>
    <w:p w14:paraId="10AFBCDE">
      <w:pPr>
        <w:spacing w:line="400" w:lineRule="exact"/>
        <w:ind w:firstLine="420" w:firstLineChars="200"/>
        <w:rPr>
          <w:bCs/>
        </w:rPr>
      </w:pPr>
      <w:r>
        <w:rPr>
          <w:rFonts w:hint="eastAsia"/>
          <w:bCs/>
        </w:rPr>
        <w:t>4.3.1 在本章第2.2.2项规定的投标截止时间前，投标人可以修改或撤回已递交的投标文件，但应以书面形式通知招标人。</w:t>
      </w:r>
    </w:p>
    <w:p w14:paraId="4AD908D3">
      <w:pPr>
        <w:spacing w:line="400" w:lineRule="exact"/>
        <w:ind w:firstLine="420" w:firstLineChars="200"/>
        <w:rPr>
          <w:bCs/>
        </w:rPr>
      </w:pPr>
      <w:r>
        <w:rPr>
          <w:rFonts w:hint="eastAsia"/>
          <w:bCs/>
        </w:rPr>
        <w:t>4.3.2 投标人修改或撤回已递交投标文件的书面通知应按照本章第3.7.3项的要求签字或盖章。招标人收到书面通知后，向投标人出具签收凭证。</w:t>
      </w:r>
    </w:p>
    <w:p w14:paraId="469E797B">
      <w:pPr>
        <w:spacing w:line="400" w:lineRule="exact"/>
        <w:ind w:firstLine="420" w:firstLineChars="200"/>
        <w:rPr>
          <w:bCs/>
        </w:rPr>
      </w:pPr>
      <w:r>
        <w:rPr>
          <w:rFonts w:hint="eastAsia"/>
          <w:bCs/>
        </w:rPr>
        <w:t>4.3.3 修改的内容为投标文件的组成部分。修改的投标文件应按照本章第3条、第4条规定进行编制、密封、标记和递交，并标明“修改”字样。</w:t>
      </w:r>
    </w:p>
    <w:p w14:paraId="5B9EC37D">
      <w:pPr>
        <w:spacing w:line="400" w:lineRule="exact"/>
        <w:ind w:firstLine="422" w:firstLineChars="200"/>
        <w:rPr>
          <w:rFonts w:hint="eastAsia" w:ascii="宋体" w:hAnsi="宋体" w:cs="宋体"/>
          <w:b/>
        </w:rPr>
      </w:pPr>
      <w:r>
        <w:rPr>
          <w:rFonts w:hint="eastAsia" w:ascii="宋体" w:hAnsi="宋体" w:cs="宋体"/>
          <w:b/>
        </w:rPr>
        <w:t>5. 开标</w:t>
      </w:r>
    </w:p>
    <w:p w14:paraId="0FC762D0">
      <w:pPr>
        <w:spacing w:line="400" w:lineRule="exact"/>
        <w:ind w:firstLine="422" w:firstLineChars="200"/>
        <w:outlineLvl w:val="1"/>
        <w:rPr>
          <w:rFonts w:hint="eastAsia" w:ascii="宋体" w:hAnsi="宋体" w:cs="宋体"/>
          <w:b/>
        </w:rPr>
      </w:pPr>
      <w:bookmarkStart w:id="74" w:name="_Toc6709"/>
      <w:r>
        <w:rPr>
          <w:rFonts w:hint="eastAsia" w:ascii="宋体" w:hAnsi="宋体" w:cs="宋体"/>
          <w:b/>
        </w:rPr>
        <w:t>5.1 开标时间和地点</w:t>
      </w:r>
      <w:bookmarkEnd w:id="74"/>
    </w:p>
    <w:p w14:paraId="550C0FF2">
      <w:pPr>
        <w:spacing w:line="400" w:lineRule="exact"/>
        <w:ind w:firstLine="420" w:firstLineChars="200"/>
        <w:rPr>
          <w:bCs/>
        </w:rPr>
      </w:pPr>
      <w:r>
        <w:rPr>
          <w:rFonts w:hint="eastAsia"/>
          <w:bCs/>
        </w:rPr>
        <w:t>招标人在本章第2.2.2项规定的投标截止时间（开标时间）和投标人须知前附表规定的地点公开开标，并邀请所有投标人的法定代表人或其委托代理人准时参加。</w:t>
      </w:r>
    </w:p>
    <w:p w14:paraId="1DA6DAA9">
      <w:pPr>
        <w:spacing w:line="400" w:lineRule="exact"/>
        <w:ind w:firstLine="480" w:firstLineChars="200"/>
      </w:pPr>
      <w:bookmarkStart w:id="75" w:name="_Toc152042337"/>
      <w:bookmarkStart w:id="76" w:name="_Toc179632579"/>
      <w:bookmarkStart w:id="77" w:name="_Toc144974529"/>
      <w:bookmarkStart w:id="78" w:name="_Toc152045561"/>
      <w:r>
        <w:rPr>
          <w:rFonts w:hint="eastAsia" w:ascii="黑体" w:eastAsia="黑体"/>
          <w:sz w:val="24"/>
        </w:rPr>
        <w:t>5.2 开标程序</w:t>
      </w:r>
      <w:bookmarkEnd w:id="75"/>
      <w:bookmarkEnd w:id="76"/>
      <w:bookmarkEnd w:id="77"/>
      <w:bookmarkEnd w:id="78"/>
    </w:p>
    <w:p w14:paraId="5F145D6C">
      <w:pPr>
        <w:spacing w:line="400" w:lineRule="exact"/>
        <w:ind w:firstLine="420" w:firstLineChars="200"/>
      </w:pPr>
      <w:r>
        <w:rPr>
          <w:rFonts w:hint="eastAsia"/>
        </w:rPr>
        <w:t>5.2.1主持人按下列程序进行开标：</w:t>
      </w:r>
    </w:p>
    <w:p w14:paraId="020B5D15">
      <w:pPr>
        <w:spacing w:line="400" w:lineRule="exact"/>
        <w:ind w:firstLine="420" w:firstLineChars="200"/>
      </w:pPr>
      <w:r>
        <w:rPr>
          <w:rFonts w:hint="eastAsia"/>
        </w:rPr>
        <w:t>（1）线上签到：招标人或其委托的代理机构登入远程开标大厅。投标人须在投标截止时间前完成线上签到。</w:t>
      </w:r>
    </w:p>
    <w:p w14:paraId="61F0D5B7">
      <w:pPr>
        <w:spacing w:line="400" w:lineRule="exact"/>
        <w:ind w:firstLine="420" w:firstLineChars="200"/>
      </w:pPr>
      <w:r>
        <w:rPr>
          <w:rFonts w:hint="eastAsia"/>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50F59CC2">
      <w:pPr>
        <w:spacing w:line="400" w:lineRule="exact"/>
        <w:ind w:firstLine="420" w:firstLineChars="200"/>
      </w:pPr>
      <w:r>
        <w:rPr>
          <w:rFonts w:hint="eastAsia"/>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23C0A65E">
      <w:pPr>
        <w:spacing w:line="400" w:lineRule="exact"/>
        <w:ind w:firstLine="420" w:firstLineChars="200"/>
      </w:pPr>
      <w:r>
        <w:rPr>
          <w:rFonts w:hint="eastAsia"/>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435605B8">
      <w:pPr>
        <w:spacing w:line="400" w:lineRule="exact"/>
        <w:ind w:firstLine="420" w:firstLineChars="200"/>
      </w:pPr>
      <w:r>
        <w:rPr>
          <w:rFonts w:hint="eastAsia"/>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06725129">
      <w:pPr>
        <w:spacing w:line="400" w:lineRule="exact"/>
        <w:ind w:firstLine="420" w:firstLineChars="200"/>
      </w:pPr>
      <w:r>
        <w:rPr>
          <w:rFonts w:hint="eastAsia"/>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06D3DAD9">
      <w:pPr>
        <w:spacing w:line="400" w:lineRule="exact"/>
        <w:ind w:firstLine="420" w:firstLineChars="200"/>
      </w:pPr>
      <w:r>
        <w:rPr>
          <w:rFonts w:hint="eastAsia"/>
        </w:rPr>
        <w:t>（6）招标人或其委托的代理机构发起开标结束指令，开标系统通知投标人开标结束。</w:t>
      </w:r>
    </w:p>
    <w:p w14:paraId="5A275062">
      <w:pPr>
        <w:spacing w:line="400" w:lineRule="exact"/>
        <w:ind w:firstLine="420" w:firstLineChars="200"/>
      </w:pPr>
      <w:r>
        <w:rPr>
          <w:rFonts w:hint="eastAsia"/>
        </w:rPr>
        <w:t>备注：若投标人到达开标现场，投标人可在开标现场使用自带电脑设备对投标文件进行解密。</w:t>
      </w:r>
    </w:p>
    <w:p w14:paraId="5ABFAC40">
      <w:pPr>
        <w:spacing w:line="400" w:lineRule="exact"/>
        <w:ind w:firstLine="420" w:firstLineChars="200"/>
      </w:pPr>
      <w:r>
        <w:rPr>
          <w:rFonts w:hint="eastAsia"/>
        </w:rPr>
        <w:t>5.2.2不可预见情况（特殊情况）处理：</w:t>
      </w:r>
    </w:p>
    <w:p w14:paraId="0CA28060">
      <w:pPr>
        <w:spacing w:line="400" w:lineRule="exact"/>
        <w:ind w:firstLine="420" w:firstLineChars="200"/>
      </w:pPr>
      <w:r>
        <w:rPr>
          <w:rFonts w:hint="eastAsia"/>
        </w:rPr>
        <w:t>因下列情形导致线上开标无法正常开展，影响交易过程的公平、公正和信息安全的，视为特殊情况：</w:t>
      </w:r>
    </w:p>
    <w:p w14:paraId="058F8846">
      <w:pPr>
        <w:spacing w:line="400" w:lineRule="exact"/>
        <w:ind w:firstLine="420" w:firstLineChars="200"/>
      </w:pPr>
      <w:r>
        <w:rPr>
          <w:rFonts w:hint="eastAsia"/>
        </w:rPr>
        <w:t>（1）公共资源交易平台端所涉开标项目电子服务、交易系统的服务器发生故障而无法访问网站或无法使用系统。</w:t>
      </w:r>
    </w:p>
    <w:p w14:paraId="74AE7EB6">
      <w:pPr>
        <w:spacing w:line="400" w:lineRule="exact"/>
        <w:ind w:firstLine="420" w:firstLineChars="200"/>
      </w:pPr>
      <w:r>
        <w:rPr>
          <w:rFonts w:hint="eastAsia"/>
        </w:rPr>
        <w:t>（2）公共资源交易平台端所涉开标项目电子服务、交易系统的软件或网络数据库出现错误，不能进行正常操作。</w:t>
      </w:r>
    </w:p>
    <w:p w14:paraId="64EBF4CC">
      <w:pPr>
        <w:spacing w:line="400" w:lineRule="exact"/>
        <w:ind w:firstLine="420" w:firstLineChars="200"/>
      </w:pPr>
      <w:r>
        <w:rPr>
          <w:rFonts w:hint="eastAsia"/>
        </w:rPr>
        <w:t>（3）公共资源交易平台端电子服务、交易系统存在安全漏洞，经判定有潜在泄密危险的。</w:t>
      </w:r>
    </w:p>
    <w:p w14:paraId="56C3ED91">
      <w:pPr>
        <w:spacing w:line="400" w:lineRule="exact"/>
        <w:ind w:firstLine="420" w:firstLineChars="200"/>
      </w:pPr>
      <w:r>
        <w:rPr>
          <w:rFonts w:hint="eastAsia"/>
        </w:rPr>
        <w:t>（4）公共资源交易平台端受计算机病毒或网络攻击导致电子服务、交易系统无法正常运行的。</w:t>
      </w:r>
    </w:p>
    <w:p w14:paraId="446F51A6">
      <w:pPr>
        <w:spacing w:line="400" w:lineRule="exact"/>
        <w:ind w:firstLine="420" w:firstLineChars="200"/>
      </w:pPr>
      <w:r>
        <w:rPr>
          <w:rFonts w:hint="eastAsia"/>
        </w:rPr>
        <w:t>（5）电力系统发生故障导致公共资源交易平台端电子服务、交易系统无法运行的。</w:t>
      </w:r>
    </w:p>
    <w:p w14:paraId="12901AF2">
      <w:pPr>
        <w:spacing w:line="400" w:lineRule="exact"/>
        <w:ind w:firstLine="420" w:firstLineChars="200"/>
      </w:pPr>
      <w:r>
        <w:rPr>
          <w:rFonts w:hint="eastAsia"/>
        </w:rPr>
        <w:t>（6）第三方登录平台（省政务一体化平台、海易办等）故障导致公共资源交易平台端不见面开标系统无法登录、运行的。</w:t>
      </w:r>
    </w:p>
    <w:p w14:paraId="0635A1A1">
      <w:pPr>
        <w:spacing w:line="400" w:lineRule="exact"/>
        <w:ind w:firstLine="420" w:firstLineChars="200"/>
      </w:pPr>
      <w:r>
        <w:rPr>
          <w:rFonts w:hint="eastAsia"/>
        </w:rPr>
        <w:t>（7）其他影响交易过程公平、公正和信息安全的。</w:t>
      </w:r>
    </w:p>
    <w:p w14:paraId="0FC3BD1B">
      <w:pPr>
        <w:spacing w:line="400" w:lineRule="exact"/>
        <w:ind w:firstLine="420" w:firstLineChars="200"/>
      </w:pPr>
      <w:r>
        <w:rPr>
          <w:rFonts w:hint="eastAsia"/>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5E86FE5F">
      <w:pPr>
        <w:spacing w:line="400" w:lineRule="exact"/>
        <w:ind w:firstLine="420" w:firstLineChars="200"/>
      </w:pPr>
      <w:r>
        <w:rPr>
          <w:rFonts w:hint="eastAsia"/>
        </w:rPr>
        <w:t>5.2.3 采用不见面开标项目，依据琼发改法规【2024】534号《海南省公共资源交易不见面开标操作指南》执行</w:t>
      </w:r>
    </w:p>
    <w:p w14:paraId="1D1C94E3">
      <w:pPr>
        <w:spacing w:line="400" w:lineRule="exact"/>
        <w:ind w:firstLine="422" w:firstLineChars="200"/>
        <w:rPr>
          <w:rFonts w:hint="eastAsia" w:ascii="宋体" w:hAnsi="宋体" w:cs="宋体"/>
          <w:b/>
        </w:rPr>
      </w:pPr>
      <w:r>
        <w:rPr>
          <w:rFonts w:hint="eastAsia" w:ascii="宋体" w:hAnsi="宋体" w:cs="宋体"/>
          <w:b/>
        </w:rPr>
        <w:t>6. 评标</w:t>
      </w:r>
    </w:p>
    <w:p w14:paraId="41C935BE">
      <w:pPr>
        <w:spacing w:line="400" w:lineRule="exact"/>
        <w:ind w:firstLine="422" w:firstLineChars="200"/>
        <w:outlineLvl w:val="1"/>
        <w:rPr>
          <w:rFonts w:hint="eastAsia" w:ascii="宋体" w:hAnsi="宋体" w:cs="宋体"/>
          <w:b/>
        </w:rPr>
      </w:pPr>
      <w:bookmarkStart w:id="79" w:name="_Toc30725"/>
      <w:r>
        <w:rPr>
          <w:rFonts w:hint="eastAsia" w:ascii="宋体" w:hAnsi="宋体" w:cs="宋体"/>
          <w:b/>
        </w:rPr>
        <w:t>6.1 评标委员会</w:t>
      </w:r>
      <w:bookmarkEnd w:id="79"/>
    </w:p>
    <w:p w14:paraId="503D98C0">
      <w:pPr>
        <w:spacing w:line="400" w:lineRule="exact"/>
        <w:ind w:firstLine="420" w:firstLineChars="200"/>
        <w:rPr>
          <w:bCs/>
        </w:rPr>
      </w:pPr>
      <w:r>
        <w:rPr>
          <w:rFonts w:hint="eastAsia"/>
          <w:bCs/>
        </w:rPr>
        <w:t>6.1.1 评标由招标人依法组建的评标委员会负责。评标委员会由有关技术、经济等方面的专家组成。评标委员会成员以及专家的人数的确定方式见投标人须知前附表。</w:t>
      </w:r>
    </w:p>
    <w:p w14:paraId="48E94991">
      <w:pPr>
        <w:spacing w:line="400" w:lineRule="exact"/>
        <w:ind w:firstLine="420" w:firstLineChars="200"/>
        <w:rPr>
          <w:bCs/>
        </w:rPr>
      </w:pPr>
      <w:r>
        <w:rPr>
          <w:rFonts w:hint="eastAsia"/>
          <w:bCs/>
        </w:rPr>
        <w:t>6.1.2 评标委员会成员有下列情形之一的，应当回避：</w:t>
      </w:r>
    </w:p>
    <w:p w14:paraId="00FB5B55">
      <w:pPr>
        <w:spacing w:line="400" w:lineRule="exact"/>
        <w:ind w:firstLine="420" w:firstLineChars="200"/>
        <w:rPr>
          <w:bCs/>
        </w:rPr>
      </w:pPr>
      <w:r>
        <w:rPr>
          <w:rFonts w:hint="eastAsia"/>
          <w:bCs/>
        </w:rPr>
        <w:t>（1）招标人或投标人的主要负责人的近亲属；</w:t>
      </w:r>
    </w:p>
    <w:p w14:paraId="16F4C64B">
      <w:pPr>
        <w:spacing w:line="400" w:lineRule="exact"/>
        <w:ind w:firstLine="420" w:firstLineChars="200"/>
        <w:rPr>
          <w:bCs/>
        </w:rPr>
      </w:pPr>
      <w:r>
        <w:rPr>
          <w:rFonts w:hint="eastAsia"/>
          <w:bCs/>
        </w:rPr>
        <w:t>（2）项目主管部门或者行政监督部门的人员；</w:t>
      </w:r>
    </w:p>
    <w:p w14:paraId="381D6AD9">
      <w:pPr>
        <w:spacing w:line="400" w:lineRule="exact"/>
        <w:ind w:firstLine="420" w:firstLineChars="200"/>
        <w:rPr>
          <w:bCs/>
        </w:rPr>
      </w:pPr>
      <w:r>
        <w:rPr>
          <w:rFonts w:hint="eastAsia"/>
          <w:bCs/>
        </w:rPr>
        <w:t>（3）与投标人有经济利益关系，可能影响对投标公正评审的；</w:t>
      </w:r>
    </w:p>
    <w:p w14:paraId="11BEF7A6">
      <w:pPr>
        <w:spacing w:line="400" w:lineRule="exact"/>
        <w:ind w:firstLine="420" w:firstLineChars="200"/>
        <w:rPr>
          <w:bCs/>
        </w:rPr>
      </w:pPr>
      <w:r>
        <w:rPr>
          <w:rFonts w:hint="eastAsia"/>
          <w:bCs/>
        </w:rPr>
        <w:t>（4）曾因在招标、评标以及其他与招标投标有关活动中从事违法行为而受过行政处罚或刑事处罚的。</w:t>
      </w:r>
    </w:p>
    <w:p w14:paraId="472D01A8">
      <w:pPr>
        <w:spacing w:line="400" w:lineRule="exact"/>
        <w:ind w:firstLine="422" w:firstLineChars="200"/>
        <w:outlineLvl w:val="1"/>
        <w:rPr>
          <w:rFonts w:hint="eastAsia" w:ascii="宋体" w:hAnsi="宋体" w:cs="宋体"/>
          <w:b/>
        </w:rPr>
      </w:pPr>
      <w:bookmarkStart w:id="80" w:name="_Toc11964"/>
      <w:r>
        <w:rPr>
          <w:rFonts w:hint="eastAsia" w:ascii="宋体" w:hAnsi="宋体" w:cs="宋体"/>
          <w:b/>
        </w:rPr>
        <w:t>6.2 评标原则</w:t>
      </w:r>
      <w:bookmarkEnd w:id="80"/>
    </w:p>
    <w:p w14:paraId="205B5812">
      <w:pPr>
        <w:spacing w:line="400" w:lineRule="exact"/>
        <w:ind w:firstLine="420" w:firstLineChars="200"/>
        <w:rPr>
          <w:bCs/>
        </w:rPr>
      </w:pPr>
      <w:r>
        <w:rPr>
          <w:rFonts w:hint="eastAsia"/>
          <w:bCs/>
        </w:rPr>
        <w:t>评标活动遵循公平、公正、科学和择优的原则。</w:t>
      </w:r>
    </w:p>
    <w:p w14:paraId="3E01AA81">
      <w:pPr>
        <w:spacing w:line="400" w:lineRule="exact"/>
        <w:ind w:firstLine="422" w:firstLineChars="200"/>
        <w:outlineLvl w:val="1"/>
        <w:rPr>
          <w:rFonts w:hint="eastAsia" w:ascii="宋体" w:hAnsi="宋体" w:cs="宋体"/>
          <w:b/>
        </w:rPr>
      </w:pPr>
      <w:bookmarkStart w:id="81" w:name="_Toc5519"/>
      <w:r>
        <w:rPr>
          <w:rFonts w:hint="eastAsia" w:ascii="宋体" w:hAnsi="宋体" w:cs="宋体"/>
          <w:b/>
        </w:rPr>
        <w:t>6.3 评标</w:t>
      </w:r>
      <w:bookmarkEnd w:id="81"/>
    </w:p>
    <w:p w14:paraId="643244B2">
      <w:pPr>
        <w:spacing w:line="400" w:lineRule="exact"/>
        <w:ind w:firstLine="420" w:firstLineChars="200"/>
        <w:rPr>
          <w:bCs/>
        </w:rPr>
      </w:pPr>
      <w:r>
        <w:rPr>
          <w:rFonts w:hint="eastAsia"/>
          <w:bCs/>
        </w:rPr>
        <w:t>评标委员会按照第三章“评标办法”规定的方法、评审因素、标准和程序对投标文件进行评审。第三章“评标办法”没有规定的方法、评审因素和标准，不作为评标依据。</w:t>
      </w:r>
    </w:p>
    <w:p w14:paraId="049D8C95">
      <w:pPr>
        <w:spacing w:line="400" w:lineRule="exact"/>
        <w:ind w:firstLine="422" w:firstLineChars="200"/>
        <w:rPr>
          <w:rFonts w:hint="eastAsia" w:ascii="宋体" w:hAnsi="宋体" w:cs="宋体"/>
          <w:b/>
        </w:rPr>
      </w:pPr>
      <w:r>
        <w:rPr>
          <w:rFonts w:hint="eastAsia" w:ascii="宋体" w:hAnsi="宋体" w:cs="宋体"/>
          <w:b/>
        </w:rPr>
        <w:t>7. 合同授予</w:t>
      </w:r>
    </w:p>
    <w:p w14:paraId="03A57AF5">
      <w:pPr>
        <w:spacing w:line="400" w:lineRule="exact"/>
        <w:ind w:firstLine="422" w:firstLineChars="200"/>
        <w:outlineLvl w:val="1"/>
        <w:rPr>
          <w:rFonts w:hint="eastAsia" w:ascii="宋体" w:hAnsi="宋体" w:cs="宋体"/>
          <w:b/>
        </w:rPr>
      </w:pPr>
      <w:bookmarkStart w:id="82" w:name="_Toc3553"/>
      <w:r>
        <w:rPr>
          <w:rFonts w:hint="eastAsia" w:ascii="宋体" w:hAnsi="宋体" w:cs="宋体"/>
          <w:b/>
        </w:rPr>
        <w:t>7.1 定标方式</w:t>
      </w:r>
      <w:bookmarkEnd w:id="82"/>
    </w:p>
    <w:p w14:paraId="6D748A56">
      <w:pPr>
        <w:spacing w:line="400" w:lineRule="exact"/>
        <w:ind w:firstLine="420" w:firstLineChars="200"/>
        <w:rPr>
          <w:bCs/>
        </w:rPr>
      </w:pPr>
      <w:r>
        <w:rPr>
          <w:rFonts w:hint="eastAsia"/>
          <w:bCs/>
        </w:rPr>
        <w:t>除投标人须知前附表规定评标委员会直接确定中标人外，招标人依据评标委员会推荐的中标候选人确定中标人，评标委员会推荐中标候选人的人数见投标人须知前附表。</w:t>
      </w:r>
    </w:p>
    <w:p w14:paraId="284228B6">
      <w:pPr>
        <w:spacing w:line="400" w:lineRule="exact"/>
        <w:ind w:firstLine="422" w:firstLineChars="200"/>
        <w:outlineLvl w:val="1"/>
        <w:rPr>
          <w:rFonts w:hint="eastAsia" w:ascii="宋体" w:hAnsi="宋体" w:cs="宋体"/>
          <w:b/>
        </w:rPr>
      </w:pPr>
      <w:bookmarkStart w:id="83" w:name="_Toc30079"/>
      <w:r>
        <w:rPr>
          <w:rFonts w:hint="eastAsia" w:ascii="宋体" w:hAnsi="宋体" w:cs="宋体"/>
          <w:b/>
        </w:rPr>
        <w:t>7.2 中标通知</w:t>
      </w:r>
      <w:bookmarkEnd w:id="83"/>
    </w:p>
    <w:p w14:paraId="017E8B1E">
      <w:pPr>
        <w:spacing w:line="400" w:lineRule="exact"/>
        <w:ind w:firstLine="420" w:firstLineChars="200"/>
        <w:rPr>
          <w:bCs/>
        </w:rPr>
      </w:pPr>
      <w:r>
        <w:rPr>
          <w:rFonts w:hint="eastAsia"/>
          <w:bCs/>
        </w:rPr>
        <w:t>在本章第3.3 款规定的投标有效期内，招标人以书面形式向中标人发出中标通知书，同时将中标结果通知未中标的投标人。</w:t>
      </w:r>
    </w:p>
    <w:p w14:paraId="6487DCE3">
      <w:pPr>
        <w:spacing w:line="400" w:lineRule="exact"/>
        <w:ind w:firstLine="422" w:firstLineChars="200"/>
        <w:outlineLvl w:val="1"/>
        <w:rPr>
          <w:rFonts w:hint="eastAsia" w:ascii="宋体" w:hAnsi="宋体" w:cs="宋体"/>
          <w:b/>
        </w:rPr>
      </w:pPr>
      <w:bookmarkStart w:id="84" w:name="_Toc2069"/>
      <w:r>
        <w:rPr>
          <w:rFonts w:hint="eastAsia" w:ascii="宋体" w:hAnsi="宋体" w:cs="宋体"/>
          <w:b/>
        </w:rPr>
        <w:t>7.3 履约担保</w:t>
      </w:r>
      <w:bookmarkEnd w:id="84"/>
    </w:p>
    <w:p w14:paraId="6748FA49">
      <w:pPr>
        <w:spacing w:line="400" w:lineRule="exact"/>
        <w:ind w:firstLine="420" w:firstLineChars="200"/>
        <w:rPr>
          <w:bCs/>
        </w:rPr>
      </w:pPr>
      <w:r>
        <w:rPr>
          <w:rFonts w:hint="eastAsia"/>
          <w:bCs/>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2C6BEF73">
      <w:pPr>
        <w:spacing w:line="400" w:lineRule="exact"/>
        <w:ind w:firstLine="420" w:firstLineChars="200"/>
        <w:rPr>
          <w:bCs/>
        </w:rPr>
      </w:pPr>
      <w:r>
        <w:rPr>
          <w:rFonts w:hint="eastAsia"/>
          <w:bCs/>
        </w:rPr>
        <w:t>7.3.2 中标人不能按本章第7.3.1项要求提交履约担保的，视为放弃中标，其投标保证金不予退还，给招标人造成的损失超过投标保证金数额的，中标人还应当对超过部分予以赔偿。</w:t>
      </w:r>
    </w:p>
    <w:p w14:paraId="631E96F7">
      <w:pPr>
        <w:spacing w:line="400" w:lineRule="exact"/>
        <w:ind w:firstLine="422" w:firstLineChars="200"/>
        <w:outlineLvl w:val="1"/>
        <w:rPr>
          <w:rFonts w:hint="eastAsia" w:ascii="宋体" w:hAnsi="宋体" w:cs="宋体"/>
          <w:b/>
        </w:rPr>
      </w:pPr>
      <w:bookmarkStart w:id="85" w:name="_Toc626"/>
      <w:r>
        <w:rPr>
          <w:rFonts w:hint="eastAsia" w:ascii="宋体" w:hAnsi="宋体" w:cs="宋体"/>
          <w:b/>
        </w:rPr>
        <w:t>7.4 签订合同</w:t>
      </w:r>
      <w:bookmarkEnd w:id="85"/>
    </w:p>
    <w:p w14:paraId="5BDB9BD7">
      <w:pPr>
        <w:spacing w:line="400" w:lineRule="exact"/>
        <w:ind w:firstLine="420" w:firstLineChars="200"/>
        <w:rPr>
          <w:bCs/>
        </w:rPr>
      </w:pPr>
      <w:r>
        <w:rPr>
          <w:rFonts w:hint="eastAsia"/>
          <w:bCs/>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CFE3E10">
      <w:pPr>
        <w:spacing w:line="400" w:lineRule="exact"/>
        <w:ind w:firstLine="420" w:firstLineChars="200"/>
        <w:rPr>
          <w:bCs/>
        </w:rPr>
      </w:pPr>
      <w:r>
        <w:rPr>
          <w:rFonts w:hint="eastAsia"/>
          <w:bCs/>
        </w:rPr>
        <w:t>7.4.2 发出中标通知书后，招标人无正当理由拒签合同的，招标人向中标人退还投标保证金；给中标人造成损失的，还应当赔偿损失。</w:t>
      </w:r>
    </w:p>
    <w:p w14:paraId="5A11F189">
      <w:pPr>
        <w:spacing w:line="400" w:lineRule="exact"/>
        <w:ind w:firstLine="422" w:firstLineChars="200"/>
        <w:rPr>
          <w:bCs/>
        </w:rPr>
      </w:pPr>
      <w:r>
        <w:rPr>
          <w:rFonts w:hint="eastAsia" w:ascii="宋体" w:hAnsi="宋体" w:cs="宋体"/>
          <w:b/>
        </w:rPr>
        <w:t>8. 重新招标和不再招标</w:t>
      </w:r>
    </w:p>
    <w:p w14:paraId="24E72770">
      <w:pPr>
        <w:spacing w:line="400" w:lineRule="exact"/>
        <w:ind w:firstLine="422" w:firstLineChars="200"/>
        <w:outlineLvl w:val="1"/>
        <w:rPr>
          <w:bCs/>
        </w:rPr>
      </w:pPr>
      <w:bookmarkStart w:id="86" w:name="_Toc4529"/>
      <w:r>
        <w:rPr>
          <w:rFonts w:hint="eastAsia" w:ascii="宋体" w:hAnsi="宋体" w:cs="宋体"/>
          <w:b/>
        </w:rPr>
        <w:t>8.1 重新招标</w:t>
      </w:r>
      <w:bookmarkEnd w:id="86"/>
    </w:p>
    <w:p w14:paraId="47EEBFE6">
      <w:pPr>
        <w:spacing w:line="400" w:lineRule="exact"/>
        <w:ind w:firstLine="420" w:firstLineChars="200"/>
        <w:rPr>
          <w:bCs/>
        </w:rPr>
      </w:pPr>
      <w:r>
        <w:rPr>
          <w:rFonts w:hint="eastAsia"/>
          <w:bCs/>
        </w:rPr>
        <w:t>有下列情形之一的，招标人将重新招标：</w:t>
      </w:r>
    </w:p>
    <w:p w14:paraId="7C1643D0">
      <w:pPr>
        <w:spacing w:line="400" w:lineRule="exact"/>
        <w:ind w:firstLine="420" w:firstLineChars="200"/>
        <w:rPr>
          <w:bCs/>
        </w:rPr>
      </w:pPr>
      <w:r>
        <w:rPr>
          <w:rFonts w:hint="eastAsia"/>
          <w:bCs/>
        </w:rPr>
        <w:t>（1）投标截止时间止，投标人少于3 个的；</w:t>
      </w:r>
    </w:p>
    <w:p w14:paraId="60B24800">
      <w:pPr>
        <w:spacing w:line="400" w:lineRule="exact"/>
        <w:ind w:firstLine="420" w:firstLineChars="200"/>
        <w:rPr>
          <w:bCs/>
        </w:rPr>
      </w:pPr>
      <w:r>
        <w:rPr>
          <w:rFonts w:hint="eastAsia"/>
          <w:bCs/>
        </w:rPr>
        <w:t>（2）经评标委员会评审后否决所有投标的。</w:t>
      </w:r>
    </w:p>
    <w:p w14:paraId="053BD7BC">
      <w:pPr>
        <w:spacing w:line="400" w:lineRule="exact"/>
        <w:ind w:firstLine="422" w:firstLineChars="200"/>
        <w:outlineLvl w:val="1"/>
        <w:rPr>
          <w:rFonts w:hint="eastAsia" w:ascii="宋体" w:hAnsi="宋体" w:cs="宋体"/>
          <w:b/>
        </w:rPr>
      </w:pPr>
      <w:bookmarkStart w:id="87" w:name="_Toc27359"/>
      <w:r>
        <w:rPr>
          <w:rFonts w:hint="eastAsia" w:ascii="宋体" w:hAnsi="宋体" w:cs="宋体"/>
          <w:b/>
        </w:rPr>
        <w:t>8.2 不再招标</w:t>
      </w:r>
      <w:bookmarkEnd w:id="87"/>
    </w:p>
    <w:p w14:paraId="7E1F8521">
      <w:pPr>
        <w:spacing w:line="400" w:lineRule="exact"/>
        <w:ind w:firstLine="420" w:firstLineChars="200"/>
        <w:rPr>
          <w:bCs/>
        </w:rPr>
      </w:pPr>
      <w:r>
        <w:rPr>
          <w:rFonts w:hint="eastAsia"/>
          <w:bCs/>
        </w:rPr>
        <w:t>重新招标后投标人仍少于3 个或者所有投标被否决的，属于必须审批或核准的工程建设项目，经原审批或核准部门批准后不再进行招标。</w:t>
      </w:r>
    </w:p>
    <w:p w14:paraId="448EF47A">
      <w:pPr>
        <w:spacing w:line="400" w:lineRule="exact"/>
        <w:ind w:firstLine="422" w:firstLineChars="200"/>
        <w:rPr>
          <w:rFonts w:hint="eastAsia" w:ascii="宋体" w:hAnsi="宋体" w:cs="宋体"/>
          <w:b/>
        </w:rPr>
      </w:pPr>
      <w:r>
        <w:rPr>
          <w:rFonts w:hint="eastAsia" w:ascii="宋体" w:hAnsi="宋体" w:cs="宋体"/>
          <w:b/>
        </w:rPr>
        <w:t>9. 纪律和监督</w:t>
      </w:r>
    </w:p>
    <w:p w14:paraId="4C47018F">
      <w:pPr>
        <w:spacing w:line="400" w:lineRule="exact"/>
        <w:ind w:firstLine="422" w:firstLineChars="200"/>
        <w:outlineLvl w:val="1"/>
        <w:rPr>
          <w:rFonts w:hint="eastAsia" w:ascii="宋体" w:hAnsi="宋体" w:cs="宋体"/>
          <w:b/>
        </w:rPr>
      </w:pPr>
      <w:bookmarkStart w:id="88" w:name="_Toc1226"/>
      <w:r>
        <w:rPr>
          <w:rFonts w:hint="eastAsia" w:ascii="宋体" w:hAnsi="宋体" w:cs="宋体"/>
          <w:b/>
        </w:rPr>
        <w:t>9.1 对招标人的纪律要求</w:t>
      </w:r>
      <w:bookmarkEnd w:id="88"/>
    </w:p>
    <w:p w14:paraId="4DB59BB8">
      <w:pPr>
        <w:spacing w:line="400" w:lineRule="exact"/>
        <w:ind w:firstLine="420" w:firstLineChars="200"/>
        <w:rPr>
          <w:bCs/>
        </w:rPr>
      </w:pPr>
      <w:r>
        <w:rPr>
          <w:rFonts w:hint="eastAsia"/>
          <w:bCs/>
        </w:rPr>
        <w:t>招标人不得泄漏招标投标活动中应当保密的情况和资料，不得与投标人串通损害国家利益、社会公共利益或者他人合法权益。</w:t>
      </w:r>
    </w:p>
    <w:p w14:paraId="3CDBBEC6">
      <w:pPr>
        <w:spacing w:line="400" w:lineRule="exact"/>
        <w:ind w:firstLine="422" w:firstLineChars="200"/>
        <w:outlineLvl w:val="1"/>
        <w:rPr>
          <w:rFonts w:hint="eastAsia" w:ascii="宋体" w:hAnsi="宋体" w:cs="宋体"/>
          <w:b/>
        </w:rPr>
      </w:pPr>
      <w:bookmarkStart w:id="89" w:name="_Toc22552"/>
      <w:r>
        <w:rPr>
          <w:rFonts w:hint="eastAsia" w:ascii="宋体" w:hAnsi="宋体" w:cs="宋体"/>
          <w:b/>
        </w:rPr>
        <w:t>9.2 对投标人的纪律要求</w:t>
      </w:r>
      <w:bookmarkEnd w:id="89"/>
    </w:p>
    <w:p w14:paraId="4153AC90">
      <w:pPr>
        <w:spacing w:line="400" w:lineRule="exact"/>
        <w:ind w:firstLine="420" w:firstLineChars="200"/>
        <w:rPr>
          <w:bCs/>
        </w:rPr>
      </w:pPr>
      <w:r>
        <w:rPr>
          <w:rFonts w:hint="eastAsia"/>
          <w:bCs/>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315657">
      <w:pPr>
        <w:spacing w:line="400" w:lineRule="exact"/>
        <w:ind w:firstLine="422" w:firstLineChars="200"/>
        <w:outlineLvl w:val="1"/>
        <w:rPr>
          <w:rFonts w:hint="eastAsia" w:ascii="宋体" w:hAnsi="宋体" w:cs="宋体"/>
          <w:b/>
        </w:rPr>
      </w:pPr>
      <w:bookmarkStart w:id="90" w:name="_Toc1710"/>
      <w:r>
        <w:rPr>
          <w:rFonts w:hint="eastAsia" w:ascii="宋体" w:hAnsi="宋体" w:cs="宋体"/>
          <w:b/>
        </w:rPr>
        <w:t>9.3 对评标委员会成员的纪律要求</w:t>
      </w:r>
      <w:bookmarkEnd w:id="90"/>
    </w:p>
    <w:p w14:paraId="7C28DBA0">
      <w:pPr>
        <w:spacing w:line="400" w:lineRule="exact"/>
        <w:ind w:firstLine="420" w:firstLineChars="200"/>
        <w:rPr>
          <w:bCs/>
        </w:rPr>
      </w:pPr>
      <w:r>
        <w:rPr>
          <w:rFonts w:hint="eastAsia"/>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951F688">
      <w:pPr>
        <w:spacing w:line="400" w:lineRule="exact"/>
        <w:ind w:firstLine="422" w:firstLineChars="200"/>
        <w:outlineLvl w:val="1"/>
        <w:rPr>
          <w:rFonts w:hint="eastAsia" w:ascii="宋体" w:hAnsi="宋体" w:cs="宋体"/>
          <w:b/>
        </w:rPr>
      </w:pPr>
      <w:bookmarkStart w:id="91" w:name="_Toc7765"/>
      <w:r>
        <w:rPr>
          <w:rFonts w:hint="eastAsia" w:ascii="宋体" w:hAnsi="宋体" w:cs="宋体"/>
          <w:b/>
        </w:rPr>
        <w:t>9.4 对与评标活动有关的工作人员的纪律要求</w:t>
      </w:r>
      <w:bookmarkEnd w:id="91"/>
    </w:p>
    <w:p w14:paraId="5A500E9A">
      <w:pPr>
        <w:spacing w:line="400" w:lineRule="exact"/>
        <w:ind w:firstLine="420" w:firstLineChars="200"/>
        <w:rPr>
          <w:bCs/>
        </w:rPr>
      </w:pPr>
      <w:r>
        <w:rPr>
          <w:rFonts w:hint="eastAsia"/>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05EF86">
      <w:pPr>
        <w:spacing w:line="400" w:lineRule="exact"/>
        <w:ind w:firstLine="422" w:firstLineChars="200"/>
        <w:outlineLvl w:val="1"/>
        <w:rPr>
          <w:rFonts w:hint="eastAsia" w:ascii="宋体" w:hAnsi="宋体" w:cs="宋体"/>
          <w:b/>
        </w:rPr>
      </w:pPr>
      <w:bookmarkStart w:id="92" w:name="_Toc22102"/>
      <w:r>
        <w:rPr>
          <w:rFonts w:hint="eastAsia" w:ascii="宋体" w:hAnsi="宋体" w:cs="宋体"/>
          <w:b/>
        </w:rPr>
        <w:t>9.5 投诉</w:t>
      </w:r>
      <w:bookmarkEnd w:id="92"/>
    </w:p>
    <w:p w14:paraId="39CD6E99">
      <w:pPr>
        <w:spacing w:line="400" w:lineRule="exact"/>
        <w:ind w:firstLine="420" w:firstLineChars="200"/>
        <w:rPr>
          <w:bCs/>
        </w:rPr>
      </w:pPr>
      <w:r>
        <w:rPr>
          <w:rFonts w:hint="eastAsia"/>
          <w:bCs/>
        </w:rPr>
        <w:t>投标人和其他利害关系人认为本次招标活动违反法律、法规和规章规定的，有权向有关行政监督部门投诉。</w:t>
      </w:r>
    </w:p>
    <w:p w14:paraId="3E95A2AF">
      <w:pPr>
        <w:spacing w:line="400" w:lineRule="exact"/>
        <w:ind w:firstLine="422" w:firstLineChars="200"/>
        <w:rPr>
          <w:rFonts w:hint="eastAsia" w:ascii="宋体" w:hAnsi="宋体" w:cs="宋体"/>
          <w:b/>
        </w:rPr>
      </w:pPr>
      <w:r>
        <w:rPr>
          <w:rFonts w:hint="eastAsia" w:ascii="宋体" w:hAnsi="宋体" w:cs="宋体"/>
          <w:b/>
        </w:rPr>
        <w:t>10. 需要补充的其他内容</w:t>
      </w:r>
    </w:p>
    <w:p w14:paraId="57A89492">
      <w:pPr>
        <w:spacing w:line="400" w:lineRule="exact"/>
        <w:ind w:firstLine="420" w:firstLineChars="200"/>
      </w:pPr>
      <w:r>
        <w:rPr>
          <w:rFonts w:hint="eastAsia"/>
          <w:bCs/>
        </w:rPr>
        <w:t>需要补充的其他内容：见投标人须知前附表。</w:t>
      </w:r>
      <w:r>
        <w:br w:type="page"/>
      </w:r>
    </w:p>
    <w:p w14:paraId="3D3BD4E2">
      <w:r>
        <w:rPr>
          <w:rFonts w:hint="eastAsia"/>
        </w:rPr>
        <w:t>附件一：</w:t>
      </w:r>
    </w:p>
    <w:p w14:paraId="6ECC81CE">
      <w:pPr>
        <w:jc w:val="center"/>
        <w:rPr>
          <w:b/>
          <w:sz w:val="32"/>
          <w:szCs w:val="32"/>
        </w:rPr>
      </w:pPr>
      <w:bookmarkStart w:id="93" w:name="第02章投标人须知11附件01"/>
      <w:bookmarkEnd w:id="93"/>
      <w:r>
        <w:rPr>
          <w:rFonts w:hint="eastAsia"/>
          <w:b/>
          <w:sz w:val="32"/>
          <w:szCs w:val="32"/>
        </w:rPr>
        <w:t>招标文件澄清申请函</w:t>
      </w:r>
    </w:p>
    <w:p w14:paraId="1C25890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479F8E1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rPr>
        <w:t>　</w:t>
      </w:r>
      <w:r>
        <w:rPr>
          <w:rFonts w:hint="eastAsia"/>
          <w:lang w:eastAsia="zh-CN"/>
        </w:rPr>
        <w:t>（</w:t>
      </w:r>
      <w:r>
        <w:rPr>
          <w:rFonts w:hint="eastAsia"/>
        </w:rPr>
        <w:t>招标人名称</w:t>
      </w:r>
      <w:r>
        <w:rPr>
          <w:rFonts w:hint="eastAsia"/>
          <w:lang w:eastAsia="zh-CN"/>
        </w:rPr>
        <w:t>）</w:t>
      </w:r>
      <w:r>
        <w:rPr>
          <w:rFonts w:hint="eastAsia"/>
        </w:rPr>
        <w:t>：</w:t>
      </w:r>
    </w:p>
    <w:p w14:paraId="168120D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经过仔细阅读</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招标文件后，我方申请对以下问题予以澄清：</w:t>
      </w:r>
    </w:p>
    <w:p w14:paraId="1D0308A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7B20B38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388CA7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w:t>
      </w:r>
      <w:r>
        <w:rPr>
          <w:rFonts w:hint="eastAsia"/>
          <w:u w:val="single"/>
        </w:rPr>
        <w:t>　　　　　　　</w:t>
      </w:r>
      <w:r>
        <w:rPr>
          <w:rFonts w:hint="eastAsia"/>
          <w:lang w:eastAsia="zh-CN"/>
        </w:rPr>
        <w:t>（</w:t>
      </w:r>
      <w:r>
        <w:rPr>
          <w:rFonts w:hint="eastAsia"/>
        </w:rPr>
        <w:t>盖单位章</w:t>
      </w:r>
      <w:r>
        <w:rPr>
          <w:rFonts w:hint="eastAsia"/>
          <w:lang w:eastAsia="zh-CN"/>
        </w:rPr>
        <w:t>）</w:t>
      </w:r>
    </w:p>
    <w:p w14:paraId="364F276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73F792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注：投标人要求招标人澄清招标文件有关问题时，适用于本格式。</w:t>
      </w:r>
    </w:p>
    <w:p w14:paraId="6D5FE9F4"/>
    <w:p w14:paraId="2DCF7E14"/>
    <w:p w14:paraId="2A20CC5C"/>
    <w:p w14:paraId="39C74F85">
      <w:r>
        <w:rPr>
          <w:rFonts w:hint="eastAsia"/>
        </w:rPr>
        <w:br w:type="page"/>
      </w:r>
    </w:p>
    <w:p w14:paraId="327EB0E2">
      <w:pPr>
        <w:jc w:val="left"/>
      </w:pPr>
      <w:r>
        <w:rPr>
          <w:rFonts w:hint="eastAsia"/>
        </w:rPr>
        <w:t>附件二：</w:t>
      </w:r>
    </w:p>
    <w:p w14:paraId="32EEA087">
      <w:pPr>
        <w:jc w:val="center"/>
        <w:rPr>
          <w:b/>
          <w:sz w:val="32"/>
          <w:szCs w:val="32"/>
        </w:rPr>
      </w:pPr>
      <w:bookmarkStart w:id="94" w:name="第02章投标人须知11附件02"/>
      <w:bookmarkEnd w:id="94"/>
      <w:r>
        <w:rPr>
          <w:rFonts w:hint="eastAsia"/>
          <w:b/>
          <w:sz w:val="32"/>
          <w:szCs w:val="32"/>
        </w:rPr>
        <w:t>招标文件澄清通知</w:t>
      </w:r>
    </w:p>
    <w:p w14:paraId="7B987BF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4CB221E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投标人名称</w:t>
      </w:r>
      <w:r>
        <w:rPr>
          <w:rFonts w:hint="eastAsia"/>
          <w:lang w:eastAsia="zh-CN"/>
        </w:rPr>
        <w:t>）</w:t>
      </w:r>
      <w:r>
        <w:rPr>
          <w:rFonts w:hint="eastAsia"/>
        </w:rPr>
        <w:t>：</w:t>
      </w:r>
    </w:p>
    <w:p w14:paraId="544CA7A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经研究，对</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招标文件，作如下澄清：</w:t>
      </w:r>
    </w:p>
    <w:p w14:paraId="347286E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277BA31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0C47966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37A207C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1B2242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19A5285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i/>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FBE69AB">
      <w:pPr>
        <w:keepNext w:val="0"/>
        <w:keepLines w:val="0"/>
        <w:pageBreakBefore w:val="0"/>
        <w:widowControl w:val="0"/>
        <w:kinsoku/>
        <w:wordWrap/>
        <w:overflowPunct/>
        <w:topLinePunct w:val="0"/>
        <w:autoSpaceDE/>
        <w:autoSpaceDN/>
        <w:bidi w:val="0"/>
        <w:adjustRightInd/>
        <w:snapToGrid/>
        <w:spacing w:line="400" w:lineRule="exact"/>
        <w:ind w:firstLine="424"/>
        <w:textAlignment w:val="auto"/>
      </w:pPr>
      <w:r>
        <w:rPr>
          <w:rFonts w:hint="eastAsia"/>
        </w:rPr>
        <w:t>注：招标人对招标文件有关问题澄清时，适用于本格式。招标人可根据需要将附件二与附件三内容合并发出。</w:t>
      </w:r>
    </w:p>
    <w:p w14:paraId="6A6A2AFA">
      <w:pPr>
        <w:ind w:firstLine="424"/>
      </w:pPr>
    </w:p>
    <w:p w14:paraId="445EE623">
      <w:pPr>
        <w:ind w:firstLine="424"/>
      </w:pPr>
    </w:p>
    <w:p w14:paraId="7ED29A61"/>
    <w:p w14:paraId="39B82FAF">
      <w:r>
        <w:rPr>
          <w:rFonts w:hint="eastAsia"/>
        </w:rPr>
        <w:br w:type="page"/>
      </w:r>
    </w:p>
    <w:p w14:paraId="7382BF49">
      <w:r>
        <w:rPr>
          <w:rFonts w:hint="eastAsia"/>
        </w:rPr>
        <w:t>附件三：</w:t>
      </w:r>
    </w:p>
    <w:p w14:paraId="4C1A9418">
      <w:pPr>
        <w:jc w:val="center"/>
        <w:rPr>
          <w:b/>
          <w:sz w:val="32"/>
          <w:szCs w:val="32"/>
        </w:rPr>
      </w:pPr>
      <w:bookmarkStart w:id="95" w:name="第02章投标人须知11附件03"/>
      <w:bookmarkEnd w:id="95"/>
      <w:r>
        <w:rPr>
          <w:rFonts w:hint="eastAsia"/>
          <w:b/>
          <w:sz w:val="32"/>
          <w:szCs w:val="32"/>
        </w:rPr>
        <w:t>招标文件修改通知</w:t>
      </w:r>
    </w:p>
    <w:p w14:paraId="463C1C0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39EDAF3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投标人名称</w:t>
      </w:r>
      <w:r>
        <w:rPr>
          <w:rFonts w:hint="eastAsia"/>
          <w:lang w:eastAsia="zh-CN"/>
        </w:rPr>
        <w:t>）</w:t>
      </w:r>
      <w:r>
        <w:rPr>
          <w:rFonts w:hint="eastAsia"/>
        </w:rPr>
        <w:t>：</w:t>
      </w:r>
    </w:p>
    <w:p w14:paraId="6C436DA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经研究，对</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招标文件，作如下修改：</w:t>
      </w:r>
    </w:p>
    <w:p w14:paraId="268FA18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7F1354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50C10D9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5FAD5D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请收到本通知后以书面形式按招标文件第2章附件四格式在</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日前回复确认。</w:t>
      </w:r>
    </w:p>
    <w:p w14:paraId="346E9C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w:t>
      </w:r>
      <w:r>
        <w:rPr>
          <w:rFonts w:hint="eastAsia"/>
          <w:u w:val="single"/>
        </w:rPr>
        <w:t>　　　　　　　　</w:t>
      </w:r>
      <w:r>
        <w:rPr>
          <w:rFonts w:hint="eastAsia"/>
          <w:lang w:eastAsia="zh-CN"/>
        </w:rPr>
        <w:t>（</w:t>
      </w:r>
      <w:r>
        <w:rPr>
          <w:rFonts w:hint="eastAsia"/>
        </w:rPr>
        <w:t>盖单位章</w:t>
      </w:r>
      <w:r>
        <w:rPr>
          <w:rFonts w:hint="eastAsia"/>
          <w:lang w:eastAsia="zh-CN"/>
        </w:rPr>
        <w:t>）</w:t>
      </w:r>
    </w:p>
    <w:p w14:paraId="2F31811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2D023F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pPr>
      <w:r>
        <w:rPr>
          <w:rFonts w:hint="eastAsia"/>
        </w:rPr>
        <w:t>注：招标人对招标文件修改时，适用于本格式。</w:t>
      </w:r>
    </w:p>
    <w:p w14:paraId="2321BA9D">
      <w:pPr>
        <w:ind w:firstLine="420"/>
      </w:pPr>
    </w:p>
    <w:p w14:paraId="61DBAB3E">
      <w:pPr>
        <w:ind w:firstLine="420"/>
      </w:pPr>
    </w:p>
    <w:p w14:paraId="39411AC5">
      <w:pPr>
        <w:ind w:firstLine="420"/>
      </w:pPr>
    </w:p>
    <w:p w14:paraId="1B313825">
      <w:pPr>
        <w:ind w:firstLine="420"/>
      </w:pPr>
    </w:p>
    <w:p w14:paraId="3AC322E4">
      <w:pPr>
        <w:ind w:firstLine="420"/>
      </w:pPr>
    </w:p>
    <w:p w14:paraId="26156F7C">
      <w:pPr>
        <w:ind w:firstLine="420"/>
      </w:pPr>
    </w:p>
    <w:p w14:paraId="78120EF4">
      <w:pPr>
        <w:ind w:firstLine="420"/>
      </w:pPr>
    </w:p>
    <w:p w14:paraId="0B5F0B9B">
      <w:r>
        <w:rPr>
          <w:rFonts w:hint="eastAsia"/>
        </w:rPr>
        <w:br w:type="page"/>
      </w:r>
    </w:p>
    <w:p w14:paraId="2D60D83A">
      <w:r>
        <w:rPr>
          <w:rFonts w:hint="eastAsia"/>
        </w:rPr>
        <w:t>附件四：</w:t>
      </w:r>
    </w:p>
    <w:p w14:paraId="460B262E">
      <w:pPr>
        <w:jc w:val="center"/>
        <w:rPr>
          <w:b/>
          <w:sz w:val="32"/>
          <w:szCs w:val="32"/>
        </w:rPr>
      </w:pPr>
      <w:bookmarkStart w:id="96" w:name="第02章投标人须知11附件04"/>
      <w:bookmarkEnd w:id="96"/>
      <w:r>
        <w:rPr>
          <w:rFonts w:hint="eastAsia"/>
          <w:b/>
          <w:sz w:val="32"/>
          <w:szCs w:val="32"/>
        </w:rPr>
        <w:t>招标文件澄清通知、修改通知确认函</w:t>
      </w:r>
    </w:p>
    <w:p w14:paraId="0AEE9F9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56FAA7C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招标人名称</w:t>
      </w:r>
      <w:r>
        <w:rPr>
          <w:rFonts w:hint="eastAsia"/>
          <w:lang w:eastAsia="zh-CN"/>
        </w:rPr>
        <w:t>）</w:t>
      </w:r>
      <w:r>
        <w:rPr>
          <w:rFonts w:hint="eastAsia"/>
        </w:rPr>
        <w:t>：</w:t>
      </w:r>
    </w:p>
    <w:p w14:paraId="0486009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你方　　　　年　　月　　日发送的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招标文件问题　　　　　　</w:t>
      </w:r>
      <w:r>
        <w:rPr>
          <w:rFonts w:hint="eastAsia"/>
          <w:lang w:eastAsia="zh-CN"/>
        </w:rPr>
        <w:t>（</w:t>
      </w:r>
      <w:r>
        <w:rPr>
          <w:rFonts w:hint="eastAsia"/>
        </w:rPr>
        <w:t>澄清通知／修改通知</w:t>
      </w:r>
      <w:r>
        <w:rPr>
          <w:rFonts w:hint="eastAsia"/>
          <w:lang w:eastAsia="zh-CN"/>
        </w:rPr>
        <w:t>）</w:t>
      </w:r>
      <w:r>
        <w:rPr>
          <w:rFonts w:hint="eastAsia"/>
        </w:rPr>
        <w:t>，我方已于　　　　年　　月　　日收到，通知的主要内容如下：</w:t>
      </w:r>
    </w:p>
    <w:p w14:paraId="529090E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　　月　　日，　　　　</w:t>
      </w:r>
      <w:r>
        <w:rPr>
          <w:rFonts w:hint="eastAsia"/>
          <w:lang w:eastAsia="zh-CN"/>
        </w:rPr>
        <w:t>（</w:t>
      </w:r>
      <w:r>
        <w:rPr>
          <w:rFonts w:hint="eastAsia"/>
        </w:rPr>
        <w:t>文件名称及编号</w:t>
      </w:r>
      <w:r>
        <w:rPr>
          <w:rFonts w:hint="eastAsia"/>
          <w:lang w:eastAsia="zh-CN"/>
        </w:rPr>
        <w:t>）</w:t>
      </w:r>
      <w:r>
        <w:rPr>
          <w:rFonts w:hint="eastAsia"/>
        </w:rPr>
        <w:t>，共　　　　</w:t>
      </w:r>
      <w:r>
        <w:rPr>
          <w:rFonts w:hint="eastAsia"/>
          <w:lang w:eastAsia="zh-CN"/>
        </w:rPr>
        <w:t>（</w:t>
      </w:r>
      <w:r>
        <w:rPr>
          <w:rFonts w:hint="eastAsia"/>
        </w:rPr>
        <w:t>页码总数</w:t>
      </w:r>
      <w:r>
        <w:rPr>
          <w:rFonts w:hint="eastAsia"/>
          <w:lang w:eastAsia="zh-CN"/>
        </w:rPr>
        <w:t>）</w:t>
      </w:r>
      <w:r>
        <w:rPr>
          <w:rFonts w:hint="eastAsia"/>
        </w:rPr>
        <w:t>　　</w:t>
      </w:r>
      <w:r>
        <w:rPr>
          <w:rFonts w:hint="eastAsia"/>
          <w:lang w:eastAsia="zh-CN"/>
        </w:rPr>
        <w:t>（</w:t>
      </w:r>
      <w:r>
        <w:rPr>
          <w:rFonts w:hint="eastAsia"/>
        </w:rPr>
        <w:t>条款总数</w:t>
      </w:r>
      <w:r>
        <w:rPr>
          <w:rFonts w:hint="eastAsia"/>
          <w:lang w:eastAsia="zh-CN"/>
        </w:rPr>
        <w:t>）</w:t>
      </w:r>
      <w:r>
        <w:rPr>
          <w:rFonts w:hint="eastAsia"/>
        </w:rPr>
        <w:t>；</w:t>
      </w:r>
    </w:p>
    <w:p w14:paraId="5B774D1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4342AE5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特此确认。</w:t>
      </w:r>
    </w:p>
    <w:p w14:paraId="474181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w:t>
      </w:r>
      <w:r>
        <w:rPr>
          <w:rFonts w:hint="eastAsia"/>
          <w:u w:val="single"/>
        </w:rPr>
        <w:t>　　　　　　　　</w:t>
      </w:r>
      <w:r>
        <w:rPr>
          <w:rFonts w:hint="eastAsia"/>
          <w:lang w:eastAsia="zh-CN"/>
        </w:rPr>
        <w:t>（</w:t>
      </w:r>
      <w:r>
        <w:rPr>
          <w:rFonts w:hint="eastAsia"/>
        </w:rPr>
        <w:t>盖单位章</w:t>
      </w:r>
      <w:r>
        <w:rPr>
          <w:rFonts w:hint="eastAsia"/>
          <w:lang w:eastAsia="zh-CN"/>
        </w:rPr>
        <w:t>）</w:t>
      </w:r>
    </w:p>
    <w:p w14:paraId="54B69F4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A857F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注：收到招标文件澄清通知或修改通知后，投标人向招标人发出确认函时，适用于本格式。</w:t>
      </w:r>
    </w:p>
    <w:p w14:paraId="05C349EF"/>
    <w:p w14:paraId="59D725A2"/>
    <w:p w14:paraId="15A9F70E">
      <w:r>
        <w:rPr>
          <w:rFonts w:hint="eastAsia"/>
        </w:rPr>
        <w:br w:type="page"/>
      </w:r>
    </w:p>
    <w:p w14:paraId="0250A6D2">
      <w:r>
        <w:rPr>
          <w:rFonts w:hint="eastAsia"/>
        </w:rPr>
        <w:t>附件五：</w:t>
      </w:r>
    </w:p>
    <w:p w14:paraId="53798C39">
      <w:pPr>
        <w:jc w:val="center"/>
        <w:rPr>
          <w:b/>
          <w:sz w:val="32"/>
          <w:szCs w:val="32"/>
        </w:rPr>
      </w:pPr>
      <w:bookmarkStart w:id="97" w:name="第02章投标人须知11附件05"/>
      <w:bookmarkEnd w:id="97"/>
      <w:r>
        <w:rPr>
          <w:rFonts w:hint="eastAsia"/>
          <w:b/>
          <w:sz w:val="32"/>
          <w:szCs w:val="32"/>
        </w:rPr>
        <w:t>开标记录表</w:t>
      </w:r>
    </w:p>
    <w:p w14:paraId="312E89AA">
      <w:pPr>
        <w:jc w:val="center"/>
        <w:rPr>
          <w:rFonts w:hint="eastAsia" w:eastAsia="宋体"/>
          <w:lang w:eastAsia="zh-CN"/>
        </w:rPr>
      </w:pP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p>
    <w:p w14:paraId="660A7D90">
      <w:pPr>
        <w:jc w:val="center"/>
      </w:pPr>
      <w:r>
        <w:rPr>
          <w:rFonts w:hint="eastAsia"/>
        </w:rPr>
        <w:t>开标时间：</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r>
        <w:rPr>
          <w:rFonts w:hint="eastAsia"/>
          <w:u w:val="single"/>
        </w:rPr>
        <w:t>　　</w:t>
      </w:r>
      <w:r>
        <w:rPr>
          <w:rFonts w:hint="eastAsia"/>
        </w:rPr>
        <w:t>时</w:t>
      </w:r>
      <w:r>
        <w:rPr>
          <w:rFonts w:hint="eastAsia"/>
          <w:u w:val="single"/>
        </w:rPr>
        <w:t>　　</w:t>
      </w:r>
      <w:r>
        <w:rPr>
          <w:rFonts w:hint="eastAsia"/>
        </w:rPr>
        <w:t>分</w:t>
      </w:r>
    </w:p>
    <w:tbl>
      <w:tblPr>
        <w:tblStyle w:val="26"/>
        <w:tblW w:w="7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51"/>
        <w:gridCol w:w="1134"/>
        <w:gridCol w:w="992"/>
        <w:gridCol w:w="1134"/>
        <w:gridCol w:w="1134"/>
        <w:gridCol w:w="851"/>
        <w:gridCol w:w="850"/>
      </w:tblGrid>
      <w:tr w14:paraId="509C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11C370E0">
            <w:r>
              <w:rPr>
                <w:rFonts w:hint="eastAsia"/>
              </w:rPr>
              <w:t>序号</w:t>
            </w:r>
          </w:p>
        </w:tc>
        <w:tc>
          <w:tcPr>
            <w:tcW w:w="851" w:type="dxa"/>
          </w:tcPr>
          <w:p w14:paraId="74BF4958">
            <w:r>
              <w:rPr>
                <w:rFonts w:hint="eastAsia"/>
              </w:rPr>
              <w:t>投标人</w:t>
            </w:r>
          </w:p>
        </w:tc>
        <w:tc>
          <w:tcPr>
            <w:tcW w:w="1134" w:type="dxa"/>
          </w:tcPr>
          <w:p w14:paraId="0A7354CB">
            <w:r>
              <w:rPr>
                <w:rFonts w:hint="eastAsia"/>
              </w:rPr>
              <w:t>密封情况</w:t>
            </w:r>
          </w:p>
        </w:tc>
        <w:tc>
          <w:tcPr>
            <w:tcW w:w="992" w:type="dxa"/>
          </w:tcPr>
          <w:p w14:paraId="20D5FD21">
            <w:r>
              <w:rPr>
                <w:rFonts w:hint="eastAsia"/>
              </w:rPr>
              <w:t>投标保证金</w:t>
            </w:r>
          </w:p>
        </w:tc>
        <w:tc>
          <w:tcPr>
            <w:tcW w:w="1134" w:type="dxa"/>
          </w:tcPr>
          <w:p w14:paraId="4B314315">
            <w:pPr>
              <w:rPr>
                <w:rFonts w:hint="eastAsia" w:eastAsia="宋体"/>
                <w:lang w:eastAsia="zh-CN"/>
              </w:rPr>
            </w:pPr>
            <w:r>
              <w:rPr>
                <w:rFonts w:hint="eastAsia"/>
              </w:rPr>
              <w:t>投标报价</w:t>
            </w:r>
            <w:r>
              <w:rPr>
                <w:rFonts w:hint="eastAsia"/>
                <w:lang w:eastAsia="zh-CN"/>
              </w:rPr>
              <w:t>（</w:t>
            </w:r>
            <w:r>
              <w:rPr>
                <w:rFonts w:hint="eastAsia"/>
              </w:rPr>
              <w:t>元</w:t>
            </w:r>
            <w:r>
              <w:rPr>
                <w:rFonts w:hint="eastAsia"/>
                <w:lang w:eastAsia="zh-CN"/>
              </w:rPr>
              <w:t>）</w:t>
            </w:r>
          </w:p>
        </w:tc>
        <w:tc>
          <w:tcPr>
            <w:tcW w:w="1134" w:type="dxa"/>
          </w:tcPr>
          <w:p w14:paraId="7F5E4BBD">
            <w:r>
              <w:rPr>
                <w:rFonts w:hint="eastAsia"/>
              </w:rPr>
              <w:t>质量目标</w:t>
            </w:r>
          </w:p>
        </w:tc>
        <w:tc>
          <w:tcPr>
            <w:tcW w:w="851" w:type="dxa"/>
          </w:tcPr>
          <w:p w14:paraId="466E0BF7">
            <w:r>
              <w:rPr>
                <w:rFonts w:hint="eastAsia"/>
              </w:rPr>
              <w:t>工期</w:t>
            </w:r>
          </w:p>
        </w:tc>
        <w:tc>
          <w:tcPr>
            <w:tcW w:w="850" w:type="dxa"/>
          </w:tcPr>
          <w:p w14:paraId="3A82559F">
            <w:r>
              <w:rPr>
                <w:rFonts w:hint="eastAsia"/>
              </w:rPr>
              <w:t>备注</w:t>
            </w:r>
          </w:p>
        </w:tc>
      </w:tr>
      <w:tr w14:paraId="0040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2D267964"/>
        </w:tc>
        <w:tc>
          <w:tcPr>
            <w:tcW w:w="851" w:type="dxa"/>
          </w:tcPr>
          <w:p w14:paraId="2E076658"/>
        </w:tc>
        <w:tc>
          <w:tcPr>
            <w:tcW w:w="1134" w:type="dxa"/>
          </w:tcPr>
          <w:p w14:paraId="2AECC206"/>
        </w:tc>
        <w:tc>
          <w:tcPr>
            <w:tcW w:w="992" w:type="dxa"/>
          </w:tcPr>
          <w:p w14:paraId="485423EC"/>
        </w:tc>
        <w:tc>
          <w:tcPr>
            <w:tcW w:w="1134" w:type="dxa"/>
          </w:tcPr>
          <w:p w14:paraId="1B72CFF0"/>
        </w:tc>
        <w:tc>
          <w:tcPr>
            <w:tcW w:w="1134" w:type="dxa"/>
          </w:tcPr>
          <w:p w14:paraId="3F335611"/>
        </w:tc>
        <w:tc>
          <w:tcPr>
            <w:tcW w:w="851" w:type="dxa"/>
          </w:tcPr>
          <w:p w14:paraId="4AB15EDD"/>
        </w:tc>
        <w:tc>
          <w:tcPr>
            <w:tcW w:w="850" w:type="dxa"/>
          </w:tcPr>
          <w:p w14:paraId="74A7990E"/>
        </w:tc>
      </w:tr>
      <w:tr w14:paraId="7F6C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4A9F50C8"/>
        </w:tc>
        <w:tc>
          <w:tcPr>
            <w:tcW w:w="851" w:type="dxa"/>
          </w:tcPr>
          <w:p w14:paraId="392AA6E4"/>
        </w:tc>
        <w:tc>
          <w:tcPr>
            <w:tcW w:w="1134" w:type="dxa"/>
          </w:tcPr>
          <w:p w14:paraId="7437B58F"/>
        </w:tc>
        <w:tc>
          <w:tcPr>
            <w:tcW w:w="992" w:type="dxa"/>
          </w:tcPr>
          <w:p w14:paraId="5D09B43A"/>
        </w:tc>
        <w:tc>
          <w:tcPr>
            <w:tcW w:w="1134" w:type="dxa"/>
          </w:tcPr>
          <w:p w14:paraId="3B7EB55D"/>
        </w:tc>
        <w:tc>
          <w:tcPr>
            <w:tcW w:w="1134" w:type="dxa"/>
          </w:tcPr>
          <w:p w14:paraId="1B45799B"/>
        </w:tc>
        <w:tc>
          <w:tcPr>
            <w:tcW w:w="851" w:type="dxa"/>
          </w:tcPr>
          <w:p w14:paraId="6C0F6281"/>
        </w:tc>
        <w:tc>
          <w:tcPr>
            <w:tcW w:w="850" w:type="dxa"/>
          </w:tcPr>
          <w:p w14:paraId="09BA88AE"/>
        </w:tc>
      </w:tr>
      <w:tr w14:paraId="53F8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6B7B3BF"/>
        </w:tc>
        <w:tc>
          <w:tcPr>
            <w:tcW w:w="851" w:type="dxa"/>
          </w:tcPr>
          <w:p w14:paraId="2CDFC7DA"/>
        </w:tc>
        <w:tc>
          <w:tcPr>
            <w:tcW w:w="1134" w:type="dxa"/>
          </w:tcPr>
          <w:p w14:paraId="6677D390"/>
        </w:tc>
        <w:tc>
          <w:tcPr>
            <w:tcW w:w="992" w:type="dxa"/>
          </w:tcPr>
          <w:p w14:paraId="6E7DB496"/>
        </w:tc>
        <w:tc>
          <w:tcPr>
            <w:tcW w:w="1134" w:type="dxa"/>
          </w:tcPr>
          <w:p w14:paraId="081D7C54"/>
        </w:tc>
        <w:tc>
          <w:tcPr>
            <w:tcW w:w="1134" w:type="dxa"/>
          </w:tcPr>
          <w:p w14:paraId="78B47F1C"/>
        </w:tc>
        <w:tc>
          <w:tcPr>
            <w:tcW w:w="851" w:type="dxa"/>
          </w:tcPr>
          <w:p w14:paraId="25D820B4"/>
        </w:tc>
        <w:tc>
          <w:tcPr>
            <w:tcW w:w="850" w:type="dxa"/>
          </w:tcPr>
          <w:p w14:paraId="23EF1AA6"/>
        </w:tc>
      </w:tr>
      <w:tr w14:paraId="1B39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7AF35C8"/>
        </w:tc>
        <w:tc>
          <w:tcPr>
            <w:tcW w:w="851" w:type="dxa"/>
          </w:tcPr>
          <w:p w14:paraId="162F6B53"/>
        </w:tc>
        <w:tc>
          <w:tcPr>
            <w:tcW w:w="1134" w:type="dxa"/>
          </w:tcPr>
          <w:p w14:paraId="70091FBB"/>
        </w:tc>
        <w:tc>
          <w:tcPr>
            <w:tcW w:w="992" w:type="dxa"/>
          </w:tcPr>
          <w:p w14:paraId="7914B3C8"/>
        </w:tc>
        <w:tc>
          <w:tcPr>
            <w:tcW w:w="1134" w:type="dxa"/>
          </w:tcPr>
          <w:p w14:paraId="66BDFAEB"/>
        </w:tc>
        <w:tc>
          <w:tcPr>
            <w:tcW w:w="1134" w:type="dxa"/>
          </w:tcPr>
          <w:p w14:paraId="06A40995"/>
        </w:tc>
        <w:tc>
          <w:tcPr>
            <w:tcW w:w="851" w:type="dxa"/>
          </w:tcPr>
          <w:p w14:paraId="753C1F2D"/>
        </w:tc>
        <w:tc>
          <w:tcPr>
            <w:tcW w:w="850" w:type="dxa"/>
          </w:tcPr>
          <w:p w14:paraId="11955C6B"/>
        </w:tc>
      </w:tr>
      <w:tr w14:paraId="5A54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4961" w:type="dxa"/>
        </w:trPr>
        <w:tc>
          <w:tcPr>
            <w:tcW w:w="2552" w:type="dxa"/>
            <w:gridSpan w:val="3"/>
          </w:tcPr>
          <w:p w14:paraId="51D7FE0A">
            <w:r>
              <w:rPr>
                <w:rFonts w:hint="eastAsia"/>
              </w:rPr>
              <w:t>招标人编制的标底</w:t>
            </w:r>
          </w:p>
        </w:tc>
      </w:tr>
    </w:tbl>
    <w:p w14:paraId="4764CEEF">
      <w:r>
        <w:rPr>
          <w:rFonts w:hint="eastAsia"/>
        </w:rPr>
        <w:t>　　　　　　　　　　　　　　　　　开标结束时间：　　　　年　　月　　日　　时　　分</w:t>
      </w:r>
    </w:p>
    <w:p w14:paraId="7832C469">
      <w:r>
        <w:rPr>
          <w:rFonts w:hint="eastAsia"/>
        </w:rPr>
        <w:t>主持人：　　　开标人：　　　唱标人：　　　记录人：　　　监标人：　　　</w:t>
      </w:r>
    </w:p>
    <w:p w14:paraId="44EEA7AD">
      <w:r>
        <w:rPr>
          <w:rFonts w:hint="eastAsia"/>
        </w:rPr>
        <w:t>　　　　　　　　　　　　　　　　　　　　　　　　　　　　　　　　　　年　　月　　日</w:t>
      </w:r>
    </w:p>
    <w:p w14:paraId="2902FC5C"/>
    <w:p w14:paraId="6E3F070C">
      <w:pPr>
        <w:ind w:firstLine="420"/>
      </w:pPr>
      <w:r>
        <w:rPr>
          <w:rFonts w:hint="eastAsia"/>
        </w:rPr>
        <w:t>注：可以根据招标项目的实际需要对本开标记录表进行适当修改。</w:t>
      </w:r>
    </w:p>
    <w:p w14:paraId="4446CB16">
      <w:pPr>
        <w:ind w:firstLine="420"/>
      </w:pPr>
    </w:p>
    <w:p w14:paraId="224F92D9">
      <w:r>
        <w:rPr>
          <w:rFonts w:hint="eastAsia"/>
        </w:rPr>
        <w:br w:type="page"/>
      </w:r>
    </w:p>
    <w:p w14:paraId="2798998B">
      <w:r>
        <w:rPr>
          <w:rFonts w:hint="eastAsia"/>
        </w:rPr>
        <w:t>附件六：</w:t>
      </w:r>
    </w:p>
    <w:p w14:paraId="1F49AD90"/>
    <w:p w14:paraId="57FDFD3E">
      <w:pPr>
        <w:jc w:val="center"/>
        <w:rPr>
          <w:b/>
          <w:sz w:val="32"/>
          <w:szCs w:val="32"/>
        </w:rPr>
      </w:pPr>
      <w:bookmarkStart w:id="98" w:name="第02章投标人须知11附件06"/>
      <w:bookmarkEnd w:id="98"/>
      <w:r>
        <w:rPr>
          <w:rFonts w:hint="eastAsia"/>
          <w:b/>
          <w:sz w:val="32"/>
          <w:szCs w:val="32"/>
        </w:rPr>
        <w:t>中标通知书</w:t>
      </w:r>
    </w:p>
    <w:p w14:paraId="6E7ADA8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w:t>
      </w:r>
      <w:r>
        <w:rPr>
          <w:rFonts w:hint="eastAsia"/>
          <w:u w:val="single"/>
        </w:rPr>
        <w:t>　　</w:t>
      </w:r>
    </w:p>
    <w:p w14:paraId="19D04E92">
      <w:pPr>
        <w:keepNext w:val="0"/>
        <w:keepLines w:val="0"/>
        <w:pageBreakBefore w:val="0"/>
        <w:widowControl w:val="0"/>
        <w:kinsoku/>
        <w:wordWrap/>
        <w:overflowPunct/>
        <w:topLinePunct w:val="0"/>
        <w:autoSpaceDE/>
        <w:autoSpaceDN/>
        <w:bidi w:val="0"/>
        <w:adjustRightInd/>
        <w:snapToGrid/>
        <w:spacing w:line="400" w:lineRule="exact"/>
        <w:textAlignment w:val="auto"/>
      </w:pPr>
    </w:p>
    <w:p w14:paraId="121A573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u w:val="single"/>
        </w:rPr>
        <w:t>　　　　　　　　　　　　</w:t>
      </w:r>
      <w:r>
        <w:rPr>
          <w:rFonts w:hint="eastAsia"/>
          <w:lang w:eastAsia="zh-CN"/>
        </w:rPr>
        <w:t>（</w:t>
      </w:r>
      <w:r>
        <w:rPr>
          <w:rFonts w:hint="eastAsia"/>
        </w:rPr>
        <w:t>中标人名称</w:t>
      </w:r>
      <w:r>
        <w:rPr>
          <w:rFonts w:hint="eastAsia"/>
          <w:lang w:eastAsia="zh-CN"/>
        </w:rPr>
        <w:t>）</w:t>
      </w:r>
      <w:r>
        <w:rPr>
          <w:rFonts w:hint="eastAsia"/>
        </w:rPr>
        <w:t>：</w:t>
      </w:r>
    </w:p>
    <w:p w14:paraId="071431D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你方于　　　　　　　　</w:t>
      </w:r>
      <w:r>
        <w:rPr>
          <w:rFonts w:hint="eastAsia"/>
          <w:lang w:eastAsia="zh-CN"/>
        </w:rPr>
        <w:t>（</w:t>
      </w:r>
      <w:r>
        <w:rPr>
          <w:rFonts w:hint="eastAsia"/>
        </w:rPr>
        <w:t>投标日期</w:t>
      </w:r>
      <w:r>
        <w:rPr>
          <w:rFonts w:hint="eastAsia"/>
          <w:lang w:eastAsia="zh-CN"/>
        </w:rPr>
        <w:t>）</w:t>
      </w:r>
      <w:r>
        <w:rPr>
          <w:rFonts w:hint="eastAsia"/>
        </w:rPr>
        <w:t>所递交的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投标文件已被我方接受，并被确定为中标人。</w:t>
      </w:r>
    </w:p>
    <w:p w14:paraId="5A2C55E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中标价：　　　　元。</w:t>
      </w:r>
    </w:p>
    <w:p w14:paraId="65E5F93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工期：　　　　　日历天。</w:t>
      </w:r>
    </w:p>
    <w:p w14:paraId="5F02F01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工程质量：符合　　　　标准。</w:t>
      </w:r>
    </w:p>
    <w:p w14:paraId="607B890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项目经理：　　　　</w:t>
      </w:r>
      <w:r>
        <w:rPr>
          <w:rFonts w:hint="eastAsia"/>
          <w:lang w:eastAsia="zh-CN"/>
        </w:rPr>
        <w:t>（</w:t>
      </w:r>
      <w:r>
        <w:rPr>
          <w:rFonts w:hint="eastAsia"/>
        </w:rPr>
        <w:t>姓名</w:t>
      </w:r>
      <w:r>
        <w:rPr>
          <w:rFonts w:hint="eastAsia"/>
          <w:lang w:eastAsia="zh-CN"/>
        </w:rPr>
        <w:t>）</w:t>
      </w:r>
      <w:r>
        <w:rPr>
          <w:rFonts w:hint="eastAsia"/>
        </w:rPr>
        <w:t>。</w:t>
      </w:r>
    </w:p>
    <w:p w14:paraId="05F2C7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请你方在接到本通知书后的　　日内到　　　　</w:t>
      </w:r>
      <w:r>
        <w:rPr>
          <w:rFonts w:hint="eastAsia"/>
          <w:lang w:eastAsia="zh-CN"/>
        </w:rPr>
        <w:t>（</w:t>
      </w:r>
      <w:r>
        <w:rPr>
          <w:rFonts w:hint="eastAsia"/>
        </w:rPr>
        <w:t>详细地点</w:t>
      </w:r>
      <w:r>
        <w:rPr>
          <w:rFonts w:hint="eastAsia"/>
          <w:lang w:eastAsia="zh-CN"/>
        </w:rPr>
        <w:t>）</w:t>
      </w:r>
      <w:r>
        <w:rPr>
          <w:rFonts w:hint="eastAsia"/>
        </w:rPr>
        <w:t>与我方签订施工合同协议书，在此之前按招标文件第2章投标人须知第7.3条规定向我方提交履约担保。</w:t>
      </w:r>
    </w:p>
    <w:p w14:paraId="0F9A681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特此通知。</w:t>
      </w:r>
    </w:p>
    <w:p w14:paraId="1261D1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1522ED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　　　　</w:t>
      </w:r>
      <w:r>
        <w:rPr>
          <w:rFonts w:hint="eastAsia"/>
          <w:lang w:eastAsia="zh-CN"/>
        </w:rPr>
        <w:t>（</w:t>
      </w:r>
      <w:r>
        <w:rPr>
          <w:rFonts w:hint="eastAsia"/>
        </w:rPr>
        <w:t>签字</w:t>
      </w:r>
      <w:r>
        <w:rPr>
          <w:rFonts w:hint="eastAsia"/>
          <w:lang w:eastAsia="zh-CN"/>
        </w:rPr>
        <w:t>）</w:t>
      </w:r>
    </w:p>
    <w:p w14:paraId="40DFE8E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7EBF1BA6"/>
    <w:p w14:paraId="2FCA9248">
      <w:r>
        <w:rPr>
          <w:rFonts w:hint="eastAsia"/>
        </w:rPr>
        <w:br w:type="page"/>
      </w:r>
    </w:p>
    <w:p w14:paraId="2C6BE0F8">
      <w:r>
        <w:rPr>
          <w:rFonts w:hint="eastAsia"/>
        </w:rPr>
        <w:t>附件七：</w:t>
      </w:r>
    </w:p>
    <w:p w14:paraId="2C9DE047"/>
    <w:p w14:paraId="0A7954E7">
      <w:pPr>
        <w:jc w:val="center"/>
        <w:rPr>
          <w:b/>
          <w:sz w:val="32"/>
          <w:szCs w:val="32"/>
        </w:rPr>
      </w:pPr>
      <w:bookmarkStart w:id="99" w:name="第02章投标人须知11附件07"/>
      <w:bookmarkEnd w:id="99"/>
      <w:r>
        <w:rPr>
          <w:rFonts w:hint="eastAsia"/>
          <w:b/>
          <w:sz w:val="32"/>
          <w:szCs w:val="32"/>
        </w:rPr>
        <w:t>中标结果通知书</w:t>
      </w:r>
    </w:p>
    <w:p w14:paraId="3F9E8543">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　　</w:t>
      </w:r>
    </w:p>
    <w:p w14:paraId="68DF7DF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未中标人名称</w:t>
      </w:r>
      <w:r>
        <w:rPr>
          <w:rFonts w:hint="eastAsia"/>
          <w:lang w:eastAsia="zh-CN"/>
        </w:rPr>
        <w:t>）</w:t>
      </w:r>
      <w:r>
        <w:rPr>
          <w:rFonts w:hint="eastAsia"/>
        </w:rPr>
        <w:t>：</w:t>
      </w:r>
    </w:p>
    <w:p w14:paraId="35B212B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我方已接受　　　　　　　　　　</w:t>
      </w:r>
      <w:r>
        <w:rPr>
          <w:rFonts w:hint="eastAsia"/>
          <w:lang w:eastAsia="zh-CN"/>
        </w:rPr>
        <w:t>（</w:t>
      </w:r>
      <w:r>
        <w:rPr>
          <w:rFonts w:hint="eastAsia"/>
        </w:rPr>
        <w:t>中标人名称</w:t>
      </w:r>
      <w:r>
        <w:rPr>
          <w:rFonts w:hint="eastAsia"/>
          <w:lang w:eastAsia="zh-CN"/>
        </w:rPr>
        <w:t>）</w:t>
      </w:r>
      <w:r>
        <w:rPr>
          <w:rFonts w:hint="eastAsia"/>
        </w:rPr>
        <w:t>于　　　　</w:t>
      </w:r>
      <w:r>
        <w:rPr>
          <w:rFonts w:hint="eastAsia"/>
          <w:lang w:eastAsia="zh-CN"/>
        </w:rPr>
        <w:t>（</w:t>
      </w:r>
      <w:r>
        <w:rPr>
          <w:rFonts w:hint="eastAsia"/>
        </w:rPr>
        <w:t>投标日期</w:t>
      </w:r>
      <w:r>
        <w:rPr>
          <w:rFonts w:hint="eastAsia"/>
          <w:lang w:eastAsia="zh-CN"/>
        </w:rPr>
        <w:t>）</w:t>
      </w:r>
      <w:r>
        <w:rPr>
          <w:rFonts w:hint="eastAsia"/>
        </w:rPr>
        <w:t>所递交的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投标文件，确定　　　　</w:t>
      </w:r>
      <w:r>
        <w:rPr>
          <w:rFonts w:hint="eastAsia"/>
          <w:lang w:eastAsia="zh-CN"/>
        </w:rPr>
        <w:t>（</w:t>
      </w:r>
      <w:r>
        <w:rPr>
          <w:rFonts w:hint="eastAsia"/>
        </w:rPr>
        <w:t>中标人名称</w:t>
      </w:r>
      <w:r>
        <w:rPr>
          <w:rFonts w:hint="eastAsia"/>
          <w:lang w:eastAsia="zh-CN"/>
        </w:rPr>
        <w:t>）</w:t>
      </w:r>
      <w:r>
        <w:rPr>
          <w:rFonts w:hint="eastAsia"/>
        </w:rPr>
        <w:t>为中标人。</w:t>
      </w:r>
    </w:p>
    <w:p w14:paraId="2CFBE2C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感谢你单位对我方工作的大力支持！</w:t>
      </w:r>
    </w:p>
    <w:p w14:paraId="1A086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招标人：　　　　　　　　</w:t>
      </w:r>
      <w:r>
        <w:rPr>
          <w:rFonts w:hint="eastAsia"/>
          <w:lang w:eastAsia="zh-CN"/>
        </w:rPr>
        <w:t>（</w:t>
      </w:r>
      <w:r>
        <w:rPr>
          <w:rFonts w:hint="eastAsia"/>
        </w:rPr>
        <w:t>盖单位章</w:t>
      </w:r>
      <w:r>
        <w:rPr>
          <w:rFonts w:hint="eastAsia"/>
          <w:lang w:eastAsia="zh-CN"/>
        </w:rPr>
        <w:t>）</w:t>
      </w:r>
    </w:p>
    <w:p w14:paraId="78AF96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　　　　　</w:t>
      </w:r>
      <w:r>
        <w:rPr>
          <w:rFonts w:hint="eastAsia"/>
          <w:lang w:eastAsia="zh-CN"/>
        </w:rPr>
        <w:t>（</w:t>
      </w:r>
      <w:r>
        <w:rPr>
          <w:rFonts w:hint="eastAsia"/>
        </w:rPr>
        <w:t>签字</w:t>
      </w:r>
      <w:r>
        <w:rPr>
          <w:rFonts w:hint="eastAsia"/>
          <w:lang w:eastAsia="zh-CN"/>
        </w:rPr>
        <w:t>）</w:t>
      </w:r>
    </w:p>
    <w:p w14:paraId="63C0B05C">
      <w:r>
        <w:rPr>
          <w:rFonts w:hint="eastAsia"/>
        </w:rPr>
        <w:t>　　　　　　　　　　　　　　　　　　　　　　　　　　　　　　　　年　　月　　日</w:t>
      </w:r>
    </w:p>
    <w:p w14:paraId="70B154A6"/>
    <w:p w14:paraId="4B1BDB43">
      <w:r>
        <w:br w:type="page"/>
      </w:r>
      <w:bookmarkStart w:id="100" w:name="第03章评标办法经评审的最低投标价法"/>
      <w:bookmarkEnd w:id="100"/>
    </w:p>
    <w:p w14:paraId="5ECCF07D">
      <w:pPr>
        <w:jc w:val="center"/>
        <w:outlineLvl w:val="0"/>
        <w:rPr>
          <w:rFonts w:hint="eastAsia" w:eastAsia="黑体"/>
          <w:b/>
          <w:sz w:val="32"/>
          <w:szCs w:val="32"/>
          <w:lang w:eastAsia="zh-CN"/>
        </w:rPr>
      </w:pPr>
      <w:bookmarkStart w:id="101" w:name="第03章评标办法综合评估法"/>
      <w:bookmarkEnd w:id="101"/>
      <w:bookmarkStart w:id="102" w:name="_Toc13793"/>
      <w:r>
        <w:rPr>
          <w:rFonts w:hAnsi="黑体" w:eastAsia="黑体"/>
          <w:b/>
          <w:sz w:val="32"/>
          <w:szCs w:val="32"/>
        </w:rPr>
        <w:t>第</w:t>
      </w:r>
      <w:r>
        <w:rPr>
          <w:rFonts w:eastAsia="黑体"/>
          <w:b/>
          <w:sz w:val="32"/>
          <w:szCs w:val="32"/>
        </w:rPr>
        <w:t>3</w:t>
      </w:r>
      <w:r>
        <w:rPr>
          <w:rFonts w:hAnsi="黑体" w:eastAsia="黑体"/>
          <w:b/>
          <w:sz w:val="32"/>
          <w:szCs w:val="32"/>
        </w:rPr>
        <w:t>章　评标办法</w:t>
      </w:r>
      <w:r>
        <w:rPr>
          <w:rFonts w:hint="eastAsia" w:eastAsia="黑体"/>
          <w:b/>
          <w:sz w:val="32"/>
          <w:szCs w:val="32"/>
          <w:lang w:eastAsia="zh-CN"/>
        </w:rPr>
        <w:t>（</w:t>
      </w:r>
      <w:r>
        <w:rPr>
          <w:rFonts w:hAnsi="黑体" w:eastAsia="黑体"/>
          <w:b/>
          <w:sz w:val="32"/>
          <w:szCs w:val="32"/>
        </w:rPr>
        <w:t>综合评估法</w:t>
      </w:r>
      <w:r>
        <w:rPr>
          <w:rFonts w:hint="eastAsia" w:eastAsia="黑体"/>
          <w:b/>
          <w:sz w:val="32"/>
          <w:szCs w:val="32"/>
          <w:lang w:eastAsia="zh-CN"/>
        </w:rPr>
        <w:t>）</w:t>
      </w:r>
      <w:bookmarkEnd w:id="102"/>
    </w:p>
    <w:p w14:paraId="42C6BCD8"/>
    <w:p w14:paraId="7CF4B39A">
      <w:pPr>
        <w:jc w:val="center"/>
        <w:rPr>
          <w:rFonts w:hint="eastAsia" w:ascii="黑体" w:hAnsi="黑体" w:eastAsia="黑体"/>
          <w:b/>
        </w:rPr>
      </w:pPr>
      <w:bookmarkStart w:id="103" w:name="第03章评标办法综合评估法00"/>
      <w:bookmarkEnd w:id="103"/>
      <w:r>
        <w:rPr>
          <w:rFonts w:hint="eastAsia" w:ascii="黑体" w:hAnsi="黑体" w:eastAsia="黑体"/>
          <w:b/>
        </w:rPr>
        <w:t>评标办法前附表</w:t>
      </w:r>
    </w:p>
    <w:tbl>
      <w:tblPr>
        <w:tblStyle w:val="26"/>
        <w:tblW w:w="91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
        <w:gridCol w:w="1100"/>
        <w:gridCol w:w="3363"/>
        <w:gridCol w:w="3629"/>
      </w:tblGrid>
      <w:tr w14:paraId="046F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362808AF">
            <w:pPr>
              <w:jc w:val="center"/>
            </w:pPr>
            <w:r>
              <w:rPr>
                <w:rFonts w:hint="eastAsia"/>
              </w:rPr>
              <w:t>条款号</w:t>
            </w:r>
          </w:p>
        </w:tc>
        <w:tc>
          <w:tcPr>
            <w:tcW w:w="3363" w:type="dxa"/>
            <w:vAlign w:val="center"/>
          </w:tcPr>
          <w:p w14:paraId="401DD9C6">
            <w:pPr>
              <w:jc w:val="center"/>
            </w:pPr>
            <w:r>
              <w:rPr>
                <w:rFonts w:hint="eastAsia"/>
              </w:rPr>
              <w:t>评审因素</w:t>
            </w:r>
          </w:p>
        </w:tc>
        <w:tc>
          <w:tcPr>
            <w:tcW w:w="3629" w:type="dxa"/>
            <w:vAlign w:val="center"/>
          </w:tcPr>
          <w:p w14:paraId="5A27CC7C">
            <w:pPr>
              <w:jc w:val="center"/>
            </w:pPr>
            <w:r>
              <w:rPr>
                <w:rFonts w:hint="eastAsia"/>
              </w:rPr>
              <w:t>评审标准</w:t>
            </w:r>
          </w:p>
        </w:tc>
      </w:tr>
      <w:tr w14:paraId="6E49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64B391C3">
            <w:pPr>
              <w:jc w:val="center"/>
              <w:rPr>
                <w:rFonts w:hint="eastAsia" w:eastAsia="宋体"/>
                <w:lang w:eastAsia="zh-CN"/>
              </w:rPr>
            </w:pPr>
            <w:r>
              <w:rPr>
                <w:rFonts w:hint="eastAsia"/>
              </w:rPr>
              <w:t>2.1.1</w:t>
            </w:r>
            <w:r>
              <w:rPr>
                <w:rFonts w:hint="eastAsia"/>
                <w:lang w:eastAsia="zh-CN"/>
              </w:rPr>
              <w:t>（</w:t>
            </w:r>
            <w:r>
              <w:rPr>
                <w:rFonts w:hint="eastAsia"/>
              </w:rPr>
              <w:t>8</w:t>
            </w:r>
            <w:r>
              <w:rPr>
                <w:rFonts w:hint="eastAsia"/>
                <w:lang w:eastAsia="zh-CN"/>
              </w:rPr>
              <w:t>）</w:t>
            </w:r>
          </w:p>
        </w:tc>
        <w:tc>
          <w:tcPr>
            <w:tcW w:w="1117" w:type="dxa"/>
            <w:gridSpan w:val="2"/>
            <w:vMerge w:val="restart"/>
            <w:vAlign w:val="center"/>
          </w:tcPr>
          <w:p w14:paraId="49346DD6">
            <w:r>
              <w:rPr>
                <w:rFonts w:hint="eastAsia"/>
              </w:rPr>
              <w:t>形式评审</w:t>
            </w:r>
          </w:p>
        </w:tc>
        <w:tc>
          <w:tcPr>
            <w:tcW w:w="3363" w:type="dxa"/>
            <w:vAlign w:val="center"/>
          </w:tcPr>
          <w:p w14:paraId="1052B04D">
            <w:pPr>
              <w:jc w:val="left"/>
              <w:rPr>
                <w:szCs w:val="21"/>
              </w:rPr>
            </w:pPr>
            <w:r>
              <w:rPr>
                <w:rFonts w:hint="eastAsia"/>
                <w:szCs w:val="21"/>
              </w:rPr>
              <w:t>投标人名称</w:t>
            </w:r>
          </w:p>
        </w:tc>
        <w:tc>
          <w:tcPr>
            <w:tcW w:w="3629" w:type="dxa"/>
            <w:vAlign w:val="center"/>
          </w:tcPr>
          <w:p w14:paraId="32ABCF14">
            <w:pPr>
              <w:jc w:val="left"/>
              <w:rPr>
                <w:szCs w:val="21"/>
              </w:rPr>
            </w:pPr>
            <w:r>
              <w:rPr>
                <w:rFonts w:hint="eastAsia"/>
                <w:szCs w:val="21"/>
              </w:rPr>
              <w:t>与营业执照、资质证书、安全生产许可证/</w:t>
            </w:r>
            <w:r>
              <w:rPr>
                <w:rFonts w:hint="eastAsia"/>
              </w:rPr>
              <w:t>年度安全生产合格单位证明</w:t>
            </w:r>
            <w:r>
              <w:rPr>
                <w:rFonts w:hint="eastAsia"/>
                <w:szCs w:val="21"/>
              </w:rPr>
              <w:t>一致</w:t>
            </w:r>
          </w:p>
        </w:tc>
      </w:tr>
      <w:tr w14:paraId="0F73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F922B10">
            <w:pPr>
              <w:jc w:val="center"/>
            </w:pPr>
          </w:p>
        </w:tc>
        <w:tc>
          <w:tcPr>
            <w:tcW w:w="1117" w:type="dxa"/>
            <w:gridSpan w:val="2"/>
            <w:vMerge w:val="continue"/>
            <w:vAlign w:val="center"/>
          </w:tcPr>
          <w:p w14:paraId="06B4793C"/>
        </w:tc>
        <w:tc>
          <w:tcPr>
            <w:tcW w:w="3363" w:type="dxa"/>
            <w:vAlign w:val="center"/>
          </w:tcPr>
          <w:p w14:paraId="0D912AEB">
            <w:pPr>
              <w:jc w:val="left"/>
              <w:rPr>
                <w:szCs w:val="21"/>
              </w:rPr>
            </w:pPr>
            <w:r>
              <w:rPr>
                <w:rFonts w:hint="eastAsia"/>
                <w:szCs w:val="21"/>
              </w:rPr>
              <w:t>投标函签字盖章</w:t>
            </w:r>
          </w:p>
        </w:tc>
        <w:tc>
          <w:tcPr>
            <w:tcW w:w="3629" w:type="dxa"/>
            <w:vAlign w:val="center"/>
          </w:tcPr>
          <w:p w14:paraId="30E7EB49">
            <w:pPr>
              <w:jc w:val="left"/>
              <w:rPr>
                <w:szCs w:val="21"/>
              </w:rPr>
            </w:pPr>
            <w:r>
              <w:rPr>
                <w:rFonts w:hint="eastAsia"/>
                <w:szCs w:val="21"/>
              </w:rPr>
              <w:t>符合第2章投标人须知第3.7.3款规定</w:t>
            </w:r>
          </w:p>
        </w:tc>
      </w:tr>
      <w:tr w14:paraId="4B08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34B7A112">
            <w:pPr>
              <w:jc w:val="center"/>
            </w:pPr>
          </w:p>
        </w:tc>
        <w:tc>
          <w:tcPr>
            <w:tcW w:w="1117" w:type="dxa"/>
            <w:gridSpan w:val="2"/>
            <w:vMerge w:val="continue"/>
            <w:vAlign w:val="center"/>
          </w:tcPr>
          <w:p w14:paraId="73D71C86"/>
        </w:tc>
        <w:tc>
          <w:tcPr>
            <w:tcW w:w="3363" w:type="dxa"/>
            <w:vAlign w:val="center"/>
          </w:tcPr>
          <w:p w14:paraId="3159F41C">
            <w:pPr>
              <w:jc w:val="left"/>
              <w:rPr>
                <w:szCs w:val="21"/>
              </w:rPr>
            </w:pPr>
            <w:r>
              <w:rPr>
                <w:rFonts w:hint="eastAsia"/>
                <w:szCs w:val="21"/>
              </w:rPr>
              <w:t>投标文件格式</w:t>
            </w:r>
          </w:p>
        </w:tc>
        <w:tc>
          <w:tcPr>
            <w:tcW w:w="3629" w:type="dxa"/>
            <w:vAlign w:val="center"/>
          </w:tcPr>
          <w:p w14:paraId="0DEA08CA">
            <w:pPr>
              <w:jc w:val="left"/>
              <w:rPr>
                <w:szCs w:val="21"/>
              </w:rPr>
            </w:pPr>
            <w:r>
              <w:rPr>
                <w:rFonts w:hint="eastAsia"/>
                <w:szCs w:val="21"/>
              </w:rPr>
              <w:t>符合第8章投标文件格式的要求</w:t>
            </w:r>
          </w:p>
        </w:tc>
      </w:tr>
      <w:tr w14:paraId="78BE9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001B7DB">
            <w:pPr>
              <w:jc w:val="center"/>
            </w:pPr>
          </w:p>
        </w:tc>
        <w:tc>
          <w:tcPr>
            <w:tcW w:w="1117" w:type="dxa"/>
            <w:gridSpan w:val="2"/>
            <w:vMerge w:val="continue"/>
            <w:vAlign w:val="center"/>
          </w:tcPr>
          <w:p w14:paraId="018C8419"/>
        </w:tc>
        <w:tc>
          <w:tcPr>
            <w:tcW w:w="3363" w:type="dxa"/>
            <w:vAlign w:val="center"/>
          </w:tcPr>
          <w:p w14:paraId="2E162821">
            <w:pPr>
              <w:jc w:val="left"/>
              <w:rPr>
                <w:szCs w:val="21"/>
              </w:rPr>
            </w:pPr>
            <w:r>
              <w:rPr>
                <w:rFonts w:hint="eastAsia"/>
                <w:szCs w:val="21"/>
              </w:rPr>
              <w:t>报价唯一</w:t>
            </w:r>
          </w:p>
        </w:tc>
        <w:tc>
          <w:tcPr>
            <w:tcW w:w="3629" w:type="dxa"/>
            <w:vAlign w:val="center"/>
          </w:tcPr>
          <w:p w14:paraId="11025757">
            <w:pPr>
              <w:jc w:val="left"/>
              <w:rPr>
                <w:szCs w:val="21"/>
              </w:rPr>
            </w:pPr>
            <w:r>
              <w:rPr>
                <w:rFonts w:hint="eastAsia"/>
                <w:szCs w:val="21"/>
              </w:rPr>
              <w:t>只能有一个有效报价</w:t>
            </w:r>
          </w:p>
        </w:tc>
      </w:tr>
      <w:tr w14:paraId="1324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0C3C59A4">
            <w:pPr>
              <w:rPr>
                <w:rFonts w:hint="eastAsia" w:eastAsia="宋体"/>
                <w:lang w:eastAsia="zh-CN"/>
              </w:rPr>
            </w:pPr>
            <w:r>
              <w:rPr>
                <w:rFonts w:hint="eastAsia"/>
              </w:rPr>
              <w:t>2.1.2</w:t>
            </w:r>
            <w:r>
              <w:rPr>
                <w:rFonts w:hint="eastAsia"/>
                <w:lang w:eastAsia="zh-CN"/>
              </w:rPr>
              <w:t>（</w:t>
            </w:r>
            <w:r>
              <w:rPr>
                <w:rFonts w:hint="eastAsia"/>
              </w:rPr>
              <w:t>12</w:t>
            </w:r>
            <w:r>
              <w:rPr>
                <w:rFonts w:hint="eastAsia"/>
                <w:lang w:eastAsia="zh-CN"/>
              </w:rPr>
              <w:t>）</w:t>
            </w:r>
          </w:p>
        </w:tc>
        <w:tc>
          <w:tcPr>
            <w:tcW w:w="1117" w:type="dxa"/>
            <w:gridSpan w:val="2"/>
            <w:vMerge w:val="restart"/>
            <w:vAlign w:val="center"/>
          </w:tcPr>
          <w:p w14:paraId="1255AD4A">
            <w:r>
              <w:rPr>
                <w:rFonts w:hint="eastAsia"/>
              </w:rPr>
              <w:t>资格评审</w:t>
            </w:r>
          </w:p>
        </w:tc>
        <w:tc>
          <w:tcPr>
            <w:tcW w:w="3363" w:type="dxa"/>
            <w:vAlign w:val="center"/>
          </w:tcPr>
          <w:p w14:paraId="041411AA">
            <w:pPr>
              <w:jc w:val="left"/>
            </w:pPr>
            <w:r>
              <w:rPr>
                <w:rFonts w:hint="eastAsia"/>
              </w:rPr>
              <w:t>资质要求</w:t>
            </w:r>
          </w:p>
        </w:tc>
        <w:tc>
          <w:tcPr>
            <w:tcW w:w="3629" w:type="dxa"/>
            <w:vAlign w:val="center"/>
          </w:tcPr>
          <w:p w14:paraId="46B00415">
            <w:pPr>
              <w:jc w:val="left"/>
            </w:pPr>
            <w:r>
              <w:rPr>
                <w:rFonts w:hint="eastAsia"/>
              </w:rPr>
              <w:t>1、具备有效的营业执照</w:t>
            </w:r>
          </w:p>
          <w:p w14:paraId="544C323C">
            <w:pPr>
              <w:jc w:val="left"/>
            </w:pPr>
            <w:r>
              <w:rPr>
                <w:rFonts w:hint="eastAsia"/>
              </w:rPr>
              <w:t>2、除项目中必需《安全生产许可证》的必须提供外，项目中非必需《安全生产许可证》的，提供年度安全生产合格单位证明”</w:t>
            </w:r>
          </w:p>
          <w:p w14:paraId="77FCAD05">
            <w:pPr>
              <w:jc w:val="left"/>
            </w:pPr>
            <w:r>
              <w:rPr>
                <w:rFonts w:hint="eastAsia"/>
              </w:rPr>
              <w:t>3、具备有效的资质证书且资质等级符合第2章投标人须知第1.4.1款规定</w:t>
            </w:r>
          </w:p>
        </w:tc>
      </w:tr>
      <w:tr w14:paraId="5B228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4FA7A80"/>
        </w:tc>
        <w:tc>
          <w:tcPr>
            <w:tcW w:w="1117" w:type="dxa"/>
            <w:gridSpan w:val="2"/>
            <w:vMerge w:val="continue"/>
            <w:vAlign w:val="center"/>
          </w:tcPr>
          <w:p w14:paraId="6281DC72"/>
        </w:tc>
        <w:tc>
          <w:tcPr>
            <w:tcW w:w="3363" w:type="dxa"/>
            <w:vAlign w:val="center"/>
          </w:tcPr>
          <w:p w14:paraId="47501354">
            <w:pPr>
              <w:jc w:val="left"/>
            </w:pPr>
            <w:r>
              <w:rPr>
                <w:rFonts w:hint="eastAsia"/>
              </w:rPr>
              <w:t>财务状况</w:t>
            </w:r>
          </w:p>
        </w:tc>
        <w:tc>
          <w:tcPr>
            <w:tcW w:w="3629" w:type="dxa"/>
            <w:vAlign w:val="center"/>
          </w:tcPr>
          <w:p w14:paraId="00ED386E">
            <w:pPr>
              <w:jc w:val="left"/>
            </w:pPr>
            <w:r>
              <w:rPr>
                <w:rFonts w:hint="eastAsia"/>
              </w:rPr>
              <w:t>财务状况符合第2章投标人须知第1.4.1款规定</w:t>
            </w:r>
          </w:p>
        </w:tc>
      </w:tr>
      <w:tr w14:paraId="47C8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BBABDFF"/>
        </w:tc>
        <w:tc>
          <w:tcPr>
            <w:tcW w:w="1117" w:type="dxa"/>
            <w:gridSpan w:val="2"/>
            <w:vMerge w:val="continue"/>
            <w:vAlign w:val="center"/>
          </w:tcPr>
          <w:p w14:paraId="44BC6935"/>
        </w:tc>
        <w:tc>
          <w:tcPr>
            <w:tcW w:w="3363" w:type="dxa"/>
            <w:vAlign w:val="center"/>
          </w:tcPr>
          <w:p w14:paraId="722223B2">
            <w:pPr>
              <w:jc w:val="left"/>
            </w:pPr>
            <w:r>
              <w:rPr>
                <w:rFonts w:hint="eastAsia"/>
              </w:rPr>
              <w:t>信誉要求</w:t>
            </w:r>
          </w:p>
        </w:tc>
        <w:tc>
          <w:tcPr>
            <w:tcW w:w="3629" w:type="dxa"/>
            <w:vAlign w:val="center"/>
          </w:tcPr>
          <w:p w14:paraId="7774949D">
            <w:pPr>
              <w:jc w:val="left"/>
            </w:pPr>
            <w:r>
              <w:rPr>
                <w:rFonts w:hint="eastAsia"/>
              </w:rPr>
              <w:t>信誉符合第2章投标人须知第1.4.1款规定</w:t>
            </w:r>
          </w:p>
        </w:tc>
      </w:tr>
      <w:tr w14:paraId="4073B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C6D9707"/>
        </w:tc>
        <w:tc>
          <w:tcPr>
            <w:tcW w:w="1117" w:type="dxa"/>
            <w:gridSpan w:val="2"/>
            <w:vMerge w:val="continue"/>
            <w:vAlign w:val="center"/>
          </w:tcPr>
          <w:p w14:paraId="58AEFEED"/>
        </w:tc>
        <w:tc>
          <w:tcPr>
            <w:tcW w:w="3363" w:type="dxa"/>
            <w:vAlign w:val="center"/>
          </w:tcPr>
          <w:p w14:paraId="63D75B53">
            <w:pPr>
              <w:jc w:val="left"/>
            </w:pPr>
            <w:r>
              <w:rPr>
                <w:rFonts w:hint="eastAsia"/>
              </w:rPr>
              <w:t>项目经理-执业资格</w:t>
            </w:r>
          </w:p>
        </w:tc>
        <w:tc>
          <w:tcPr>
            <w:tcW w:w="3629" w:type="dxa"/>
            <w:vAlign w:val="center"/>
          </w:tcPr>
          <w:p w14:paraId="72416307">
            <w:pPr>
              <w:jc w:val="left"/>
            </w:pPr>
            <w:r>
              <w:rPr>
                <w:rFonts w:hint="eastAsia"/>
              </w:rPr>
              <w:t>符合第2章投标人须知第1.4.1款规定</w:t>
            </w:r>
          </w:p>
        </w:tc>
      </w:tr>
      <w:tr w14:paraId="367AF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67F953E"/>
        </w:tc>
        <w:tc>
          <w:tcPr>
            <w:tcW w:w="1117" w:type="dxa"/>
            <w:gridSpan w:val="2"/>
            <w:vMerge w:val="continue"/>
            <w:vAlign w:val="center"/>
          </w:tcPr>
          <w:p w14:paraId="1097D699"/>
        </w:tc>
        <w:tc>
          <w:tcPr>
            <w:tcW w:w="3363" w:type="dxa"/>
            <w:vAlign w:val="center"/>
          </w:tcPr>
          <w:p w14:paraId="1D20756B">
            <w:pPr>
              <w:jc w:val="left"/>
            </w:pPr>
            <w:r>
              <w:rPr>
                <w:rFonts w:hint="eastAsia"/>
              </w:rPr>
              <w:t>项目经理-职称证及业绩</w:t>
            </w:r>
          </w:p>
        </w:tc>
        <w:tc>
          <w:tcPr>
            <w:tcW w:w="3629" w:type="dxa"/>
            <w:vAlign w:val="center"/>
          </w:tcPr>
          <w:p w14:paraId="18780FE6">
            <w:pPr>
              <w:jc w:val="left"/>
            </w:pPr>
            <w:r>
              <w:rPr>
                <w:rFonts w:hint="eastAsia"/>
              </w:rPr>
              <w:t>符合第2章投标人须知第1.4.1款规定</w:t>
            </w:r>
          </w:p>
        </w:tc>
      </w:tr>
      <w:tr w14:paraId="76168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689E6DC"/>
        </w:tc>
        <w:tc>
          <w:tcPr>
            <w:tcW w:w="1117" w:type="dxa"/>
            <w:gridSpan w:val="2"/>
            <w:vMerge w:val="continue"/>
            <w:vAlign w:val="center"/>
          </w:tcPr>
          <w:p w14:paraId="7730E9DE"/>
        </w:tc>
        <w:tc>
          <w:tcPr>
            <w:tcW w:w="3363" w:type="dxa"/>
            <w:vAlign w:val="center"/>
          </w:tcPr>
          <w:p w14:paraId="56418C8F">
            <w:pPr>
              <w:jc w:val="left"/>
            </w:pPr>
            <w:r>
              <w:rPr>
                <w:rFonts w:hint="eastAsia"/>
              </w:rPr>
              <w:t>安全负责人</w:t>
            </w:r>
          </w:p>
        </w:tc>
        <w:tc>
          <w:tcPr>
            <w:tcW w:w="3629" w:type="dxa"/>
            <w:vAlign w:val="center"/>
          </w:tcPr>
          <w:p w14:paraId="400978DA">
            <w:pPr>
              <w:jc w:val="left"/>
            </w:pPr>
            <w:r>
              <w:rPr>
                <w:rFonts w:hint="eastAsia"/>
              </w:rPr>
              <w:t>符合第2章投标人须知第1.4.1款规定；</w:t>
            </w:r>
          </w:p>
        </w:tc>
      </w:tr>
      <w:tr w14:paraId="4487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8E23D70"/>
        </w:tc>
        <w:tc>
          <w:tcPr>
            <w:tcW w:w="1117" w:type="dxa"/>
            <w:gridSpan w:val="2"/>
            <w:vMerge w:val="continue"/>
            <w:vAlign w:val="center"/>
          </w:tcPr>
          <w:p w14:paraId="5D01E9A0"/>
        </w:tc>
        <w:tc>
          <w:tcPr>
            <w:tcW w:w="3363" w:type="dxa"/>
            <w:vAlign w:val="center"/>
          </w:tcPr>
          <w:p w14:paraId="5BDBCBF4">
            <w:pPr>
              <w:jc w:val="left"/>
            </w:pPr>
            <w:r>
              <w:rPr>
                <w:rFonts w:hint="eastAsia"/>
              </w:rPr>
              <w:t>企业主要负责人</w:t>
            </w:r>
          </w:p>
        </w:tc>
        <w:tc>
          <w:tcPr>
            <w:tcW w:w="3629" w:type="dxa"/>
            <w:vAlign w:val="center"/>
          </w:tcPr>
          <w:p w14:paraId="06ABC115">
            <w:pPr>
              <w:jc w:val="left"/>
            </w:pPr>
            <w:r>
              <w:rPr>
                <w:rFonts w:hint="eastAsia"/>
              </w:rPr>
              <w:t>具备有效的安全生产考核合格证书</w:t>
            </w:r>
          </w:p>
        </w:tc>
      </w:tr>
      <w:tr w14:paraId="1DF42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3905373D"/>
        </w:tc>
        <w:tc>
          <w:tcPr>
            <w:tcW w:w="1117" w:type="dxa"/>
            <w:gridSpan w:val="2"/>
            <w:vMerge w:val="continue"/>
            <w:vAlign w:val="center"/>
          </w:tcPr>
          <w:p w14:paraId="76CFBA7D"/>
        </w:tc>
        <w:tc>
          <w:tcPr>
            <w:tcW w:w="3363" w:type="dxa"/>
            <w:vAlign w:val="center"/>
          </w:tcPr>
          <w:p w14:paraId="550F68FD">
            <w:pPr>
              <w:jc w:val="left"/>
            </w:pPr>
            <w:r>
              <w:rPr>
                <w:rFonts w:hint="eastAsia"/>
              </w:rPr>
              <w:t>技术负责人资格</w:t>
            </w:r>
          </w:p>
        </w:tc>
        <w:tc>
          <w:tcPr>
            <w:tcW w:w="3629" w:type="dxa"/>
            <w:vAlign w:val="center"/>
          </w:tcPr>
          <w:p w14:paraId="16D2C74E">
            <w:pPr>
              <w:jc w:val="left"/>
            </w:pPr>
            <w:r>
              <w:rPr>
                <w:rFonts w:hint="eastAsia"/>
              </w:rPr>
              <w:t>符合第2章投标人须知第1.4.1款规定</w:t>
            </w:r>
          </w:p>
        </w:tc>
      </w:tr>
      <w:tr w14:paraId="0AD7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3CB1F356"/>
        </w:tc>
        <w:tc>
          <w:tcPr>
            <w:tcW w:w="1117" w:type="dxa"/>
            <w:gridSpan w:val="2"/>
            <w:vMerge w:val="continue"/>
            <w:vAlign w:val="center"/>
          </w:tcPr>
          <w:p w14:paraId="5F0D6B21"/>
        </w:tc>
        <w:tc>
          <w:tcPr>
            <w:tcW w:w="3363" w:type="dxa"/>
            <w:vAlign w:val="center"/>
          </w:tcPr>
          <w:p w14:paraId="185CB1C3">
            <w:pPr>
              <w:jc w:val="left"/>
            </w:pPr>
            <w:r>
              <w:rPr>
                <w:rFonts w:hint="eastAsia"/>
              </w:rPr>
              <w:t>其他要求</w:t>
            </w:r>
          </w:p>
        </w:tc>
        <w:tc>
          <w:tcPr>
            <w:tcW w:w="3629" w:type="dxa"/>
            <w:vAlign w:val="center"/>
          </w:tcPr>
          <w:p w14:paraId="781C9907">
            <w:pPr>
              <w:jc w:val="left"/>
            </w:pPr>
            <w:r>
              <w:rPr>
                <w:rFonts w:hint="eastAsia"/>
              </w:rPr>
              <w:t>符合第2章投标人须知第1.4.1款规定</w:t>
            </w:r>
          </w:p>
        </w:tc>
      </w:tr>
      <w:tr w14:paraId="0D70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361FFEC5">
            <w:pPr>
              <w:jc w:val="center"/>
              <w:rPr>
                <w:rFonts w:hint="eastAsia" w:eastAsia="宋体"/>
                <w:lang w:eastAsia="zh-CN"/>
              </w:rPr>
            </w:pPr>
            <w:r>
              <w:rPr>
                <w:rFonts w:hint="eastAsia"/>
              </w:rPr>
              <w:t>2.1.3</w:t>
            </w:r>
            <w:r>
              <w:rPr>
                <w:rFonts w:hint="eastAsia"/>
                <w:lang w:eastAsia="zh-CN"/>
              </w:rPr>
              <w:t>（</w:t>
            </w:r>
            <w:r>
              <w:rPr>
                <w:rFonts w:hint="eastAsia"/>
              </w:rPr>
              <w:t>9</w:t>
            </w:r>
            <w:r>
              <w:rPr>
                <w:rFonts w:hint="eastAsia"/>
                <w:lang w:eastAsia="zh-CN"/>
              </w:rPr>
              <w:t>）</w:t>
            </w:r>
          </w:p>
        </w:tc>
        <w:tc>
          <w:tcPr>
            <w:tcW w:w="1117" w:type="dxa"/>
            <w:gridSpan w:val="2"/>
            <w:vMerge w:val="restart"/>
            <w:vAlign w:val="center"/>
          </w:tcPr>
          <w:p w14:paraId="7059B11F">
            <w:r>
              <w:rPr>
                <w:rFonts w:hint="eastAsia"/>
              </w:rPr>
              <w:t>响应性评审</w:t>
            </w:r>
          </w:p>
        </w:tc>
        <w:tc>
          <w:tcPr>
            <w:tcW w:w="3363" w:type="dxa"/>
            <w:vAlign w:val="center"/>
          </w:tcPr>
          <w:p w14:paraId="53630CC9">
            <w:r>
              <w:rPr>
                <w:rFonts w:hint="eastAsia"/>
              </w:rPr>
              <w:t>投标范围</w:t>
            </w:r>
          </w:p>
        </w:tc>
        <w:tc>
          <w:tcPr>
            <w:tcW w:w="3629" w:type="dxa"/>
            <w:vAlign w:val="center"/>
          </w:tcPr>
          <w:p w14:paraId="2252F7EF">
            <w:pPr>
              <w:widowControl/>
              <w:jc w:val="left"/>
              <w:rPr>
                <w:kern w:val="0"/>
                <w:szCs w:val="21"/>
              </w:rPr>
            </w:pPr>
            <w:r>
              <w:rPr>
                <w:rFonts w:hint="eastAsia"/>
                <w:szCs w:val="21"/>
              </w:rPr>
              <w:t>符合第</w:t>
            </w:r>
            <w:r>
              <w:rPr>
                <w:szCs w:val="21"/>
              </w:rPr>
              <w:t>2</w:t>
            </w:r>
            <w:r>
              <w:rPr>
                <w:rFonts w:hint="eastAsia"/>
                <w:szCs w:val="21"/>
              </w:rPr>
              <w:t>章投标人须知第</w:t>
            </w:r>
            <w:r>
              <w:rPr>
                <w:szCs w:val="21"/>
              </w:rPr>
              <w:t>1.3.1</w:t>
            </w:r>
            <w:r>
              <w:rPr>
                <w:rFonts w:hint="eastAsia"/>
                <w:szCs w:val="21"/>
              </w:rPr>
              <w:t>款规定</w:t>
            </w:r>
          </w:p>
        </w:tc>
      </w:tr>
      <w:tr w14:paraId="0423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B827FA0">
            <w:pPr>
              <w:jc w:val="center"/>
            </w:pPr>
          </w:p>
        </w:tc>
        <w:tc>
          <w:tcPr>
            <w:tcW w:w="1117" w:type="dxa"/>
            <w:gridSpan w:val="2"/>
            <w:vMerge w:val="continue"/>
            <w:vAlign w:val="center"/>
          </w:tcPr>
          <w:p w14:paraId="2B892FF4"/>
        </w:tc>
        <w:tc>
          <w:tcPr>
            <w:tcW w:w="3363" w:type="dxa"/>
            <w:vAlign w:val="center"/>
          </w:tcPr>
          <w:p w14:paraId="50C83A67">
            <w:r>
              <w:rPr>
                <w:rFonts w:hint="eastAsia"/>
              </w:rPr>
              <w:t>计划工期</w:t>
            </w:r>
          </w:p>
        </w:tc>
        <w:tc>
          <w:tcPr>
            <w:tcW w:w="3629" w:type="dxa"/>
            <w:vAlign w:val="center"/>
          </w:tcPr>
          <w:p w14:paraId="5A04FFC9">
            <w:pPr>
              <w:rPr>
                <w:szCs w:val="21"/>
              </w:rPr>
            </w:pPr>
            <w:r>
              <w:rPr>
                <w:rFonts w:hint="eastAsia"/>
                <w:szCs w:val="21"/>
              </w:rPr>
              <w:t>符合第</w:t>
            </w:r>
            <w:r>
              <w:rPr>
                <w:szCs w:val="21"/>
              </w:rPr>
              <w:t>2</w:t>
            </w:r>
            <w:r>
              <w:rPr>
                <w:rFonts w:hint="eastAsia"/>
                <w:szCs w:val="21"/>
              </w:rPr>
              <w:t>章投标人须知第</w:t>
            </w:r>
            <w:r>
              <w:rPr>
                <w:szCs w:val="21"/>
              </w:rPr>
              <w:t>1.3.2</w:t>
            </w:r>
            <w:r>
              <w:rPr>
                <w:rFonts w:hint="eastAsia"/>
                <w:szCs w:val="21"/>
              </w:rPr>
              <w:t>款规定</w:t>
            </w:r>
          </w:p>
        </w:tc>
      </w:tr>
      <w:tr w14:paraId="50E0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2983CFE">
            <w:pPr>
              <w:jc w:val="center"/>
            </w:pPr>
          </w:p>
        </w:tc>
        <w:tc>
          <w:tcPr>
            <w:tcW w:w="1117" w:type="dxa"/>
            <w:gridSpan w:val="2"/>
            <w:vMerge w:val="continue"/>
            <w:vAlign w:val="center"/>
          </w:tcPr>
          <w:p w14:paraId="1C8DDDB1"/>
        </w:tc>
        <w:tc>
          <w:tcPr>
            <w:tcW w:w="3363" w:type="dxa"/>
            <w:vAlign w:val="center"/>
          </w:tcPr>
          <w:p w14:paraId="4B347582">
            <w:r>
              <w:rPr>
                <w:rFonts w:hint="eastAsia"/>
              </w:rPr>
              <w:t>工程质量</w:t>
            </w:r>
          </w:p>
        </w:tc>
        <w:tc>
          <w:tcPr>
            <w:tcW w:w="3629" w:type="dxa"/>
            <w:vAlign w:val="center"/>
          </w:tcPr>
          <w:p w14:paraId="5B3E65E9">
            <w:pPr>
              <w:rPr>
                <w:szCs w:val="21"/>
              </w:rPr>
            </w:pPr>
            <w:r>
              <w:rPr>
                <w:rFonts w:hint="eastAsia"/>
                <w:szCs w:val="21"/>
              </w:rPr>
              <w:t>符合第</w:t>
            </w:r>
            <w:r>
              <w:rPr>
                <w:szCs w:val="21"/>
              </w:rPr>
              <w:t>2</w:t>
            </w:r>
            <w:r>
              <w:rPr>
                <w:rFonts w:hint="eastAsia"/>
                <w:szCs w:val="21"/>
              </w:rPr>
              <w:t>章投标人须知第</w:t>
            </w:r>
            <w:r>
              <w:rPr>
                <w:szCs w:val="21"/>
              </w:rPr>
              <w:t>1.3.3</w:t>
            </w:r>
            <w:r>
              <w:rPr>
                <w:rFonts w:hint="eastAsia"/>
                <w:szCs w:val="21"/>
              </w:rPr>
              <w:t>款规定</w:t>
            </w:r>
          </w:p>
        </w:tc>
      </w:tr>
      <w:tr w14:paraId="00868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EF8F4CD">
            <w:pPr>
              <w:jc w:val="center"/>
            </w:pPr>
          </w:p>
        </w:tc>
        <w:tc>
          <w:tcPr>
            <w:tcW w:w="1117" w:type="dxa"/>
            <w:gridSpan w:val="2"/>
            <w:vMerge w:val="continue"/>
            <w:vAlign w:val="center"/>
          </w:tcPr>
          <w:p w14:paraId="1EFFD7BF"/>
        </w:tc>
        <w:tc>
          <w:tcPr>
            <w:tcW w:w="3363" w:type="dxa"/>
            <w:vAlign w:val="center"/>
          </w:tcPr>
          <w:p w14:paraId="77B3771C">
            <w:r>
              <w:rPr>
                <w:rFonts w:hint="eastAsia"/>
              </w:rPr>
              <w:t>投标有效期</w:t>
            </w:r>
          </w:p>
        </w:tc>
        <w:tc>
          <w:tcPr>
            <w:tcW w:w="3629" w:type="dxa"/>
            <w:vAlign w:val="center"/>
          </w:tcPr>
          <w:p w14:paraId="59A41B67">
            <w:pPr>
              <w:rPr>
                <w:szCs w:val="21"/>
              </w:rPr>
            </w:pPr>
            <w:r>
              <w:rPr>
                <w:rFonts w:hint="eastAsia"/>
                <w:szCs w:val="21"/>
              </w:rPr>
              <w:t>符合第</w:t>
            </w:r>
            <w:r>
              <w:rPr>
                <w:szCs w:val="21"/>
              </w:rPr>
              <w:t>2</w:t>
            </w:r>
            <w:r>
              <w:rPr>
                <w:rFonts w:hint="eastAsia"/>
                <w:szCs w:val="21"/>
              </w:rPr>
              <w:t>章投标人须知第</w:t>
            </w:r>
            <w:r>
              <w:rPr>
                <w:szCs w:val="21"/>
              </w:rPr>
              <w:t>3.3.1</w:t>
            </w:r>
            <w:r>
              <w:rPr>
                <w:rFonts w:hint="eastAsia"/>
                <w:szCs w:val="21"/>
              </w:rPr>
              <w:t>款规定</w:t>
            </w:r>
          </w:p>
        </w:tc>
      </w:tr>
      <w:tr w14:paraId="084D3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9CD7449">
            <w:pPr>
              <w:jc w:val="center"/>
            </w:pPr>
          </w:p>
        </w:tc>
        <w:tc>
          <w:tcPr>
            <w:tcW w:w="1117" w:type="dxa"/>
            <w:gridSpan w:val="2"/>
            <w:vMerge w:val="continue"/>
            <w:vAlign w:val="center"/>
          </w:tcPr>
          <w:p w14:paraId="144DA762"/>
        </w:tc>
        <w:tc>
          <w:tcPr>
            <w:tcW w:w="3363" w:type="dxa"/>
            <w:vAlign w:val="center"/>
          </w:tcPr>
          <w:p w14:paraId="424D1A34">
            <w:r>
              <w:rPr>
                <w:rFonts w:hint="eastAsia"/>
              </w:rPr>
              <w:t>投标保证金</w:t>
            </w:r>
          </w:p>
        </w:tc>
        <w:tc>
          <w:tcPr>
            <w:tcW w:w="3629" w:type="dxa"/>
            <w:vAlign w:val="center"/>
          </w:tcPr>
          <w:p w14:paraId="6CC23216">
            <w:pPr>
              <w:rPr>
                <w:szCs w:val="21"/>
              </w:rPr>
            </w:pPr>
            <w:r>
              <w:rPr>
                <w:rFonts w:hint="eastAsia"/>
                <w:szCs w:val="21"/>
              </w:rPr>
              <w:t>第</w:t>
            </w:r>
            <w:r>
              <w:rPr>
                <w:szCs w:val="21"/>
              </w:rPr>
              <w:t>2</w:t>
            </w:r>
            <w:r>
              <w:rPr>
                <w:rFonts w:hint="eastAsia"/>
                <w:szCs w:val="21"/>
              </w:rPr>
              <w:t>章投标人须知第</w:t>
            </w:r>
            <w:r>
              <w:rPr>
                <w:szCs w:val="21"/>
              </w:rPr>
              <w:t>3.4</w:t>
            </w:r>
            <w:r>
              <w:rPr>
                <w:rFonts w:hint="eastAsia"/>
                <w:szCs w:val="21"/>
              </w:rPr>
              <w:t>条规定</w:t>
            </w:r>
          </w:p>
        </w:tc>
      </w:tr>
      <w:tr w14:paraId="3EA2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57A3909">
            <w:pPr>
              <w:jc w:val="center"/>
            </w:pPr>
          </w:p>
        </w:tc>
        <w:tc>
          <w:tcPr>
            <w:tcW w:w="1117" w:type="dxa"/>
            <w:gridSpan w:val="2"/>
            <w:vMerge w:val="continue"/>
            <w:vAlign w:val="center"/>
          </w:tcPr>
          <w:p w14:paraId="0B9913F5"/>
        </w:tc>
        <w:tc>
          <w:tcPr>
            <w:tcW w:w="3363" w:type="dxa"/>
            <w:vAlign w:val="center"/>
          </w:tcPr>
          <w:p w14:paraId="189AD262">
            <w:r>
              <w:rPr>
                <w:rFonts w:hint="eastAsia"/>
              </w:rPr>
              <w:t>权利义务</w:t>
            </w:r>
          </w:p>
        </w:tc>
        <w:tc>
          <w:tcPr>
            <w:tcW w:w="3629" w:type="dxa"/>
            <w:vAlign w:val="center"/>
          </w:tcPr>
          <w:p w14:paraId="7C2A0F9A">
            <w:pPr>
              <w:rPr>
                <w:szCs w:val="21"/>
              </w:rPr>
            </w:pPr>
            <w:r>
              <w:rPr>
                <w:rFonts w:hint="eastAsia"/>
                <w:szCs w:val="21"/>
              </w:rPr>
              <w:t>第</w:t>
            </w:r>
            <w:r>
              <w:rPr>
                <w:szCs w:val="21"/>
              </w:rPr>
              <w:t>2</w:t>
            </w:r>
            <w:r>
              <w:rPr>
                <w:rFonts w:hint="eastAsia"/>
                <w:szCs w:val="21"/>
              </w:rPr>
              <w:t>章合同条款及格式规定的权利义务</w:t>
            </w:r>
          </w:p>
        </w:tc>
      </w:tr>
      <w:tr w14:paraId="53811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4D0AC6D">
            <w:pPr>
              <w:jc w:val="center"/>
            </w:pPr>
          </w:p>
        </w:tc>
        <w:tc>
          <w:tcPr>
            <w:tcW w:w="1117" w:type="dxa"/>
            <w:gridSpan w:val="2"/>
            <w:vMerge w:val="continue"/>
            <w:vAlign w:val="center"/>
          </w:tcPr>
          <w:p w14:paraId="2F1C545A"/>
        </w:tc>
        <w:tc>
          <w:tcPr>
            <w:tcW w:w="3363" w:type="dxa"/>
            <w:vAlign w:val="center"/>
          </w:tcPr>
          <w:p w14:paraId="6B7E7618">
            <w:r>
              <w:rPr>
                <w:rFonts w:hint="eastAsia"/>
              </w:rPr>
              <w:t>已标价工程量清单</w:t>
            </w:r>
          </w:p>
        </w:tc>
        <w:tc>
          <w:tcPr>
            <w:tcW w:w="3629" w:type="dxa"/>
            <w:vAlign w:val="center"/>
          </w:tcPr>
          <w:p w14:paraId="033C0DBF">
            <w:pPr>
              <w:rPr>
                <w:szCs w:val="21"/>
              </w:rPr>
            </w:pPr>
            <w:r>
              <w:rPr>
                <w:rFonts w:hint="eastAsia"/>
                <w:szCs w:val="21"/>
              </w:rPr>
              <w:t>符合第</w:t>
            </w:r>
            <w:r>
              <w:rPr>
                <w:szCs w:val="21"/>
              </w:rPr>
              <w:t>5</w:t>
            </w:r>
            <w:r>
              <w:rPr>
                <w:rFonts w:hint="eastAsia"/>
                <w:szCs w:val="21"/>
              </w:rPr>
              <w:t>章工程量清单填写的有关要求</w:t>
            </w:r>
          </w:p>
        </w:tc>
      </w:tr>
      <w:tr w14:paraId="1093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B6FBE42">
            <w:pPr>
              <w:jc w:val="center"/>
            </w:pPr>
          </w:p>
        </w:tc>
        <w:tc>
          <w:tcPr>
            <w:tcW w:w="1117" w:type="dxa"/>
            <w:gridSpan w:val="2"/>
            <w:vMerge w:val="continue"/>
            <w:vAlign w:val="center"/>
          </w:tcPr>
          <w:p w14:paraId="0878B46D"/>
        </w:tc>
        <w:tc>
          <w:tcPr>
            <w:tcW w:w="3363" w:type="dxa"/>
            <w:vAlign w:val="center"/>
          </w:tcPr>
          <w:p w14:paraId="7C5C62CA">
            <w:r>
              <w:rPr>
                <w:rFonts w:hint="eastAsia"/>
              </w:rPr>
              <w:t>技术标准</w:t>
            </w:r>
          </w:p>
        </w:tc>
        <w:tc>
          <w:tcPr>
            <w:tcW w:w="3629" w:type="dxa"/>
            <w:vAlign w:val="center"/>
          </w:tcPr>
          <w:p w14:paraId="2CD0E685">
            <w:pPr>
              <w:rPr>
                <w:szCs w:val="21"/>
              </w:rPr>
            </w:pPr>
            <w:r>
              <w:rPr>
                <w:rFonts w:hint="eastAsia"/>
                <w:szCs w:val="21"/>
              </w:rPr>
              <w:t>符合第</w:t>
            </w:r>
            <w:r>
              <w:rPr>
                <w:szCs w:val="21"/>
              </w:rPr>
              <w:t>7</w:t>
            </w:r>
            <w:r>
              <w:rPr>
                <w:rFonts w:hint="eastAsia"/>
                <w:szCs w:val="21"/>
              </w:rPr>
              <w:t>章技术标准和要求</w:t>
            </w:r>
            <w:r>
              <w:rPr>
                <w:rFonts w:hint="eastAsia"/>
                <w:szCs w:val="21"/>
                <w:lang w:eastAsia="zh-CN"/>
              </w:rPr>
              <w:t>（</w:t>
            </w:r>
            <w:r>
              <w:rPr>
                <w:rFonts w:hint="eastAsia"/>
                <w:szCs w:val="21"/>
              </w:rPr>
              <w:t>合同技术条款</w:t>
            </w:r>
            <w:r>
              <w:rPr>
                <w:rFonts w:hint="eastAsia"/>
                <w:szCs w:val="21"/>
                <w:lang w:eastAsia="zh-CN"/>
              </w:rPr>
              <w:t>）</w:t>
            </w:r>
            <w:r>
              <w:rPr>
                <w:rFonts w:hint="eastAsia"/>
                <w:szCs w:val="21"/>
              </w:rPr>
              <w:t>的规定</w:t>
            </w:r>
          </w:p>
        </w:tc>
      </w:tr>
      <w:tr w14:paraId="413B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2D3B66BD">
            <w:pPr>
              <w:jc w:val="center"/>
            </w:pPr>
            <w:r>
              <w:rPr>
                <w:rFonts w:hint="eastAsia"/>
              </w:rPr>
              <w:t>条款号</w:t>
            </w:r>
          </w:p>
        </w:tc>
        <w:tc>
          <w:tcPr>
            <w:tcW w:w="3363" w:type="dxa"/>
            <w:vAlign w:val="center"/>
          </w:tcPr>
          <w:p w14:paraId="1E4B462B">
            <w:pPr>
              <w:jc w:val="center"/>
            </w:pPr>
            <w:r>
              <w:rPr>
                <w:rFonts w:hint="eastAsia"/>
              </w:rPr>
              <w:t>条款内容</w:t>
            </w:r>
          </w:p>
        </w:tc>
        <w:tc>
          <w:tcPr>
            <w:tcW w:w="3629" w:type="dxa"/>
            <w:vAlign w:val="center"/>
          </w:tcPr>
          <w:p w14:paraId="62C97EA0">
            <w:pPr>
              <w:jc w:val="center"/>
            </w:pPr>
            <w:r>
              <w:rPr>
                <w:rFonts w:hint="eastAsia"/>
              </w:rPr>
              <w:t>编列内容</w:t>
            </w:r>
          </w:p>
        </w:tc>
      </w:tr>
      <w:tr w14:paraId="5CC73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06266368">
            <w:pPr>
              <w:jc w:val="center"/>
            </w:pPr>
            <w:r>
              <w:rPr>
                <w:rFonts w:hint="eastAsia"/>
              </w:rPr>
              <w:t>2.2.1</w:t>
            </w:r>
          </w:p>
        </w:tc>
        <w:tc>
          <w:tcPr>
            <w:tcW w:w="3363" w:type="dxa"/>
            <w:vAlign w:val="center"/>
          </w:tcPr>
          <w:p w14:paraId="36BAFA0E">
            <w:pPr>
              <w:jc w:val="center"/>
              <w:rPr>
                <w:rFonts w:hint="eastAsia" w:eastAsia="宋体"/>
                <w:lang w:eastAsia="zh-CN"/>
              </w:rPr>
            </w:pPr>
            <w:r>
              <w:rPr>
                <w:rFonts w:hint="eastAsia"/>
              </w:rPr>
              <w:t>分值构成</w:t>
            </w:r>
            <w:r>
              <w:rPr>
                <w:rFonts w:hint="eastAsia"/>
                <w:lang w:eastAsia="zh-CN"/>
              </w:rPr>
              <w:t>（</w:t>
            </w:r>
            <w:r>
              <w:rPr>
                <w:rFonts w:hint="eastAsia"/>
              </w:rPr>
              <w:t>总分100分</w:t>
            </w:r>
            <w:r>
              <w:rPr>
                <w:rFonts w:hint="eastAsia"/>
                <w:lang w:eastAsia="zh-CN"/>
              </w:rPr>
              <w:t>）</w:t>
            </w:r>
          </w:p>
        </w:tc>
        <w:tc>
          <w:tcPr>
            <w:tcW w:w="3629" w:type="dxa"/>
            <w:vAlign w:val="center"/>
          </w:tcPr>
          <w:p w14:paraId="23E7E093">
            <w:r>
              <w:rPr>
                <w:rFonts w:hint="eastAsia"/>
              </w:rPr>
              <w:t>企业业绩和人员配备：（20-30）分;</w:t>
            </w:r>
          </w:p>
          <w:p w14:paraId="561926DD">
            <w:pPr>
              <w:rPr>
                <w:rFonts w:hint="eastAsia" w:ascii="宋体" w:hAnsi="宋体" w:cs="宋体"/>
                <w:sz w:val="22"/>
                <w:szCs w:val="22"/>
              </w:rPr>
            </w:pPr>
            <w:r>
              <w:rPr>
                <w:rFonts w:hint="eastAsia"/>
                <w:lang w:val="en-US" w:eastAsia="zh-CN"/>
              </w:rPr>
              <w:t>修复</w:t>
            </w:r>
            <w:r>
              <w:rPr>
                <w:rFonts w:hint="eastAsia"/>
              </w:rPr>
              <w:t>方案部分：</w:t>
            </w:r>
            <w:r>
              <w:rPr>
                <w:rFonts w:hint="eastAsia" w:ascii="宋体" w:hAnsi="宋体" w:cs="宋体"/>
                <w:sz w:val="22"/>
                <w:szCs w:val="22"/>
              </w:rPr>
              <w:t>（30-45）</w:t>
            </w:r>
            <w:r>
              <w:rPr>
                <w:rFonts w:ascii="宋体" w:hAnsi="宋体" w:cs="宋体"/>
                <w:sz w:val="22"/>
                <w:szCs w:val="22"/>
              </w:rPr>
              <w:t>分</w:t>
            </w:r>
            <w:r>
              <w:rPr>
                <w:rFonts w:hint="eastAsia" w:ascii="宋体" w:hAnsi="宋体" w:cs="宋体"/>
                <w:sz w:val="22"/>
                <w:szCs w:val="22"/>
              </w:rPr>
              <w:t>；</w:t>
            </w:r>
          </w:p>
          <w:p w14:paraId="33688D5F">
            <w:pPr>
              <w:jc w:val="left"/>
            </w:pPr>
            <w:r>
              <w:rPr>
                <w:rFonts w:ascii="宋体" w:hAnsi="宋体" w:cs="宋体"/>
                <w:sz w:val="22"/>
                <w:szCs w:val="22"/>
              </w:rPr>
              <w:t>投标报价：</w:t>
            </w:r>
            <w:r>
              <w:rPr>
                <w:rFonts w:hint="eastAsia" w:ascii="宋体" w:hAnsi="宋体" w:cs="宋体"/>
                <w:sz w:val="22"/>
                <w:szCs w:val="22"/>
                <w:lang w:eastAsia="zh-CN"/>
              </w:rPr>
              <w:t>（</w:t>
            </w:r>
            <w:r>
              <w:rPr>
                <w:rFonts w:hint="eastAsia" w:ascii="宋体" w:hAnsi="宋体" w:cs="宋体"/>
                <w:sz w:val="22"/>
                <w:szCs w:val="22"/>
              </w:rPr>
              <w:t>30-50</w:t>
            </w:r>
            <w:r>
              <w:rPr>
                <w:rFonts w:hint="eastAsia" w:ascii="宋体" w:hAnsi="宋体" w:cs="宋体"/>
                <w:sz w:val="22"/>
                <w:szCs w:val="22"/>
                <w:lang w:eastAsia="zh-CN"/>
              </w:rPr>
              <w:t>）</w:t>
            </w:r>
            <w:r>
              <w:rPr>
                <w:rFonts w:ascii="宋体" w:hAnsi="宋体" w:cs="宋体"/>
                <w:sz w:val="22"/>
                <w:szCs w:val="22"/>
              </w:rPr>
              <w:t>分</w:t>
            </w:r>
            <w:r>
              <w:rPr>
                <w:rFonts w:hint="eastAsia" w:ascii="宋体" w:hAnsi="宋体" w:cs="宋体"/>
                <w:sz w:val="22"/>
                <w:szCs w:val="22"/>
              </w:rPr>
              <w:t>。</w:t>
            </w:r>
          </w:p>
        </w:tc>
      </w:tr>
      <w:tr w14:paraId="25EF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59AFD6B2">
            <w:pPr>
              <w:jc w:val="center"/>
            </w:pPr>
            <w:r>
              <w:rPr>
                <w:rFonts w:hint="eastAsia"/>
              </w:rPr>
              <w:t>2.2.2</w:t>
            </w:r>
          </w:p>
        </w:tc>
        <w:tc>
          <w:tcPr>
            <w:tcW w:w="3363" w:type="dxa"/>
            <w:vAlign w:val="center"/>
          </w:tcPr>
          <w:p w14:paraId="1BAEADB0">
            <w:pPr>
              <w:pStyle w:val="13"/>
              <w:rPr>
                <w:rFonts w:ascii="Times New Roman" w:hAnsi="Times New Roman"/>
                <w:b/>
                <w:szCs w:val="21"/>
              </w:rPr>
            </w:pPr>
            <w:r>
              <w:rPr>
                <w:rFonts w:ascii="Times New Roman" w:hAnsi="Times New Roman"/>
                <w:b/>
                <w:szCs w:val="21"/>
              </w:rPr>
              <w:t>评标基准价计算方法</w:t>
            </w:r>
          </w:p>
          <w:p w14:paraId="6D984C84">
            <w:pPr>
              <w:jc w:val="center"/>
            </w:pPr>
          </w:p>
        </w:tc>
        <w:tc>
          <w:tcPr>
            <w:tcW w:w="3629" w:type="dxa"/>
            <w:vAlign w:val="center"/>
          </w:tcPr>
          <w:p w14:paraId="2EC417AB">
            <w:r>
              <w:rPr>
                <w:rFonts w:hint="eastAsia"/>
              </w:rPr>
              <w:t>通过初步评审的所有投标人的投标价算术平均值为评标基准价（如果参与评标价平均值计算的有效投标人超过5家</w:t>
            </w:r>
            <w:r>
              <w:rPr>
                <w:rFonts w:hint="eastAsia"/>
                <w:lang w:eastAsia="zh-CN"/>
              </w:rPr>
              <w:t>（</w:t>
            </w:r>
            <w:r>
              <w:rPr>
                <w:rFonts w:hint="eastAsia"/>
              </w:rPr>
              <w:t>不含</w:t>
            </w:r>
            <w:r>
              <w:rPr>
                <w:rFonts w:hint="eastAsia"/>
                <w:lang w:eastAsia="zh-CN"/>
              </w:rPr>
              <w:t>）</w:t>
            </w:r>
            <w:r>
              <w:rPr>
                <w:rFonts w:hint="eastAsia"/>
              </w:rPr>
              <w:t>时，去掉1个最高值和1个最低值后取平均）。</w:t>
            </w:r>
          </w:p>
        </w:tc>
      </w:tr>
      <w:tr w14:paraId="27D18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4FEBD020">
            <w:pPr>
              <w:pStyle w:val="13"/>
              <w:jc w:val="cente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3</w:t>
            </w:r>
          </w:p>
        </w:tc>
        <w:tc>
          <w:tcPr>
            <w:tcW w:w="3363" w:type="dxa"/>
            <w:vAlign w:val="center"/>
          </w:tcPr>
          <w:p w14:paraId="0EC12A07">
            <w:pPr>
              <w:pStyle w:val="13"/>
            </w:pPr>
            <w:r>
              <w:rPr>
                <w:rFonts w:ascii="Times New Roman" w:hAnsi="Times New Roman"/>
                <w:szCs w:val="21"/>
              </w:rPr>
              <w:t>投标报价的偏差率计算公式</w:t>
            </w:r>
          </w:p>
        </w:tc>
        <w:tc>
          <w:tcPr>
            <w:tcW w:w="3629" w:type="dxa"/>
            <w:vAlign w:val="center"/>
          </w:tcPr>
          <w:p w14:paraId="4C34804F">
            <w:pPr>
              <w:pStyle w:val="13"/>
              <w:rPr>
                <w:rFonts w:ascii="Times New Roman" w:hAnsi="Times New Roman"/>
                <w:szCs w:val="21"/>
              </w:rPr>
            </w:pPr>
            <w:r>
              <w:rPr>
                <w:rFonts w:ascii="Times New Roman" w:hAnsi="Times New Roman"/>
                <w:szCs w:val="21"/>
              </w:rPr>
              <w:t>偏差率=100%×</w:t>
            </w:r>
            <w:r>
              <w:rPr>
                <w:rFonts w:hint="eastAsia" w:ascii="Times New Roman" w:hAnsi="Times New Roman"/>
                <w:szCs w:val="21"/>
                <w:lang w:eastAsia="zh-CN"/>
              </w:rPr>
              <w:t>（</w:t>
            </w:r>
            <w:r>
              <w:rPr>
                <w:rFonts w:ascii="Times New Roman" w:hAnsi="Times New Roman"/>
                <w:szCs w:val="21"/>
              </w:rPr>
              <w:t>投标人报价-评标基准价</w:t>
            </w:r>
            <w:r>
              <w:rPr>
                <w:rFonts w:hint="eastAsia" w:ascii="Times New Roman" w:hAnsi="Times New Roman"/>
                <w:szCs w:val="21"/>
                <w:lang w:eastAsia="zh-CN"/>
              </w:rPr>
              <w:t>）</w:t>
            </w:r>
            <w:r>
              <w:rPr>
                <w:rFonts w:ascii="Times New Roman" w:hAnsi="Times New Roman"/>
                <w:szCs w:val="21"/>
              </w:rPr>
              <w:t>/评标基准价</w:t>
            </w:r>
          </w:p>
          <w:p w14:paraId="40471895">
            <w:pPr>
              <w:pStyle w:val="13"/>
            </w:pPr>
            <w:r>
              <w:rPr>
                <w:rFonts w:hint="eastAsia" w:ascii="Times New Roman" w:hAnsi="Times New Roman"/>
                <w:szCs w:val="21"/>
              </w:rPr>
              <w:t>（小数点后保留2位小数，第三位四舍五入）</w:t>
            </w:r>
          </w:p>
        </w:tc>
      </w:tr>
      <w:tr w14:paraId="78B5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2F7B6736">
            <w:pPr>
              <w:spacing w:line="440" w:lineRule="exact"/>
              <w:jc w:val="center"/>
              <w:rPr>
                <w:b/>
              </w:rPr>
            </w:pPr>
            <w:r>
              <w:rPr>
                <w:b/>
              </w:rPr>
              <w:t>条款号</w:t>
            </w:r>
          </w:p>
        </w:tc>
        <w:tc>
          <w:tcPr>
            <w:tcW w:w="3363" w:type="dxa"/>
            <w:vAlign w:val="center"/>
          </w:tcPr>
          <w:p w14:paraId="3FAA93D5">
            <w:pPr>
              <w:spacing w:line="440" w:lineRule="exact"/>
              <w:jc w:val="center"/>
              <w:rPr>
                <w:b/>
              </w:rPr>
            </w:pPr>
            <w:r>
              <w:rPr>
                <w:b/>
              </w:rPr>
              <w:t>评分因素</w:t>
            </w:r>
            <w:r>
              <w:rPr>
                <w:rFonts w:hint="eastAsia"/>
                <w:b/>
              </w:rPr>
              <w:t>（偏差率）</w:t>
            </w:r>
          </w:p>
        </w:tc>
        <w:tc>
          <w:tcPr>
            <w:tcW w:w="3629" w:type="dxa"/>
            <w:vAlign w:val="center"/>
          </w:tcPr>
          <w:p w14:paraId="68F22DA8">
            <w:pPr>
              <w:spacing w:line="440" w:lineRule="exact"/>
              <w:jc w:val="center"/>
              <w:rPr>
                <w:b/>
              </w:rPr>
            </w:pPr>
            <w:r>
              <w:rPr>
                <w:b/>
              </w:rPr>
              <w:t>评分标准</w:t>
            </w:r>
          </w:p>
        </w:tc>
      </w:tr>
      <w:tr w14:paraId="043AA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4BC7C12E">
            <w:pPr>
              <w:pStyle w:val="13"/>
              <w:jc w:val="center"/>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lang w:eastAsia="zh-CN"/>
              </w:rPr>
              <w:t>（</w:t>
            </w:r>
            <w:r>
              <w:rPr>
                <w:rFonts w:ascii="Times New Roman" w:hAnsi="Times New Roman"/>
                <w:szCs w:val="21"/>
              </w:rPr>
              <w:t>1</w:t>
            </w:r>
            <w:r>
              <w:rPr>
                <w:rFonts w:hint="eastAsia" w:ascii="Times New Roman" w:hAnsi="Times New Roman"/>
                <w:szCs w:val="21"/>
                <w:lang w:eastAsia="zh-CN"/>
              </w:rPr>
              <w:t>）</w:t>
            </w:r>
          </w:p>
        </w:tc>
        <w:tc>
          <w:tcPr>
            <w:tcW w:w="1100" w:type="dxa"/>
            <w:vMerge w:val="restart"/>
            <w:vAlign w:val="center"/>
          </w:tcPr>
          <w:p w14:paraId="11D89147">
            <w:pPr>
              <w:pStyle w:val="13"/>
              <w:rPr>
                <w:rFonts w:ascii="Times New Roman" w:hAnsi="Times New Roman"/>
                <w:szCs w:val="21"/>
              </w:rPr>
            </w:pPr>
            <w:r>
              <w:rPr>
                <w:rFonts w:hint="eastAsia"/>
              </w:rPr>
              <w:t>企业业绩和人员配备（</w:t>
            </w:r>
            <w:r>
              <w:rPr>
                <w:rFonts w:hint="eastAsia"/>
                <w:lang w:val="en-US" w:eastAsia="zh-CN"/>
              </w:rPr>
              <w:t>20</w:t>
            </w:r>
            <w:r>
              <w:rPr>
                <w:rFonts w:hint="eastAsia"/>
              </w:rPr>
              <w:t>-</w:t>
            </w:r>
            <w:r>
              <w:rPr>
                <w:rFonts w:hint="eastAsia"/>
                <w:lang w:val="en-US" w:eastAsia="zh-CN"/>
              </w:rPr>
              <w:t>3</w:t>
            </w:r>
            <w:r>
              <w:rPr>
                <w:rFonts w:hint="eastAsia"/>
              </w:rPr>
              <w:t>0分）</w:t>
            </w:r>
          </w:p>
        </w:tc>
        <w:tc>
          <w:tcPr>
            <w:tcW w:w="3363" w:type="dxa"/>
            <w:vAlign w:val="center"/>
          </w:tcPr>
          <w:p w14:paraId="3C66B79B">
            <w:pPr>
              <w:pStyle w:val="13"/>
              <w:jc w:val="center"/>
            </w:pPr>
            <w:r>
              <w:rPr>
                <w:rFonts w:hint="eastAsia"/>
              </w:rPr>
              <w:t>业绩</w:t>
            </w:r>
          </w:p>
          <w:p w14:paraId="505EA8B1">
            <w:pPr>
              <w:pStyle w:val="13"/>
              <w:jc w:val="center"/>
            </w:pPr>
            <w:r>
              <w:rPr>
                <w:rFonts w:hint="eastAsia"/>
              </w:rPr>
              <w:t>（20%）</w:t>
            </w:r>
          </w:p>
        </w:tc>
        <w:tc>
          <w:tcPr>
            <w:tcW w:w="3629" w:type="dxa"/>
            <w:vAlign w:val="center"/>
          </w:tcPr>
          <w:p w14:paraId="028A5DEF">
            <w:pPr>
              <w:pStyle w:val="13"/>
              <w:rPr>
                <w:rFonts w:hint="eastAsia" w:ascii="Times New Roman" w:hAnsi="Times New Roman" w:eastAsia="宋体"/>
                <w:szCs w:val="21"/>
                <w:highlight w:val="red"/>
                <w:lang w:eastAsia="zh-CN"/>
              </w:rPr>
            </w:pPr>
            <w:r>
              <w:rPr>
                <w:rFonts w:hint="eastAsia"/>
              </w:rPr>
              <w:t>XX年XX月XX日至XX年XX月XX日，承担过类似本工程规模等级、专业性质的工程项目施工总承包项目（建议每项业绩2-4分，业绩数量由业主自主决定）</w:t>
            </w:r>
            <w:r>
              <w:rPr>
                <w:rFonts w:hint="eastAsia"/>
                <w:lang w:eastAsia="zh-CN"/>
              </w:rPr>
              <w:t>。</w:t>
            </w:r>
          </w:p>
        </w:tc>
      </w:tr>
      <w:tr w14:paraId="26E1B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Borders>
              <w:bottom w:val="single" w:color="auto" w:sz="4" w:space="0"/>
            </w:tcBorders>
            <w:vAlign w:val="center"/>
          </w:tcPr>
          <w:p w14:paraId="534B7958">
            <w:pPr>
              <w:pStyle w:val="13"/>
              <w:jc w:val="center"/>
              <w:rPr>
                <w:rFonts w:ascii="Times New Roman" w:hAnsi="Times New Roman"/>
                <w:szCs w:val="21"/>
              </w:rPr>
            </w:pPr>
          </w:p>
        </w:tc>
        <w:tc>
          <w:tcPr>
            <w:tcW w:w="1100" w:type="dxa"/>
            <w:vMerge w:val="continue"/>
            <w:tcBorders>
              <w:bottom w:val="single" w:color="auto" w:sz="4" w:space="0"/>
            </w:tcBorders>
            <w:vAlign w:val="center"/>
          </w:tcPr>
          <w:p w14:paraId="7793B2FA">
            <w:pPr>
              <w:pStyle w:val="13"/>
            </w:pPr>
          </w:p>
        </w:tc>
        <w:tc>
          <w:tcPr>
            <w:tcW w:w="3363" w:type="dxa"/>
            <w:vAlign w:val="center"/>
          </w:tcPr>
          <w:p w14:paraId="1100CB87">
            <w:pPr>
              <w:pStyle w:val="13"/>
              <w:jc w:val="center"/>
              <w:rPr>
                <w:szCs w:val="21"/>
              </w:rPr>
            </w:pPr>
            <w:r>
              <w:rPr>
                <w:rFonts w:hint="eastAsia"/>
                <w:szCs w:val="21"/>
              </w:rPr>
              <w:t>人员配备</w:t>
            </w:r>
          </w:p>
          <w:p w14:paraId="39B1C6B8">
            <w:pPr>
              <w:pStyle w:val="13"/>
              <w:jc w:val="center"/>
              <w:rPr>
                <w:szCs w:val="21"/>
              </w:rPr>
            </w:pPr>
            <w:r>
              <w:rPr>
                <w:rFonts w:hint="eastAsia"/>
              </w:rPr>
              <w:t>（80%）</w:t>
            </w:r>
          </w:p>
        </w:tc>
        <w:tc>
          <w:tcPr>
            <w:tcW w:w="3629" w:type="dxa"/>
            <w:vAlign w:val="center"/>
          </w:tcPr>
          <w:p w14:paraId="6057244C">
            <w:pPr>
              <w:pStyle w:val="13"/>
              <w:rPr>
                <w:rFonts w:ascii="Times New Roman" w:hAnsi="Times New Roman"/>
                <w:szCs w:val="21"/>
              </w:rPr>
            </w:pPr>
            <w:r>
              <w:rPr>
                <w:rFonts w:hint="eastAsia" w:ascii="Times New Roman" w:hAnsi="Times New Roman"/>
                <w:szCs w:val="21"/>
              </w:rPr>
              <w:t>根据本次招标项目管理机构要求设置合理、有针对性、人员数量及资历满足现场施工要求。</w:t>
            </w:r>
          </w:p>
          <w:p w14:paraId="40BE0967">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76F79B7D">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42F6D3DD">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6245150D">
            <w:pPr>
              <w:pStyle w:val="13"/>
            </w:pPr>
            <w:r>
              <w:rPr>
                <w:rFonts w:hint="eastAsia"/>
              </w:rPr>
              <w:t>差60%以下。</w:t>
            </w:r>
          </w:p>
        </w:tc>
      </w:tr>
      <w:tr w14:paraId="4901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tcBorders>
              <w:top w:val="single" w:color="auto" w:sz="4" w:space="0"/>
            </w:tcBorders>
            <w:vAlign w:val="center"/>
          </w:tcPr>
          <w:p w14:paraId="3AFA31E9">
            <w:pPr>
              <w:jc w:val="center"/>
              <w:rPr>
                <w:rFonts w:hint="eastAsia" w:eastAsia="宋体"/>
                <w:lang w:eastAsia="zh-CN"/>
              </w:rPr>
            </w:pPr>
            <w:r>
              <w:rPr>
                <w:szCs w:val="21"/>
              </w:rPr>
              <w:t>2</w:t>
            </w:r>
            <w:r>
              <w:rPr>
                <w:rFonts w:hint="eastAsia"/>
                <w:szCs w:val="21"/>
              </w:rPr>
              <w:t>.</w:t>
            </w:r>
            <w:r>
              <w:rPr>
                <w:szCs w:val="21"/>
              </w:rPr>
              <w:t>2</w:t>
            </w:r>
            <w:r>
              <w:rPr>
                <w:rFonts w:hint="eastAsia"/>
                <w:szCs w:val="21"/>
              </w:rPr>
              <w:t>.</w:t>
            </w:r>
            <w:r>
              <w:rPr>
                <w:szCs w:val="21"/>
              </w:rPr>
              <w:t>4</w:t>
            </w:r>
            <w:r>
              <w:rPr>
                <w:rFonts w:hint="eastAsia"/>
                <w:szCs w:val="21"/>
                <w:lang w:eastAsia="zh-CN"/>
              </w:rPr>
              <w:t>（</w:t>
            </w:r>
            <w:r>
              <w:rPr>
                <w:rFonts w:hint="eastAsia"/>
                <w:szCs w:val="21"/>
              </w:rPr>
              <w:t>3</w:t>
            </w:r>
            <w:r>
              <w:rPr>
                <w:rFonts w:hint="eastAsia"/>
                <w:szCs w:val="21"/>
                <w:lang w:eastAsia="zh-CN"/>
              </w:rPr>
              <w:t>）</w:t>
            </w:r>
          </w:p>
        </w:tc>
        <w:tc>
          <w:tcPr>
            <w:tcW w:w="1100" w:type="dxa"/>
            <w:vMerge w:val="restart"/>
            <w:tcBorders>
              <w:top w:val="single" w:color="auto" w:sz="4" w:space="0"/>
            </w:tcBorders>
            <w:vAlign w:val="center"/>
          </w:tcPr>
          <w:p w14:paraId="3B801DAF">
            <w:pPr>
              <w:jc w:val="center"/>
            </w:pPr>
            <w:r>
              <w:rPr>
                <w:rFonts w:hint="eastAsia"/>
              </w:rPr>
              <w:t>修复方案部分</w:t>
            </w:r>
          </w:p>
          <w:p w14:paraId="60DC4518">
            <w:pPr>
              <w:jc w:val="center"/>
            </w:pPr>
            <w:r>
              <w:rPr>
                <w:rFonts w:hint="eastAsia"/>
              </w:rPr>
              <w:t>（</w:t>
            </w:r>
            <w:r>
              <w:rPr>
                <w:rFonts w:hint="eastAsia"/>
                <w:lang w:val="en-US" w:eastAsia="zh-CN"/>
              </w:rPr>
              <w:t>30~</w:t>
            </w:r>
            <w:r>
              <w:rPr>
                <w:rFonts w:hint="eastAsia"/>
              </w:rPr>
              <w:t>45分）</w:t>
            </w:r>
          </w:p>
        </w:tc>
        <w:tc>
          <w:tcPr>
            <w:tcW w:w="3363" w:type="dxa"/>
            <w:tcBorders>
              <w:top w:val="single" w:color="auto" w:sz="4" w:space="0"/>
            </w:tcBorders>
            <w:vAlign w:val="center"/>
          </w:tcPr>
          <w:p w14:paraId="7606ACC3">
            <w:pPr>
              <w:pStyle w:val="13"/>
              <w:rPr>
                <w:rFonts w:ascii="Times New Roman" w:hAnsi="Times New Roman"/>
                <w:szCs w:val="21"/>
              </w:rPr>
            </w:pPr>
            <w:r>
              <w:rPr>
                <w:rFonts w:hint="eastAsia"/>
              </w:rPr>
              <w:t>内容的完整性和编制水平</w:t>
            </w:r>
            <w:r>
              <w:rPr>
                <w:rFonts w:hint="eastAsia"/>
                <w:szCs w:val="21"/>
              </w:rPr>
              <w:t>（10%）</w:t>
            </w:r>
          </w:p>
        </w:tc>
        <w:tc>
          <w:tcPr>
            <w:tcW w:w="3629" w:type="dxa"/>
            <w:vAlign w:val="center"/>
          </w:tcPr>
          <w:p w14:paraId="1C77A425">
            <w:pPr>
              <w:pStyle w:val="9"/>
            </w:pPr>
            <w:r>
              <w:rPr>
                <w:rFonts w:hint="eastAsia"/>
              </w:rPr>
              <w:t>编制内容完善、层次分明、措施齐全、风险分析合理。</w:t>
            </w:r>
          </w:p>
          <w:p w14:paraId="2355299E">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46E246ED">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1A4E2AB1">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45A348B1">
            <w:pPr>
              <w:pStyle w:val="9"/>
            </w:pPr>
            <w:r>
              <w:rPr>
                <w:rFonts w:hint="eastAsia"/>
              </w:rPr>
              <w:t>差60%以下。</w:t>
            </w:r>
          </w:p>
        </w:tc>
      </w:tr>
      <w:tr w14:paraId="1EB5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6C4FEABF"/>
        </w:tc>
        <w:tc>
          <w:tcPr>
            <w:tcW w:w="1100" w:type="dxa"/>
            <w:vMerge w:val="continue"/>
          </w:tcPr>
          <w:p w14:paraId="501D4A3B"/>
        </w:tc>
        <w:tc>
          <w:tcPr>
            <w:tcW w:w="3363" w:type="dxa"/>
            <w:vAlign w:val="center"/>
          </w:tcPr>
          <w:p w14:paraId="3E881181">
            <w:pPr>
              <w:pStyle w:val="13"/>
              <w:rPr>
                <w:rFonts w:ascii="Times New Roman" w:hAnsi="Times New Roman"/>
                <w:szCs w:val="21"/>
              </w:rPr>
            </w:pPr>
            <w:r>
              <w:rPr>
                <w:rFonts w:hint="eastAsia"/>
                <w:sz w:val="20"/>
              </w:rPr>
              <w:t>修复方案与修复措施（</w:t>
            </w:r>
            <w:r>
              <w:rPr>
                <w:rFonts w:hint="eastAsia"/>
                <w:szCs w:val="21"/>
              </w:rPr>
              <w:t>20%</w:t>
            </w:r>
            <w:r>
              <w:rPr>
                <w:rFonts w:hint="eastAsia"/>
                <w:sz w:val="20"/>
              </w:rPr>
              <w:t>）</w:t>
            </w:r>
          </w:p>
        </w:tc>
        <w:tc>
          <w:tcPr>
            <w:tcW w:w="3629" w:type="dxa"/>
            <w:vAlign w:val="center"/>
          </w:tcPr>
          <w:p w14:paraId="50776121">
            <w:pPr>
              <w:pStyle w:val="9"/>
              <w:rPr>
                <w:sz w:val="20"/>
                <w:szCs w:val="20"/>
              </w:rPr>
            </w:pPr>
            <w:r>
              <w:rPr>
                <w:rFonts w:hint="eastAsia"/>
                <w:sz w:val="20"/>
                <w:szCs w:val="20"/>
              </w:rPr>
              <w:t>方案合理、措施有力。</w:t>
            </w:r>
          </w:p>
          <w:p w14:paraId="2079F80F">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46BA8B16">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23BC5518">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631F41EF">
            <w:pPr>
              <w:pStyle w:val="9"/>
              <w:rPr>
                <w:sz w:val="20"/>
                <w:szCs w:val="20"/>
              </w:rPr>
            </w:pPr>
            <w:r>
              <w:rPr>
                <w:rFonts w:hint="eastAsia"/>
              </w:rPr>
              <w:t>差60%以下。</w:t>
            </w:r>
          </w:p>
        </w:tc>
      </w:tr>
      <w:tr w14:paraId="6D6B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38BCD6AF"/>
        </w:tc>
        <w:tc>
          <w:tcPr>
            <w:tcW w:w="1100" w:type="dxa"/>
            <w:vMerge w:val="continue"/>
          </w:tcPr>
          <w:p w14:paraId="6DFE49E1"/>
        </w:tc>
        <w:tc>
          <w:tcPr>
            <w:tcW w:w="3363" w:type="dxa"/>
            <w:vAlign w:val="center"/>
          </w:tcPr>
          <w:p w14:paraId="41BF8234">
            <w:pPr>
              <w:pStyle w:val="13"/>
              <w:rPr>
                <w:rFonts w:ascii="Times New Roman" w:hAnsi="Times New Roman"/>
                <w:szCs w:val="21"/>
              </w:rPr>
            </w:pPr>
            <w:r>
              <w:rPr>
                <w:rFonts w:hint="eastAsia"/>
                <w:sz w:val="20"/>
              </w:rPr>
              <w:t>对招标项目关键点、难点的理解及施工对策（</w:t>
            </w:r>
            <w:r>
              <w:rPr>
                <w:rFonts w:hint="eastAsia"/>
                <w:szCs w:val="21"/>
              </w:rPr>
              <w:t>10%</w:t>
            </w:r>
            <w:r>
              <w:rPr>
                <w:rFonts w:hint="eastAsia"/>
                <w:sz w:val="20"/>
              </w:rPr>
              <w:t>）</w:t>
            </w:r>
          </w:p>
        </w:tc>
        <w:tc>
          <w:tcPr>
            <w:tcW w:w="3629" w:type="dxa"/>
            <w:vAlign w:val="center"/>
          </w:tcPr>
          <w:p w14:paraId="02D12340">
            <w:pPr>
              <w:pStyle w:val="9"/>
              <w:rPr>
                <w:sz w:val="20"/>
                <w:szCs w:val="20"/>
              </w:rPr>
            </w:pPr>
            <w:r>
              <w:rPr>
                <w:rFonts w:hint="eastAsia"/>
                <w:sz w:val="20"/>
                <w:szCs w:val="20"/>
              </w:rPr>
              <w:t>理解全面、分析合理、措施得当、方法先进。</w:t>
            </w:r>
          </w:p>
          <w:p w14:paraId="3C204614">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1B8C256F">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631CC45D">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0DAC1EC8">
            <w:pPr>
              <w:pStyle w:val="9"/>
              <w:rPr>
                <w:sz w:val="20"/>
                <w:szCs w:val="20"/>
              </w:rPr>
            </w:pPr>
            <w:r>
              <w:rPr>
                <w:rFonts w:hint="eastAsia"/>
              </w:rPr>
              <w:t>差60%以下。</w:t>
            </w:r>
          </w:p>
        </w:tc>
      </w:tr>
      <w:tr w14:paraId="1195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451C9ECC"/>
        </w:tc>
        <w:tc>
          <w:tcPr>
            <w:tcW w:w="1100" w:type="dxa"/>
            <w:vMerge w:val="continue"/>
          </w:tcPr>
          <w:p w14:paraId="01DDD57E"/>
        </w:tc>
        <w:tc>
          <w:tcPr>
            <w:tcW w:w="3363" w:type="dxa"/>
            <w:vAlign w:val="center"/>
          </w:tcPr>
          <w:p w14:paraId="43AF9708">
            <w:pPr>
              <w:pStyle w:val="13"/>
              <w:rPr>
                <w:sz w:val="20"/>
              </w:rPr>
            </w:pPr>
            <w:r>
              <w:rPr>
                <w:rFonts w:hint="eastAsia"/>
                <w:sz w:val="20"/>
              </w:rPr>
              <w:t>修复质量管理体系与措施</w:t>
            </w:r>
            <w:r>
              <w:rPr>
                <w:rFonts w:hint="eastAsia"/>
                <w:szCs w:val="21"/>
              </w:rPr>
              <w:t>（15%）</w:t>
            </w:r>
          </w:p>
        </w:tc>
        <w:tc>
          <w:tcPr>
            <w:tcW w:w="3629" w:type="dxa"/>
            <w:vAlign w:val="center"/>
          </w:tcPr>
          <w:p w14:paraId="1395CC47">
            <w:pPr>
              <w:pStyle w:val="9"/>
              <w:rPr>
                <w:sz w:val="20"/>
                <w:szCs w:val="20"/>
              </w:rPr>
            </w:pPr>
            <w:r>
              <w:rPr>
                <w:rFonts w:hint="eastAsia"/>
                <w:sz w:val="20"/>
                <w:szCs w:val="20"/>
              </w:rPr>
              <w:t>体系完整、措施有力、质量控制点设置合理。</w:t>
            </w:r>
          </w:p>
          <w:p w14:paraId="2CC431DE">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65ECF7FC">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5013D0F0">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18D73B3E">
            <w:pPr>
              <w:pStyle w:val="9"/>
              <w:rPr>
                <w:sz w:val="20"/>
                <w:szCs w:val="20"/>
              </w:rPr>
            </w:pPr>
            <w:r>
              <w:rPr>
                <w:rFonts w:hint="eastAsia"/>
              </w:rPr>
              <w:t>差60%以下。</w:t>
            </w:r>
          </w:p>
        </w:tc>
      </w:tr>
      <w:tr w14:paraId="0537D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49CF168A"/>
        </w:tc>
        <w:tc>
          <w:tcPr>
            <w:tcW w:w="1100" w:type="dxa"/>
            <w:vMerge w:val="continue"/>
          </w:tcPr>
          <w:p w14:paraId="4AFFB4C3"/>
        </w:tc>
        <w:tc>
          <w:tcPr>
            <w:tcW w:w="3363" w:type="dxa"/>
            <w:vAlign w:val="center"/>
          </w:tcPr>
          <w:p w14:paraId="38768374">
            <w:pPr>
              <w:pStyle w:val="13"/>
              <w:rPr>
                <w:sz w:val="20"/>
              </w:rPr>
            </w:pPr>
            <w:r>
              <w:rPr>
                <w:rFonts w:hint="eastAsia"/>
                <w:sz w:val="20"/>
              </w:rPr>
              <w:t>安全管理体系和措施</w:t>
            </w:r>
            <w:r>
              <w:rPr>
                <w:rFonts w:hint="eastAsia"/>
                <w:szCs w:val="21"/>
              </w:rPr>
              <w:t>（1</w:t>
            </w:r>
            <w:r>
              <w:rPr>
                <w:rFonts w:hint="eastAsia"/>
                <w:szCs w:val="21"/>
                <w:lang w:val="en-US" w:eastAsia="zh-CN"/>
              </w:rPr>
              <w:t>0</w:t>
            </w:r>
            <w:r>
              <w:rPr>
                <w:rFonts w:hint="eastAsia"/>
                <w:szCs w:val="21"/>
              </w:rPr>
              <w:t>%）</w:t>
            </w:r>
          </w:p>
        </w:tc>
        <w:tc>
          <w:tcPr>
            <w:tcW w:w="3629" w:type="dxa"/>
            <w:vAlign w:val="center"/>
          </w:tcPr>
          <w:p w14:paraId="082B877E">
            <w:pPr>
              <w:pStyle w:val="9"/>
              <w:rPr>
                <w:sz w:val="20"/>
                <w:szCs w:val="20"/>
              </w:rPr>
            </w:pPr>
            <w:r>
              <w:rPr>
                <w:rFonts w:hint="eastAsia"/>
                <w:sz w:val="20"/>
                <w:szCs w:val="20"/>
              </w:rPr>
              <w:t>体系完整、措施有力。</w:t>
            </w:r>
          </w:p>
          <w:p w14:paraId="3C5080F8">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090D69C9">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50CCFF3D">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1D2D942E">
            <w:pPr>
              <w:pStyle w:val="9"/>
              <w:rPr>
                <w:sz w:val="20"/>
                <w:szCs w:val="20"/>
              </w:rPr>
            </w:pPr>
            <w:r>
              <w:rPr>
                <w:rFonts w:hint="eastAsia"/>
              </w:rPr>
              <w:t>差60%以下。</w:t>
            </w:r>
          </w:p>
        </w:tc>
      </w:tr>
      <w:tr w14:paraId="3F2C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7512133B"/>
        </w:tc>
        <w:tc>
          <w:tcPr>
            <w:tcW w:w="1100" w:type="dxa"/>
            <w:vMerge w:val="continue"/>
          </w:tcPr>
          <w:p w14:paraId="311E7EA3"/>
        </w:tc>
        <w:tc>
          <w:tcPr>
            <w:tcW w:w="3363" w:type="dxa"/>
            <w:vAlign w:val="center"/>
          </w:tcPr>
          <w:p w14:paraId="3A9A17AE">
            <w:pPr>
              <w:pStyle w:val="13"/>
              <w:rPr>
                <w:sz w:val="20"/>
              </w:rPr>
            </w:pPr>
            <w:r>
              <w:rPr>
                <w:rFonts w:hint="eastAsia"/>
                <w:sz w:val="20"/>
              </w:rPr>
              <w:t>环境保护管理体系和措施</w:t>
            </w:r>
            <w:r>
              <w:rPr>
                <w:rFonts w:hint="eastAsia"/>
                <w:szCs w:val="21"/>
              </w:rPr>
              <w:t>（1</w:t>
            </w:r>
            <w:r>
              <w:rPr>
                <w:rFonts w:hint="eastAsia"/>
                <w:szCs w:val="21"/>
                <w:lang w:val="en-US" w:eastAsia="zh-CN"/>
              </w:rPr>
              <w:t>5</w:t>
            </w:r>
            <w:r>
              <w:rPr>
                <w:rFonts w:hint="eastAsia"/>
                <w:szCs w:val="21"/>
              </w:rPr>
              <w:t>%）</w:t>
            </w:r>
          </w:p>
        </w:tc>
        <w:tc>
          <w:tcPr>
            <w:tcW w:w="3629" w:type="dxa"/>
            <w:vAlign w:val="center"/>
          </w:tcPr>
          <w:p w14:paraId="2F44E6C3">
            <w:pPr>
              <w:pStyle w:val="9"/>
              <w:rPr>
                <w:sz w:val="20"/>
                <w:szCs w:val="20"/>
              </w:rPr>
            </w:pPr>
            <w:r>
              <w:rPr>
                <w:rFonts w:hint="eastAsia"/>
                <w:sz w:val="20"/>
                <w:szCs w:val="20"/>
              </w:rPr>
              <w:t>体系完整、措施有力。</w:t>
            </w:r>
          </w:p>
          <w:p w14:paraId="4A9A4886">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4EC4823">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17809061">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4884AED5">
            <w:pPr>
              <w:pStyle w:val="9"/>
              <w:rPr>
                <w:sz w:val="20"/>
                <w:szCs w:val="20"/>
              </w:rPr>
            </w:pPr>
            <w:r>
              <w:rPr>
                <w:rFonts w:hint="eastAsia"/>
              </w:rPr>
              <w:t>差60%以下。</w:t>
            </w:r>
          </w:p>
        </w:tc>
      </w:tr>
      <w:tr w14:paraId="5C6BF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51948B79"/>
        </w:tc>
        <w:tc>
          <w:tcPr>
            <w:tcW w:w="1100" w:type="dxa"/>
            <w:vMerge w:val="continue"/>
          </w:tcPr>
          <w:p w14:paraId="539B7A10"/>
        </w:tc>
        <w:tc>
          <w:tcPr>
            <w:tcW w:w="3363" w:type="dxa"/>
            <w:vAlign w:val="center"/>
          </w:tcPr>
          <w:p w14:paraId="380515E1">
            <w:pPr>
              <w:pStyle w:val="13"/>
              <w:rPr>
                <w:sz w:val="20"/>
              </w:rPr>
            </w:pPr>
            <w:r>
              <w:rPr>
                <w:rFonts w:hint="eastAsia"/>
                <w:sz w:val="20"/>
              </w:rPr>
              <w:t>工程进度计划和措施（</w:t>
            </w:r>
            <w:r>
              <w:rPr>
                <w:rFonts w:hint="eastAsia"/>
                <w:szCs w:val="21"/>
              </w:rPr>
              <w:t>10%</w:t>
            </w:r>
            <w:r>
              <w:rPr>
                <w:rFonts w:hint="eastAsia"/>
                <w:sz w:val="20"/>
              </w:rPr>
              <w:t>）</w:t>
            </w:r>
          </w:p>
        </w:tc>
        <w:tc>
          <w:tcPr>
            <w:tcW w:w="3629" w:type="dxa"/>
            <w:vAlign w:val="center"/>
          </w:tcPr>
          <w:p w14:paraId="59F03913">
            <w:pPr>
              <w:pStyle w:val="9"/>
              <w:rPr>
                <w:sz w:val="20"/>
                <w:szCs w:val="20"/>
              </w:rPr>
            </w:pPr>
            <w:r>
              <w:rPr>
                <w:rFonts w:hint="eastAsia"/>
                <w:sz w:val="20"/>
                <w:szCs w:val="20"/>
              </w:rPr>
              <w:t>计划合理可行、措施有力。</w:t>
            </w:r>
          </w:p>
          <w:p w14:paraId="0B531D70">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4179956">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3A4F830C">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5CE85AF2">
            <w:pPr>
              <w:pStyle w:val="9"/>
              <w:rPr>
                <w:sz w:val="20"/>
                <w:szCs w:val="20"/>
              </w:rPr>
            </w:pPr>
            <w:r>
              <w:rPr>
                <w:rFonts w:hint="eastAsia"/>
              </w:rPr>
              <w:t>差60%以下。</w:t>
            </w:r>
          </w:p>
        </w:tc>
      </w:tr>
      <w:tr w14:paraId="7AB1C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7F78E196"/>
        </w:tc>
        <w:tc>
          <w:tcPr>
            <w:tcW w:w="1100" w:type="dxa"/>
            <w:vMerge w:val="continue"/>
          </w:tcPr>
          <w:p w14:paraId="11076A14"/>
        </w:tc>
        <w:tc>
          <w:tcPr>
            <w:tcW w:w="3363" w:type="dxa"/>
            <w:vAlign w:val="center"/>
          </w:tcPr>
          <w:p w14:paraId="22D988E6">
            <w:pPr>
              <w:pStyle w:val="13"/>
              <w:rPr>
                <w:sz w:val="20"/>
              </w:rPr>
            </w:pPr>
            <w:r>
              <w:rPr>
                <w:rFonts w:hint="eastAsia"/>
                <w:sz w:val="20"/>
              </w:rPr>
              <w:t>资源配备计划（</w:t>
            </w:r>
            <w:r>
              <w:rPr>
                <w:rFonts w:hint="eastAsia"/>
                <w:szCs w:val="21"/>
              </w:rPr>
              <w:t>10%</w:t>
            </w:r>
            <w:r>
              <w:rPr>
                <w:rFonts w:hint="eastAsia"/>
                <w:sz w:val="20"/>
              </w:rPr>
              <w:t>）</w:t>
            </w:r>
          </w:p>
        </w:tc>
        <w:tc>
          <w:tcPr>
            <w:tcW w:w="3629" w:type="dxa"/>
            <w:vAlign w:val="center"/>
          </w:tcPr>
          <w:p w14:paraId="4E3AD74F">
            <w:pPr>
              <w:pStyle w:val="9"/>
              <w:rPr>
                <w:sz w:val="20"/>
                <w:szCs w:val="20"/>
              </w:rPr>
            </w:pPr>
            <w:r>
              <w:rPr>
                <w:rFonts w:hint="eastAsia"/>
                <w:sz w:val="20"/>
                <w:szCs w:val="20"/>
              </w:rPr>
              <w:t>内容完整、方法手段先进、措施有力。</w:t>
            </w:r>
          </w:p>
          <w:p w14:paraId="426A5537">
            <w:r>
              <w:rPr>
                <w:rFonts w:hint="eastAsia"/>
              </w:rPr>
              <w:t>优</w:t>
            </w:r>
            <w:r>
              <w:rPr>
                <w:rFonts w:hint="eastAsia"/>
                <w:lang w:eastAsia="zh-CN"/>
              </w:rPr>
              <w:t>（</w:t>
            </w:r>
            <w:r>
              <w:rPr>
                <w:rFonts w:hint="eastAsia"/>
              </w:rPr>
              <w:t>85%～100%</w:t>
            </w:r>
            <w:r>
              <w:rPr>
                <w:rFonts w:hint="eastAsia"/>
                <w:lang w:eastAsia="zh-CN"/>
              </w:rPr>
              <w:t>）</w:t>
            </w:r>
            <w:r>
              <w:rPr>
                <w:rFonts w:hint="eastAsia"/>
              </w:rPr>
              <w:t>（含85%）；</w:t>
            </w:r>
          </w:p>
          <w:p w14:paraId="3EFE8D73">
            <w:r>
              <w:rPr>
                <w:rFonts w:hint="eastAsia"/>
              </w:rPr>
              <w:t>良</w:t>
            </w:r>
            <w:r>
              <w:rPr>
                <w:rFonts w:hint="eastAsia"/>
                <w:lang w:eastAsia="zh-CN"/>
              </w:rPr>
              <w:t>（</w:t>
            </w:r>
            <w:r>
              <w:rPr>
                <w:rFonts w:hint="eastAsia"/>
              </w:rPr>
              <w:t>70%～85%</w:t>
            </w:r>
            <w:r>
              <w:rPr>
                <w:rFonts w:hint="eastAsia"/>
                <w:lang w:eastAsia="zh-CN"/>
              </w:rPr>
              <w:t>）</w:t>
            </w:r>
            <w:r>
              <w:rPr>
                <w:rFonts w:hint="eastAsia"/>
              </w:rPr>
              <w:t>（含70%）；</w:t>
            </w:r>
          </w:p>
          <w:p w14:paraId="7B4616EC">
            <w:r>
              <w:rPr>
                <w:rFonts w:hint="eastAsia"/>
              </w:rPr>
              <w:t>中</w:t>
            </w:r>
            <w:r>
              <w:rPr>
                <w:rFonts w:hint="eastAsia"/>
                <w:lang w:eastAsia="zh-CN"/>
              </w:rPr>
              <w:t>（</w:t>
            </w:r>
            <w:r>
              <w:rPr>
                <w:rFonts w:hint="eastAsia"/>
              </w:rPr>
              <w:t>60%～70%</w:t>
            </w:r>
            <w:r>
              <w:rPr>
                <w:rFonts w:hint="eastAsia"/>
                <w:lang w:eastAsia="zh-CN"/>
              </w:rPr>
              <w:t>）</w:t>
            </w:r>
            <w:r>
              <w:rPr>
                <w:rFonts w:hint="eastAsia"/>
              </w:rPr>
              <w:t>（含60%）；</w:t>
            </w:r>
          </w:p>
          <w:p w14:paraId="6C1302BA">
            <w:pPr>
              <w:pStyle w:val="9"/>
              <w:rPr>
                <w:sz w:val="20"/>
                <w:szCs w:val="20"/>
              </w:rPr>
            </w:pPr>
            <w:r>
              <w:rPr>
                <w:rFonts w:hint="eastAsia"/>
              </w:rPr>
              <w:t>差60%以下。</w:t>
            </w:r>
          </w:p>
        </w:tc>
      </w:tr>
      <w:tr w14:paraId="1C47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Align w:val="center"/>
          </w:tcPr>
          <w:p w14:paraId="0F8717EB">
            <w:pPr>
              <w:pStyle w:val="13"/>
              <w:jc w:val="center"/>
              <w:rPr>
                <w:rFonts w:hint="eastAsia" w:ascii="Times New Roman" w:hAnsi="Times New Roman" w:eastAsia="宋体"/>
                <w:szCs w:val="21"/>
                <w:lang w:eastAsia="zh-CN"/>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lang w:eastAsia="zh-CN"/>
              </w:rPr>
              <w:t>（</w:t>
            </w:r>
            <w:r>
              <w:rPr>
                <w:rFonts w:hint="eastAsia" w:ascii="Times New Roman" w:hAnsi="Times New Roman"/>
                <w:szCs w:val="21"/>
              </w:rPr>
              <w:t>4</w:t>
            </w:r>
            <w:r>
              <w:rPr>
                <w:rFonts w:hint="eastAsia" w:ascii="Times New Roman" w:hAnsi="Times New Roman"/>
                <w:szCs w:val="21"/>
                <w:lang w:eastAsia="zh-CN"/>
              </w:rPr>
              <w:t>）</w:t>
            </w:r>
          </w:p>
        </w:tc>
        <w:tc>
          <w:tcPr>
            <w:tcW w:w="1100" w:type="dxa"/>
            <w:vAlign w:val="center"/>
          </w:tcPr>
          <w:p w14:paraId="60EC6312">
            <w:pPr>
              <w:pStyle w:val="13"/>
              <w:rPr>
                <w:rFonts w:ascii="Times New Roman" w:hAnsi="Times New Roman"/>
                <w:szCs w:val="21"/>
              </w:rPr>
            </w:pPr>
            <w:r>
              <w:rPr>
                <w:rFonts w:ascii="Times New Roman" w:hAnsi="Times New Roman"/>
                <w:szCs w:val="21"/>
              </w:rPr>
              <w:t>投标报价</w:t>
            </w:r>
          </w:p>
          <w:p w14:paraId="4AC689B4">
            <w:pPr>
              <w:pStyle w:val="13"/>
              <w:rPr>
                <w:rFonts w:ascii="Times New Roman" w:hAnsi="Times New Roman"/>
                <w:szCs w:val="21"/>
              </w:rPr>
            </w:pPr>
            <w:r>
              <w:rPr>
                <w:rFonts w:hint="eastAsia" w:hAnsi="宋体" w:cs="宋体"/>
                <w:szCs w:val="21"/>
              </w:rPr>
              <w:t>（</w:t>
            </w:r>
            <w:r>
              <w:rPr>
                <w:rFonts w:hAnsi="宋体" w:cs="宋体"/>
                <w:szCs w:val="21"/>
              </w:rPr>
              <w:t>30-</w:t>
            </w:r>
            <w:r>
              <w:rPr>
                <w:rFonts w:hint="eastAsia" w:hAnsi="宋体" w:cs="宋体"/>
                <w:szCs w:val="21"/>
                <w:lang w:val="en-US" w:eastAsia="zh-CN"/>
              </w:rPr>
              <w:t>5</w:t>
            </w:r>
            <w:r>
              <w:rPr>
                <w:rFonts w:hAnsi="宋体" w:cs="宋体"/>
                <w:szCs w:val="21"/>
              </w:rPr>
              <w:t>0</w:t>
            </w:r>
            <w:r>
              <w:rPr>
                <w:rFonts w:hint="eastAsia" w:hAnsi="宋体" w:cs="宋体"/>
                <w:szCs w:val="21"/>
              </w:rPr>
              <w:t>分）</w:t>
            </w:r>
          </w:p>
        </w:tc>
        <w:tc>
          <w:tcPr>
            <w:tcW w:w="3363" w:type="dxa"/>
            <w:vAlign w:val="center"/>
          </w:tcPr>
          <w:p w14:paraId="32DA2DFC">
            <w:pPr>
              <w:pStyle w:val="24"/>
              <w:adjustRightInd w:val="0"/>
              <w:snapToGrid w:val="0"/>
              <w:spacing w:beforeAutospacing="0" w:afterAutospacing="0" w:line="400" w:lineRule="exact"/>
              <w:jc w:val="both"/>
              <w:rPr>
                <w:rFonts w:ascii="Times New Roman" w:hAnsi="Times New Roman" w:cs="Times New Roman"/>
                <w:kern w:val="2"/>
                <w:sz w:val="21"/>
                <w:szCs w:val="21"/>
              </w:rPr>
            </w:pPr>
            <w:r>
              <w:rPr>
                <w:rFonts w:hint="eastAsia" w:ascii="Times New Roman" w:hAnsi="Times New Roman"/>
                <w:sz w:val="21"/>
                <w:szCs w:val="21"/>
              </w:rPr>
              <w:t>投标报价评分</w:t>
            </w:r>
          </w:p>
        </w:tc>
        <w:tc>
          <w:tcPr>
            <w:tcW w:w="3629" w:type="dxa"/>
            <w:vAlign w:val="center"/>
          </w:tcPr>
          <w:p w14:paraId="3AF9B0F7">
            <w:pPr>
              <w:ind w:firstLine="398"/>
              <w:rPr>
                <w:rFonts w:cs="宋体"/>
                <w:kern w:val="0"/>
                <w:szCs w:val="21"/>
              </w:rPr>
            </w:pPr>
            <w:r>
              <w:rPr>
                <w:rFonts w:hint="eastAsia" w:cs="宋体"/>
                <w:kern w:val="0"/>
                <w:szCs w:val="21"/>
              </w:rPr>
              <w:t>评标价得分计算公式示例：</w:t>
            </w:r>
          </w:p>
          <w:p w14:paraId="6AB96655">
            <w:pPr>
              <w:ind w:firstLine="398"/>
              <w:rPr>
                <w:rFonts w:cs="宋体"/>
                <w:kern w:val="0"/>
                <w:szCs w:val="21"/>
              </w:rPr>
            </w:pPr>
            <w:r>
              <w:rPr>
                <w:rFonts w:hint="eastAsia" w:cs="宋体"/>
                <w:kern w:val="0"/>
                <w:szCs w:val="21"/>
              </w:rPr>
              <w:t>（1）如果评标人的评标价&gt;评标基准价，则评标价得分=F-偏差率*100*E1；</w:t>
            </w:r>
          </w:p>
          <w:p w14:paraId="6DD96E4E">
            <w:pPr>
              <w:ind w:firstLine="398"/>
              <w:rPr>
                <w:rFonts w:cs="宋体"/>
                <w:kern w:val="0"/>
                <w:szCs w:val="21"/>
              </w:rPr>
            </w:pPr>
            <w:r>
              <w:rPr>
                <w:rFonts w:hint="eastAsia" w:cs="宋体"/>
                <w:kern w:val="0"/>
                <w:szCs w:val="21"/>
              </w:rPr>
              <w:t>（2）如果投标人的评标价≤评标基准价，则评标价得分=F+偏差率*100*E2；</w:t>
            </w:r>
          </w:p>
          <w:p w14:paraId="59378D36">
            <w:pPr>
              <w:spacing w:line="360" w:lineRule="auto"/>
            </w:pPr>
            <w:r>
              <w:rPr>
                <w:rFonts w:hint="eastAsia" w:cs="宋体"/>
                <w:kern w:val="0"/>
                <w:szCs w:val="21"/>
              </w:rPr>
              <w:t>其中：</w:t>
            </w:r>
            <w:r>
              <w:rPr>
                <w:rFonts w:hint="eastAsia"/>
              </w:rPr>
              <w:t>F为投标报价满分值；E1是评标价每高于评标基准价一个百分点的扣分值；E2是评标价每低于评标基准价一个百分点的扣分值；E1=</w:t>
            </w:r>
            <w:r>
              <w:rPr>
                <w:u w:val="single"/>
              </w:rPr>
              <w:t xml:space="preserve">    </w:t>
            </w:r>
            <w:r>
              <w:rPr>
                <w:rFonts w:hint="eastAsia"/>
                <w:u w:val="single"/>
              </w:rPr>
              <w:t xml:space="preserve"> </w:t>
            </w:r>
            <w:r>
              <w:rPr>
                <w:u w:val="single"/>
              </w:rPr>
              <w:t xml:space="preserve">   </w:t>
            </w:r>
            <w:r>
              <w:rPr>
                <w:rFonts w:hint="eastAsia"/>
              </w:rPr>
              <w:t>（0.4~1）</w:t>
            </w:r>
          </w:p>
          <w:p w14:paraId="442640F6">
            <w:pPr>
              <w:pStyle w:val="13"/>
              <w:rPr>
                <w:rFonts w:ascii="Times New Roman" w:hAnsi="Times New Roman"/>
                <w:szCs w:val="21"/>
              </w:rPr>
            </w:pPr>
            <w:r>
              <w:rPr>
                <w:rFonts w:hint="eastAsia"/>
              </w:rPr>
              <w:t>E2=</w:t>
            </w:r>
            <w:r>
              <w:rPr>
                <w:u w:val="single"/>
              </w:rPr>
              <w:t xml:space="preserve">         </w:t>
            </w:r>
            <w:r>
              <w:rPr>
                <w:rFonts w:hint="eastAsia"/>
              </w:rPr>
              <w:t>（0.2~0.5）。</w:t>
            </w:r>
          </w:p>
        </w:tc>
      </w:tr>
    </w:tbl>
    <w:p w14:paraId="7A605C70"/>
    <w:p w14:paraId="1ED51E18"/>
    <w:p w14:paraId="5132CBD1">
      <w:pPr>
        <w:spacing w:line="400" w:lineRule="exact"/>
        <w:ind w:firstLine="420" w:firstLineChars="200"/>
        <w:outlineLvl w:val="1"/>
        <w:rPr>
          <w:bCs/>
        </w:rPr>
      </w:pPr>
      <w:bookmarkStart w:id="104" w:name="第03章评标办法综合评估法01"/>
      <w:bookmarkEnd w:id="104"/>
      <w:bookmarkStart w:id="105" w:name="_Toc13130"/>
      <w:r>
        <w:rPr>
          <w:rFonts w:hint="eastAsia"/>
          <w:bCs/>
        </w:rPr>
        <w:t>1、评标方法</w:t>
      </w:r>
      <w:bookmarkEnd w:id="105"/>
    </w:p>
    <w:p w14:paraId="2F8CD7C7">
      <w:pPr>
        <w:spacing w:line="400" w:lineRule="exact"/>
        <w:ind w:firstLine="420" w:firstLineChars="200"/>
        <w:rPr>
          <w:bCs/>
        </w:rPr>
      </w:pPr>
      <w:r>
        <w:rPr>
          <w:rFonts w:hint="eastAsia"/>
          <w:bCs/>
        </w:rPr>
        <w:t>本次评标采用综合评估法。首先对投标单位按本章第2点内容进行资格审查，再其次对投标文件进行初步评审，评标委员会对满足招标文件实质性要求的投标文件，按照本章第2.2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4A9B026">
      <w:pPr>
        <w:spacing w:line="400" w:lineRule="exact"/>
        <w:ind w:firstLine="420" w:firstLineChars="200"/>
        <w:outlineLvl w:val="1"/>
        <w:rPr>
          <w:bCs/>
        </w:rPr>
      </w:pPr>
      <w:bookmarkStart w:id="106" w:name="_Toc3810"/>
      <w:r>
        <w:rPr>
          <w:rFonts w:hint="eastAsia"/>
          <w:bCs/>
        </w:rPr>
        <w:t>2、评审标准</w:t>
      </w:r>
      <w:bookmarkEnd w:id="106"/>
    </w:p>
    <w:p w14:paraId="62FF1AC0">
      <w:pPr>
        <w:spacing w:line="400" w:lineRule="exact"/>
        <w:ind w:firstLine="420" w:firstLineChars="200"/>
        <w:rPr>
          <w:bCs/>
        </w:rPr>
      </w:pPr>
      <w:r>
        <w:rPr>
          <w:rFonts w:hint="eastAsia"/>
          <w:bCs/>
        </w:rPr>
        <w:t>2.1 初步评审标准</w:t>
      </w:r>
    </w:p>
    <w:p w14:paraId="20263A06">
      <w:pPr>
        <w:spacing w:line="400" w:lineRule="exact"/>
        <w:ind w:firstLine="420" w:firstLineChars="200"/>
        <w:rPr>
          <w:bCs/>
        </w:rPr>
      </w:pPr>
      <w:r>
        <w:rPr>
          <w:rFonts w:hint="eastAsia"/>
          <w:bCs/>
        </w:rPr>
        <w:t>2.1.1 形式评审标准：见评标办法前附表。</w:t>
      </w:r>
    </w:p>
    <w:p w14:paraId="524B160B">
      <w:pPr>
        <w:spacing w:line="400" w:lineRule="exact"/>
        <w:ind w:firstLine="420" w:firstLineChars="200"/>
        <w:rPr>
          <w:bCs/>
        </w:rPr>
      </w:pPr>
      <w:r>
        <w:rPr>
          <w:rFonts w:hint="eastAsia"/>
          <w:bCs/>
        </w:rPr>
        <w:t>2.1.2 资格评审标准：见评标办法前附表。</w:t>
      </w:r>
    </w:p>
    <w:p w14:paraId="761CF8B5">
      <w:pPr>
        <w:spacing w:line="400" w:lineRule="exact"/>
        <w:ind w:firstLine="420" w:firstLineChars="200"/>
        <w:rPr>
          <w:bCs/>
        </w:rPr>
      </w:pPr>
      <w:r>
        <w:rPr>
          <w:rFonts w:hint="eastAsia"/>
          <w:bCs/>
        </w:rPr>
        <w:t>2.1.3 响应性评审标准：见评标办法前附表。</w:t>
      </w:r>
    </w:p>
    <w:p w14:paraId="6B999184">
      <w:pPr>
        <w:spacing w:line="400" w:lineRule="exact"/>
        <w:ind w:firstLine="420" w:firstLineChars="200"/>
        <w:rPr>
          <w:bCs/>
        </w:rPr>
      </w:pPr>
      <w:r>
        <w:rPr>
          <w:rFonts w:hint="eastAsia"/>
          <w:bCs/>
        </w:rPr>
        <w:t>2.2 分值构成与评分标准</w:t>
      </w:r>
    </w:p>
    <w:p w14:paraId="0094A54E">
      <w:pPr>
        <w:spacing w:line="400" w:lineRule="exact"/>
        <w:ind w:firstLine="420" w:firstLineChars="200"/>
        <w:rPr>
          <w:bCs/>
        </w:rPr>
      </w:pPr>
      <w:r>
        <w:rPr>
          <w:rFonts w:hint="eastAsia"/>
          <w:bCs/>
        </w:rPr>
        <w:t>2.2.1 分值构成</w:t>
      </w:r>
    </w:p>
    <w:p w14:paraId="03F65C41">
      <w:pPr>
        <w:spacing w:line="400" w:lineRule="exact"/>
        <w:ind w:firstLine="420" w:firstLineChars="200"/>
        <w:rPr>
          <w:bCs/>
        </w:rPr>
      </w:pPr>
      <w:r>
        <w:rPr>
          <w:rFonts w:hint="eastAsia"/>
          <w:bCs/>
        </w:rPr>
        <w:t>1.施工组织设计：见评标办法前附表；</w:t>
      </w:r>
    </w:p>
    <w:p w14:paraId="166EC98F">
      <w:pPr>
        <w:spacing w:line="400" w:lineRule="exact"/>
        <w:ind w:firstLine="420" w:firstLineChars="200"/>
        <w:rPr>
          <w:bCs/>
        </w:rPr>
      </w:pPr>
      <w:r>
        <w:rPr>
          <w:rFonts w:hint="eastAsia"/>
          <w:bCs/>
        </w:rPr>
        <w:t>2.项目管理机构：见评标办法前附表；</w:t>
      </w:r>
    </w:p>
    <w:p w14:paraId="24ACF05C">
      <w:pPr>
        <w:spacing w:line="400" w:lineRule="exact"/>
        <w:ind w:firstLine="420" w:firstLineChars="200"/>
        <w:rPr>
          <w:bCs/>
        </w:rPr>
      </w:pPr>
      <w:r>
        <w:rPr>
          <w:rFonts w:hint="eastAsia"/>
          <w:bCs/>
        </w:rPr>
        <w:t>3.投标报价：见评标办法前附表；</w:t>
      </w:r>
    </w:p>
    <w:p w14:paraId="54006364">
      <w:pPr>
        <w:spacing w:line="400" w:lineRule="exact"/>
        <w:ind w:firstLine="420" w:firstLineChars="200"/>
        <w:rPr>
          <w:bCs/>
        </w:rPr>
      </w:pPr>
      <w:r>
        <w:rPr>
          <w:rFonts w:hint="eastAsia"/>
          <w:bCs/>
        </w:rPr>
        <w:t>4.其他评分因素：见评标办法前附表。</w:t>
      </w:r>
    </w:p>
    <w:p w14:paraId="18236549">
      <w:pPr>
        <w:spacing w:line="400" w:lineRule="exact"/>
        <w:ind w:firstLine="420" w:firstLineChars="200"/>
        <w:rPr>
          <w:bCs/>
        </w:rPr>
      </w:pPr>
      <w:r>
        <w:rPr>
          <w:rFonts w:hint="eastAsia"/>
          <w:bCs/>
        </w:rPr>
        <w:t>2.2.2 评标基准价计算</w:t>
      </w:r>
    </w:p>
    <w:p w14:paraId="34067AF7">
      <w:pPr>
        <w:spacing w:line="400" w:lineRule="exact"/>
        <w:ind w:firstLine="420" w:firstLineChars="200"/>
        <w:rPr>
          <w:bCs/>
        </w:rPr>
      </w:pPr>
      <w:r>
        <w:rPr>
          <w:rFonts w:hint="eastAsia"/>
          <w:bCs/>
        </w:rPr>
        <w:t>评标基准价计算方法：见评标办法前附表。</w:t>
      </w:r>
    </w:p>
    <w:p w14:paraId="213704DC">
      <w:pPr>
        <w:spacing w:line="400" w:lineRule="exact"/>
        <w:ind w:firstLine="420" w:firstLineChars="200"/>
        <w:rPr>
          <w:bCs/>
        </w:rPr>
      </w:pPr>
      <w:r>
        <w:rPr>
          <w:rFonts w:hint="eastAsia"/>
          <w:bCs/>
        </w:rPr>
        <w:t>2.2.3 投标报价的偏差率计算</w:t>
      </w:r>
    </w:p>
    <w:p w14:paraId="530CA9D2">
      <w:pPr>
        <w:spacing w:line="400" w:lineRule="exact"/>
        <w:ind w:firstLine="420" w:firstLineChars="200"/>
        <w:rPr>
          <w:bCs/>
        </w:rPr>
      </w:pPr>
      <w:r>
        <w:rPr>
          <w:rFonts w:hint="eastAsia"/>
          <w:bCs/>
        </w:rPr>
        <w:t>投标报价的偏差率计算公式：见评标办法前附表。</w:t>
      </w:r>
    </w:p>
    <w:p w14:paraId="71B9C5CE">
      <w:pPr>
        <w:spacing w:line="400" w:lineRule="exact"/>
        <w:ind w:firstLine="420" w:firstLineChars="200"/>
        <w:rPr>
          <w:bCs/>
        </w:rPr>
      </w:pPr>
      <w:r>
        <w:rPr>
          <w:rFonts w:hint="eastAsia"/>
          <w:bCs/>
        </w:rPr>
        <w:t>2.2.4 评分标准</w:t>
      </w:r>
    </w:p>
    <w:p w14:paraId="10170E55">
      <w:pPr>
        <w:spacing w:line="400" w:lineRule="exact"/>
        <w:ind w:firstLine="420" w:firstLineChars="200"/>
        <w:rPr>
          <w:bCs/>
        </w:rPr>
      </w:pPr>
      <w:r>
        <w:rPr>
          <w:rFonts w:hint="eastAsia"/>
          <w:bCs/>
        </w:rPr>
        <w:t>（1）施工组织设计评分标准：见评标办法前附表；</w:t>
      </w:r>
    </w:p>
    <w:p w14:paraId="67717571">
      <w:pPr>
        <w:spacing w:line="400" w:lineRule="exact"/>
        <w:ind w:firstLine="420" w:firstLineChars="200"/>
        <w:rPr>
          <w:bCs/>
        </w:rPr>
      </w:pPr>
      <w:r>
        <w:rPr>
          <w:rFonts w:hint="eastAsia"/>
          <w:bCs/>
        </w:rPr>
        <w:t>（2）项目管理机构评分标准：见评标办法前附表；</w:t>
      </w:r>
    </w:p>
    <w:p w14:paraId="52ADB380">
      <w:pPr>
        <w:spacing w:line="400" w:lineRule="exact"/>
        <w:ind w:firstLine="420" w:firstLineChars="200"/>
        <w:rPr>
          <w:bCs/>
        </w:rPr>
      </w:pPr>
      <w:r>
        <w:rPr>
          <w:rFonts w:hint="eastAsia"/>
          <w:bCs/>
        </w:rPr>
        <w:t>（3）投标报价评分标准：见评标办法前附表；</w:t>
      </w:r>
    </w:p>
    <w:p w14:paraId="26A89F63">
      <w:pPr>
        <w:spacing w:line="400" w:lineRule="exact"/>
        <w:ind w:firstLine="420" w:firstLineChars="200"/>
        <w:rPr>
          <w:bCs/>
        </w:rPr>
      </w:pPr>
      <w:r>
        <w:rPr>
          <w:rFonts w:hint="eastAsia"/>
          <w:bCs/>
        </w:rPr>
        <w:t>（4）其他因素评分标准：见评标办法前附表。</w:t>
      </w:r>
    </w:p>
    <w:p w14:paraId="5F055339">
      <w:pPr>
        <w:spacing w:line="400" w:lineRule="exact"/>
        <w:ind w:firstLine="420" w:firstLineChars="200"/>
        <w:outlineLvl w:val="1"/>
        <w:rPr>
          <w:bCs/>
        </w:rPr>
      </w:pPr>
      <w:bookmarkStart w:id="107" w:name="_Toc18637"/>
      <w:r>
        <w:rPr>
          <w:rFonts w:hint="eastAsia"/>
          <w:bCs/>
        </w:rPr>
        <w:t>3、评标程序</w:t>
      </w:r>
      <w:bookmarkEnd w:id="107"/>
    </w:p>
    <w:p w14:paraId="5AEF2540">
      <w:pPr>
        <w:spacing w:line="400" w:lineRule="exact"/>
        <w:ind w:firstLine="420" w:firstLineChars="200"/>
        <w:rPr>
          <w:bCs/>
        </w:rPr>
      </w:pPr>
      <w:r>
        <w:rPr>
          <w:rFonts w:hint="eastAsia"/>
          <w:bCs/>
        </w:rPr>
        <w:t>3.1 初步评审</w:t>
      </w:r>
    </w:p>
    <w:p w14:paraId="738A4347">
      <w:pPr>
        <w:spacing w:line="400" w:lineRule="exact"/>
        <w:ind w:firstLine="420" w:firstLineChars="200"/>
        <w:rPr>
          <w:bCs/>
        </w:rPr>
      </w:pPr>
      <w:r>
        <w:rPr>
          <w:rFonts w:hint="eastAsia"/>
          <w:bCs/>
        </w:rPr>
        <w:t>3.1.1 评标委员会依据本章第2.1.1 项、第2.1.3 项规定的评审标准对投标文件进行初步评审。有一项不符合评审标准的，作废标处理。当投标人资格预审申请文件的内容发生重大变化时，评标委员会依据本章第2.1.3 项规定的标准对其更新资料进行评审。</w:t>
      </w:r>
    </w:p>
    <w:p w14:paraId="0ACFC9A5">
      <w:pPr>
        <w:spacing w:line="400" w:lineRule="exact"/>
        <w:ind w:firstLine="420" w:firstLineChars="200"/>
        <w:rPr>
          <w:bCs/>
        </w:rPr>
      </w:pPr>
      <w:r>
        <w:rPr>
          <w:rFonts w:hint="eastAsia"/>
          <w:bCs/>
        </w:rPr>
        <w:t>3.1.2 投标人有以下情形之一的，其投标作废标处理：</w:t>
      </w:r>
    </w:p>
    <w:p w14:paraId="6B04C4E0">
      <w:pPr>
        <w:spacing w:line="400" w:lineRule="exact"/>
        <w:ind w:firstLine="420" w:firstLineChars="200"/>
        <w:rPr>
          <w:bCs/>
        </w:rPr>
      </w:pPr>
      <w:r>
        <w:rPr>
          <w:rFonts w:hint="eastAsia"/>
          <w:bCs/>
        </w:rPr>
        <w:t>（1）第二章“投标人须知”第1.4.3 项规定的任何一种情形的：</w:t>
      </w:r>
    </w:p>
    <w:p w14:paraId="53D9CBCF">
      <w:pPr>
        <w:spacing w:line="400" w:lineRule="exact"/>
        <w:ind w:firstLine="420" w:firstLineChars="200"/>
        <w:rPr>
          <w:bCs/>
        </w:rPr>
      </w:pPr>
      <w:r>
        <w:rPr>
          <w:rFonts w:hint="eastAsia"/>
          <w:bCs/>
        </w:rPr>
        <w:t>（2）串通投标或弄虚作假或有其他违法行为的；</w:t>
      </w:r>
    </w:p>
    <w:p w14:paraId="49F56108">
      <w:pPr>
        <w:spacing w:line="400" w:lineRule="exact"/>
        <w:ind w:firstLine="420" w:firstLineChars="200"/>
        <w:rPr>
          <w:bCs/>
        </w:rPr>
      </w:pPr>
      <w:r>
        <w:rPr>
          <w:rFonts w:hint="eastAsia"/>
          <w:bCs/>
        </w:rPr>
        <w:t>（3）不按评标委员会要求澄清、说明或补正的。</w:t>
      </w:r>
    </w:p>
    <w:p w14:paraId="45CEE36C">
      <w:pPr>
        <w:spacing w:line="400" w:lineRule="exact"/>
        <w:ind w:firstLine="420" w:firstLineChars="200"/>
        <w:rPr>
          <w:bCs/>
        </w:rPr>
      </w:pPr>
      <w:r>
        <w:rPr>
          <w:rFonts w:hint="eastAsia"/>
          <w:bCs/>
        </w:rPr>
        <w:t>3.1.3 投标报价有算术错误的，评标委员会按以下原则对投标报价进行修正，修正的价格经投标人书面确认后具有约束力。投标人不接受修正价格的，其投标作废标处理。</w:t>
      </w:r>
    </w:p>
    <w:p w14:paraId="74FB3C91">
      <w:pPr>
        <w:spacing w:line="400" w:lineRule="exact"/>
        <w:ind w:firstLine="420" w:firstLineChars="200"/>
        <w:rPr>
          <w:bCs/>
        </w:rPr>
      </w:pPr>
      <w:r>
        <w:rPr>
          <w:rFonts w:hint="eastAsia"/>
          <w:bCs/>
        </w:rPr>
        <w:t>（1）投标文件中的大写金额与小写金额不一致的，以大写金额为准；</w:t>
      </w:r>
    </w:p>
    <w:p w14:paraId="1652410D">
      <w:pPr>
        <w:spacing w:line="400" w:lineRule="exact"/>
        <w:ind w:firstLine="420" w:firstLineChars="200"/>
        <w:rPr>
          <w:bCs/>
        </w:rPr>
      </w:pPr>
      <w:r>
        <w:rPr>
          <w:rFonts w:hint="eastAsia"/>
          <w:bCs/>
        </w:rPr>
        <w:t>（2）总价金额与依据单价计算出的结果不一致的，以单价金额为准修正总价，但单价金额小数点有明显错误的除外。</w:t>
      </w:r>
    </w:p>
    <w:p w14:paraId="5359DB70">
      <w:pPr>
        <w:spacing w:line="400" w:lineRule="exact"/>
        <w:ind w:firstLine="420" w:firstLineChars="200"/>
        <w:rPr>
          <w:bCs/>
        </w:rPr>
      </w:pPr>
      <w:r>
        <w:rPr>
          <w:rFonts w:hint="eastAsia"/>
          <w:bCs/>
        </w:rPr>
        <w:t>3.2 详细评审</w:t>
      </w:r>
    </w:p>
    <w:p w14:paraId="754A31FE">
      <w:pPr>
        <w:spacing w:line="400" w:lineRule="exact"/>
        <w:ind w:firstLine="420" w:firstLineChars="200"/>
        <w:rPr>
          <w:bCs/>
        </w:rPr>
      </w:pPr>
      <w:r>
        <w:rPr>
          <w:rFonts w:hint="eastAsia"/>
          <w:bCs/>
        </w:rPr>
        <w:t>3.2.1 评标委员会按本章第2.2 款规定的量化因素和分值进行打分，并计算出综合评估得分。</w:t>
      </w:r>
    </w:p>
    <w:p w14:paraId="589FB2E0">
      <w:pPr>
        <w:spacing w:line="400" w:lineRule="exact"/>
        <w:ind w:firstLine="420" w:firstLineChars="200"/>
        <w:rPr>
          <w:bCs/>
        </w:rPr>
      </w:pPr>
      <w:r>
        <w:rPr>
          <w:rFonts w:hint="eastAsia"/>
          <w:bCs/>
        </w:rPr>
        <w:t>3.2.2 评分分值计算保留小数点后两位，小数点后第三位“四舍五入”。</w:t>
      </w:r>
    </w:p>
    <w:p w14:paraId="3F87AA4A">
      <w:pPr>
        <w:spacing w:line="400" w:lineRule="exact"/>
        <w:ind w:firstLine="420" w:firstLineChars="200"/>
        <w:rPr>
          <w:bCs/>
        </w:rPr>
      </w:pPr>
      <w:r>
        <w:rPr>
          <w:rFonts w:hint="eastAsia"/>
          <w:bCs/>
        </w:rPr>
        <w:t>3.3 投标文件的澄清和补正</w:t>
      </w:r>
    </w:p>
    <w:p w14:paraId="3BB2AEF9">
      <w:pPr>
        <w:spacing w:line="400" w:lineRule="exact"/>
        <w:ind w:firstLine="420" w:firstLineChars="200"/>
        <w:rPr>
          <w:bCs/>
        </w:rPr>
      </w:pPr>
      <w:r>
        <w:rPr>
          <w:rFonts w:hint="eastAsia"/>
          <w:bCs/>
        </w:rPr>
        <w:t>3.3.1 在评标过程中，评标委员会可以书面形式要求投标人对所提交投标文件中不明确的内容进行书面澄清或说明，或者对细微偏差进行补正。评标委员会不接受投标人主动提出的澄清、说明或补正。</w:t>
      </w:r>
    </w:p>
    <w:p w14:paraId="65F66F19">
      <w:pPr>
        <w:spacing w:line="400" w:lineRule="exact"/>
        <w:ind w:firstLine="420" w:firstLineChars="200"/>
        <w:rPr>
          <w:bCs/>
        </w:rPr>
      </w:pPr>
      <w:r>
        <w:rPr>
          <w:rFonts w:hint="eastAsia"/>
          <w:bCs/>
        </w:rPr>
        <w:t>3.3.2 澄清、说明和补正不得改变投标文件的实质性内容（算术性错误修正的除外）。投标人的书面澄清、说明和补正属于投标文件的组成部分。</w:t>
      </w:r>
    </w:p>
    <w:p w14:paraId="114DC516">
      <w:pPr>
        <w:spacing w:line="400" w:lineRule="exact"/>
        <w:ind w:firstLine="420" w:firstLineChars="200"/>
        <w:rPr>
          <w:bCs/>
        </w:rPr>
      </w:pPr>
      <w:r>
        <w:rPr>
          <w:rFonts w:hint="eastAsia"/>
          <w:bCs/>
        </w:rPr>
        <w:t>3.3.3 评标委员会对投标人提交的澄清、说明或补正有疑问的，可以要求投标人进一步澄清、说明或补正，直至满足评标委员会的要求。</w:t>
      </w:r>
    </w:p>
    <w:p w14:paraId="3B99D036">
      <w:pPr>
        <w:spacing w:line="400" w:lineRule="exact"/>
        <w:ind w:firstLine="420" w:firstLineChars="200"/>
        <w:rPr>
          <w:bCs/>
        </w:rPr>
      </w:pPr>
      <w:r>
        <w:rPr>
          <w:rFonts w:hint="eastAsia"/>
          <w:bCs/>
        </w:rPr>
        <w:t>3.4 评标结果</w:t>
      </w:r>
    </w:p>
    <w:p w14:paraId="0114CA72">
      <w:pPr>
        <w:spacing w:line="400" w:lineRule="exact"/>
        <w:ind w:firstLine="420" w:firstLineChars="200"/>
        <w:rPr>
          <w:bCs/>
        </w:rPr>
      </w:pPr>
      <w:r>
        <w:rPr>
          <w:rFonts w:hint="eastAsia"/>
          <w:bCs/>
        </w:rPr>
        <w:t>3.4.1 除第二章“投标人须知”前附表授权直接确定中标人外，评标委员会按照得分高到低的顺序推荐中标候选人。</w:t>
      </w:r>
    </w:p>
    <w:p w14:paraId="47B6F128">
      <w:pPr>
        <w:spacing w:line="400" w:lineRule="exact"/>
        <w:ind w:firstLine="420" w:firstLineChars="200"/>
        <w:rPr>
          <w:bCs/>
        </w:rPr>
      </w:pPr>
      <w:r>
        <w:rPr>
          <w:rFonts w:hint="eastAsia"/>
          <w:bCs/>
        </w:rPr>
        <w:t>3.4.2 评标委员会完成评标后，应当向招标人提交书面评标报告。</w:t>
      </w:r>
    </w:p>
    <w:p w14:paraId="1D60C0CD"/>
    <w:p w14:paraId="421189EB"/>
    <w:p w14:paraId="7E701737"/>
    <w:p w14:paraId="6EECA842"/>
    <w:p w14:paraId="290C5C2A">
      <w:r>
        <w:rPr>
          <w:rFonts w:hint="eastAsia"/>
        </w:rPr>
        <w:br w:type="page"/>
      </w:r>
    </w:p>
    <w:p w14:paraId="21723BCC">
      <w:r>
        <w:rPr>
          <w:rFonts w:hint="eastAsia"/>
        </w:rPr>
        <w:t>附件一：</w:t>
      </w:r>
    </w:p>
    <w:p w14:paraId="7A2AF65C"/>
    <w:p w14:paraId="71CEDE64">
      <w:pPr>
        <w:jc w:val="center"/>
        <w:outlineLvl w:val="0"/>
        <w:rPr>
          <w:rFonts w:hint="eastAsia" w:ascii="黑体" w:hAnsi="黑体" w:eastAsia="黑体"/>
          <w:b/>
          <w:sz w:val="32"/>
          <w:szCs w:val="32"/>
        </w:rPr>
      </w:pPr>
      <w:bookmarkStart w:id="108" w:name="第03章评标办法综合评估法04附件01"/>
      <w:bookmarkEnd w:id="108"/>
      <w:bookmarkStart w:id="109" w:name="_Toc18588"/>
      <w:bookmarkStart w:id="110" w:name="_Toc16694"/>
      <w:bookmarkStart w:id="111" w:name="_Toc7267"/>
      <w:r>
        <w:rPr>
          <w:rFonts w:hint="eastAsia" w:ascii="黑体" w:hAnsi="黑体" w:eastAsia="黑体"/>
          <w:b/>
          <w:sz w:val="32"/>
          <w:szCs w:val="32"/>
        </w:rPr>
        <w:t>投标文件澄清通知</w:t>
      </w:r>
      <w:bookmarkEnd w:id="109"/>
      <w:bookmarkEnd w:id="110"/>
      <w:bookmarkEnd w:id="111"/>
    </w:p>
    <w:p w14:paraId="500E4E5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　　</w:t>
      </w:r>
    </w:p>
    <w:p w14:paraId="1C1A727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投标人名称</w:t>
      </w:r>
      <w:r>
        <w:rPr>
          <w:rFonts w:hint="eastAsia"/>
          <w:lang w:eastAsia="zh-CN"/>
        </w:rPr>
        <w:t>）</w:t>
      </w:r>
      <w:r>
        <w:rPr>
          <w:rFonts w:hint="eastAsia"/>
        </w:rPr>
        <w:t>：</w:t>
      </w:r>
    </w:p>
    <w:p w14:paraId="3FDCEAB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u w:val="single"/>
        </w:rPr>
        <w:t>　　　　　　</w:t>
      </w:r>
      <w:r>
        <w:rPr>
          <w:rFonts w:hint="eastAsia"/>
          <w:lang w:eastAsia="zh-CN"/>
        </w:rPr>
        <w:t>（</w:t>
      </w:r>
      <w:r>
        <w:rPr>
          <w:rFonts w:hint="eastAsia"/>
        </w:rPr>
        <w:t>项目名称</w:t>
      </w:r>
      <w:r>
        <w:rPr>
          <w:rFonts w:hint="eastAsia"/>
          <w:lang w:eastAsia="zh-CN"/>
        </w:rPr>
        <w:t>）</w:t>
      </w:r>
      <w:r>
        <w:rPr>
          <w:rFonts w:hint="eastAsia"/>
          <w:u w:val="single"/>
        </w:rPr>
        <w:t>　　　　　　　</w:t>
      </w:r>
      <w:r>
        <w:rPr>
          <w:rFonts w:hint="eastAsia"/>
          <w:lang w:eastAsia="zh-CN"/>
        </w:rPr>
        <w:t>（</w:t>
      </w:r>
      <w:r>
        <w:rPr>
          <w:rFonts w:hint="eastAsia"/>
        </w:rPr>
        <w:t>标段名称</w:t>
      </w:r>
      <w:r>
        <w:rPr>
          <w:rFonts w:hint="eastAsia"/>
          <w:lang w:eastAsia="zh-CN"/>
        </w:rPr>
        <w:t>）</w:t>
      </w:r>
      <w:r>
        <w:rPr>
          <w:rFonts w:hint="eastAsia"/>
        </w:rPr>
        <w:t>评标委员会对你方的投标文件进行了仔细的审查，现需你方对下列问题以书面形式予以澄清：</w:t>
      </w:r>
    </w:p>
    <w:p w14:paraId="3470DC8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30C7411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21F1F17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4A146D9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请将上述问题的澄清函于　　　　年　　月　　日　　时前递交至　　　　　　　</w:t>
      </w:r>
      <w:r>
        <w:rPr>
          <w:rFonts w:hint="eastAsia"/>
          <w:lang w:eastAsia="zh-CN"/>
        </w:rPr>
        <w:t>（</w:t>
      </w:r>
      <w:r>
        <w:rPr>
          <w:rFonts w:hint="eastAsia"/>
        </w:rPr>
        <w:t>详细地址</w:t>
      </w:r>
      <w:r>
        <w:rPr>
          <w:rFonts w:hint="eastAsia"/>
          <w:lang w:eastAsia="zh-CN"/>
        </w:rPr>
        <w:t>）</w:t>
      </w:r>
      <w:r>
        <w:rPr>
          <w:rFonts w:hint="eastAsia"/>
        </w:rPr>
        <w:t>或传真至　　　　　</w:t>
      </w:r>
      <w:r>
        <w:rPr>
          <w:rFonts w:hint="eastAsia"/>
          <w:lang w:eastAsia="zh-CN"/>
        </w:rPr>
        <w:t>（</w:t>
      </w:r>
      <w:r>
        <w:rPr>
          <w:rFonts w:hint="eastAsia"/>
        </w:rPr>
        <w:t>传真号码</w:t>
      </w:r>
      <w:r>
        <w:rPr>
          <w:rFonts w:hint="eastAsia"/>
          <w:lang w:eastAsia="zh-CN"/>
        </w:rPr>
        <w:t>）</w:t>
      </w:r>
      <w:r>
        <w:rPr>
          <w:rFonts w:hint="eastAsia"/>
        </w:rPr>
        <w:t>。采用传真方式的，应在　　　　年　　月　　日　　时前将原件递交至　　　　　　　　　</w:t>
      </w:r>
      <w:r>
        <w:rPr>
          <w:rFonts w:hint="eastAsia"/>
          <w:lang w:eastAsia="zh-CN"/>
        </w:rPr>
        <w:t>（</w:t>
      </w:r>
      <w:r>
        <w:rPr>
          <w:rFonts w:hint="eastAsia"/>
        </w:rPr>
        <w:t>详细地址</w:t>
      </w:r>
      <w:r>
        <w:rPr>
          <w:rFonts w:hint="eastAsia"/>
          <w:lang w:eastAsia="zh-CN"/>
        </w:rPr>
        <w:t>）</w:t>
      </w:r>
      <w:r>
        <w:rPr>
          <w:rFonts w:hint="eastAsia"/>
        </w:rPr>
        <w:t>。</w:t>
      </w:r>
    </w:p>
    <w:p w14:paraId="1FA310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评标委员会负责人：　　　　　　</w:t>
      </w:r>
      <w:r>
        <w:rPr>
          <w:rFonts w:hint="eastAsia"/>
          <w:lang w:eastAsia="zh-CN"/>
        </w:rPr>
        <w:t>（</w:t>
      </w:r>
      <w:r>
        <w:rPr>
          <w:rFonts w:hint="eastAsia"/>
        </w:rPr>
        <w:t>签字</w:t>
      </w:r>
      <w:r>
        <w:rPr>
          <w:rFonts w:hint="eastAsia"/>
          <w:lang w:eastAsia="zh-CN"/>
        </w:rPr>
        <w:t>）</w:t>
      </w:r>
    </w:p>
    <w:p w14:paraId="2BA16CD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6F5A1652"/>
    <w:p w14:paraId="75968DAE"/>
    <w:p w14:paraId="1340D524"/>
    <w:p w14:paraId="3D9BE05A"/>
    <w:p w14:paraId="4966C8BB"/>
    <w:p w14:paraId="7800E919"/>
    <w:p w14:paraId="3BABAF9E">
      <w:r>
        <w:rPr>
          <w:rFonts w:hint="eastAsia"/>
        </w:rPr>
        <w:br w:type="page"/>
      </w:r>
    </w:p>
    <w:p w14:paraId="2D6E6023">
      <w:r>
        <w:rPr>
          <w:rFonts w:hint="eastAsia"/>
        </w:rPr>
        <w:t>附件二：</w:t>
      </w:r>
    </w:p>
    <w:p w14:paraId="42388399"/>
    <w:p w14:paraId="57CD6DF9">
      <w:pPr>
        <w:jc w:val="center"/>
        <w:rPr>
          <w:rFonts w:hint="eastAsia" w:ascii="黑体" w:hAnsi="黑体" w:eastAsia="黑体"/>
          <w:b/>
          <w:sz w:val="32"/>
          <w:szCs w:val="32"/>
        </w:rPr>
      </w:pPr>
      <w:bookmarkStart w:id="112" w:name="第03章评标办法综合评估法04附件02"/>
      <w:bookmarkEnd w:id="112"/>
      <w:r>
        <w:rPr>
          <w:rFonts w:hint="eastAsia" w:ascii="黑体" w:hAnsi="黑体" w:eastAsia="黑体"/>
          <w:b/>
          <w:sz w:val="32"/>
          <w:szCs w:val="32"/>
        </w:rPr>
        <w:t>投标文件澄清函</w:t>
      </w:r>
    </w:p>
    <w:p w14:paraId="54C2ADD5">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编号：　　</w:t>
      </w:r>
    </w:p>
    <w:p w14:paraId="3566BBE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评标委员会：</w:t>
      </w:r>
    </w:p>
    <w:p w14:paraId="2CD0330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投标文件澄清通知</w:t>
      </w:r>
      <w:r>
        <w:rPr>
          <w:rFonts w:hint="eastAsia"/>
          <w:lang w:eastAsia="zh-CN"/>
        </w:rPr>
        <w:t>（</w:t>
      </w:r>
      <w:r>
        <w:rPr>
          <w:rFonts w:hint="eastAsia"/>
        </w:rPr>
        <w:t>编号：　　　　</w:t>
      </w:r>
      <w:r>
        <w:rPr>
          <w:rFonts w:hint="eastAsia"/>
          <w:lang w:eastAsia="zh-CN"/>
        </w:rPr>
        <w:t>）</w:t>
      </w:r>
      <w:r>
        <w:rPr>
          <w:rFonts w:hint="eastAsia"/>
        </w:rPr>
        <w:t>已收悉，现就有关问题澄清如下：</w:t>
      </w:r>
    </w:p>
    <w:p w14:paraId="0D41651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1.……</w:t>
      </w:r>
    </w:p>
    <w:p w14:paraId="74C88F7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2.……</w:t>
      </w:r>
    </w:p>
    <w:p w14:paraId="6CBD1D4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w:t>
      </w:r>
    </w:p>
    <w:p w14:paraId="2BFE60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投标人：　　　　　　　</w:t>
      </w:r>
      <w:r>
        <w:rPr>
          <w:rFonts w:hint="eastAsia"/>
          <w:lang w:eastAsia="zh-CN"/>
        </w:rPr>
        <w:t>（</w:t>
      </w:r>
      <w:r>
        <w:rPr>
          <w:rFonts w:hint="eastAsia"/>
        </w:rPr>
        <w:t>盖单位章</w:t>
      </w:r>
      <w:r>
        <w:rPr>
          <w:rFonts w:hint="eastAsia"/>
          <w:lang w:eastAsia="zh-CN"/>
        </w:rPr>
        <w:t>）</w:t>
      </w:r>
    </w:p>
    <w:p w14:paraId="0F851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rPr>
        <w:t>　　　　　　　　　　　　　　　　　　　　　　法定代表人或其委托代理人：　　　　　</w:t>
      </w:r>
      <w:r>
        <w:rPr>
          <w:rFonts w:hint="eastAsia"/>
          <w:lang w:eastAsia="zh-CN"/>
        </w:rPr>
        <w:t>（</w:t>
      </w:r>
      <w:r>
        <w:rPr>
          <w:rFonts w:hint="eastAsia"/>
        </w:rPr>
        <w:t>签字</w:t>
      </w:r>
      <w:r>
        <w:rPr>
          <w:rFonts w:hint="eastAsia"/>
          <w:lang w:eastAsia="zh-CN"/>
        </w:rPr>
        <w:t>）</w:t>
      </w:r>
    </w:p>
    <w:p w14:paraId="0BD13BF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年　　月　　日</w:t>
      </w:r>
    </w:p>
    <w:p w14:paraId="5EC980E4"/>
    <w:p w14:paraId="47C876D2"/>
    <w:p w14:paraId="6D8AA5F2"/>
    <w:p w14:paraId="2CC6DE2C">
      <w:pPr>
        <w:rPr>
          <w:rFonts w:hint="eastAsia" w:hAnsi="黑体" w:eastAsia="黑体"/>
          <w:b/>
          <w:sz w:val="32"/>
          <w:szCs w:val="32"/>
        </w:rPr>
      </w:pPr>
      <w:bookmarkStart w:id="113" w:name="第04章合同条款及格式"/>
      <w:bookmarkEnd w:id="113"/>
      <w:r>
        <w:rPr>
          <w:rFonts w:hAnsi="黑体" w:eastAsia="黑体"/>
          <w:b/>
          <w:sz w:val="32"/>
          <w:szCs w:val="32"/>
        </w:rPr>
        <w:br w:type="page"/>
      </w:r>
    </w:p>
    <w:p w14:paraId="54B067B7">
      <w:pPr>
        <w:jc w:val="center"/>
        <w:outlineLvl w:val="0"/>
        <w:rPr>
          <w:rFonts w:hint="eastAsia" w:hAnsi="黑体" w:eastAsia="黑体"/>
          <w:b/>
          <w:sz w:val="32"/>
          <w:szCs w:val="32"/>
        </w:rPr>
      </w:pPr>
      <w:bookmarkStart w:id="114" w:name="第05章工程量清单"/>
      <w:bookmarkEnd w:id="114"/>
      <w:bookmarkStart w:id="115" w:name="第05章工程量清单投标"/>
      <w:bookmarkEnd w:id="115"/>
      <w:bookmarkStart w:id="116" w:name="_Toc10509"/>
      <w:bookmarkStart w:id="117" w:name="_Toc10063"/>
      <w:r>
        <w:rPr>
          <w:rFonts w:hint="eastAsia" w:hAnsi="黑体" w:eastAsia="黑体"/>
          <w:b/>
          <w:sz w:val="32"/>
          <w:szCs w:val="32"/>
        </w:rPr>
        <w:t>第4章　合同条款及格式</w:t>
      </w:r>
      <w:bookmarkEnd w:id="116"/>
      <w:bookmarkEnd w:id="117"/>
      <w:bookmarkStart w:id="118" w:name="第04章合同条款及格式01"/>
      <w:bookmarkEnd w:id="118"/>
    </w:p>
    <w:p w14:paraId="30EC4C6D">
      <w:pPr>
        <w:jc w:val="center"/>
      </w:pPr>
      <w:r>
        <w:rPr>
          <w:rFonts w:hint="eastAsia"/>
        </w:rPr>
        <w:t>（本合同仅供参考，最终以实际签订的合同内容为准）</w:t>
      </w:r>
    </w:p>
    <w:p w14:paraId="3F36F3D5">
      <w:pPr>
        <w:jc w:val="center"/>
        <w:rPr>
          <w:rFonts w:hint="eastAsia" w:hAnsi="黑体" w:eastAsia="黑体"/>
          <w:b/>
          <w:sz w:val="32"/>
          <w:szCs w:val="32"/>
        </w:rPr>
      </w:pPr>
    </w:p>
    <w:p w14:paraId="203F75FC">
      <w:pPr>
        <w:jc w:val="center"/>
        <w:rPr>
          <w:rFonts w:hint="eastAsia" w:hAnsi="黑体" w:eastAsia="黑体"/>
          <w:b/>
          <w:sz w:val="32"/>
          <w:szCs w:val="32"/>
        </w:rPr>
      </w:pPr>
    </w:p>
    <w:p w14:paraId="075A564D">
      <w:pPr>
        <w:jc w:val="center"/>
        <w:rPr>
          <w:rFonts w:hint="eastAsia" w:hAnsi="黑体" w:eastAsia="黑体"/>
          <w:b/>
          <w:sz w:val="32"/>
          <w:szCs w:val="32"/>
        </w:rPr>
      </w:pPr>
    </w:p>
    <w:p w14:paraId="7B3B7CAB">
      <w:pPr>
        <w:jc w:val="center"/>
        <w:rPr>
          <w:rFonts w:hint="eastAsia" w:hAnsi="黑体" w:eastAsia="黑体"/>
          <w:b/>
          <w:sz w:val="32"/>
          <w:szCs w:val="32"/>
        </w:rPr>
      </w:pPr>
    </w:p>
    <w:p w14:paraId="324ACA10">
      <w:pPr>
        <w:jc w:val="center"/>
        <w:rPr>
          <w:rFonts w:hint="eastAsia" w:hAnsi="黑体" w:eastAsia="黑体"/>
          <w:b/>
          <w:sz w:val="32"/>
          <w:szCs w:val="32"/>
        </w:rPr>
      </w:pPr>
    </w:p>
    <w:p w14:paraId="468385BE">
      <w:pPr>
        <w:jc w:val="center"/>
        <w:rPr>
          <w:rFonts w:hint="eastAsia" w:hAnsi="黑体" w:eastAsia="黑体"/>
          <w:b/>
          <w:sz w:val="32"/>
          <w:szCs w:val="32"/>
        </w:rPr>
      </w:pPr>
    </w:p>
    <w:p w14:paraId="5FD018F4">
      <w:pPr>
        <w:jc w:val="center"/>
        <w:rPr>
          <w:rFonts w:hint="eastAsia" w:hAnsi="黑体" w:eastAsia="黑体"/>
          <w:b/>
          <w:sz w:val="32"/>
          <w:szCs w:val="32"/>
        </w:rPr>
      </w:pPr>
    </w:p>
    <w:p w14:paraId="4DF83778">
      <w:pPr>
        <w:jc w:val="center"/>
        <w:rPr>
          <w:rFonts w:hint="eastAsia" w:hAnsi="黑体" w:eastAsia="黑体"/>
          <w:b/>
          <w:sz w:val="32"/>
          <w:szCs w:val="32"/>
        </w:rPr>
      </w:pPr>
    </w:p>
    <w:p w14:paraId="653504A6">
      <w:pPr>
        <w:jc w:val="center"/>
        <w:rPr>
          <w:rFonts w:hint="eastAsia" w:hAnsi="黑体" w:eastAsia="黑体"/>
          <w:b/>
          <w:sz w:val="32"/>
          <w:szCs w:val="32"/>
        </w:rPr>
        <w:sectPr>
          <w:footerReference r:id="rId8" w:type="default"/>
          <w:pgSz w:w="11906" w:h="16838"/>
          <w:pgMar w:top="1418" w:right="1361" w:bottom="1418" w:left="1418" w:header="851" w:footer="992" w:gutter="0"/>
          <w:pgNumType w:fmt="decimal" w:start="1"/>
          <w:cols w:space="720" w:num="1"/>
          <w:docGrid w:type="lines" w:linePitch="312" w:charSpace="0"/>
        </w:sectPr>
      </w:pPr>
    </w:p>
    <w:p w14:paraId="4C6F5349">
      <w:pPr>
        <w:pStyle w:val="44"/>
        <w:jc w:val="center"/>
        <w:rPr>
          <w:rFonts w:ascii="黑体" w:eastAsia="黑体"/>
          <w:szCs w:val="28"/>
        </w:rPr>
      </w:pPr>
      <w:bookmarkStart w:id="119" w:name="_Toc179632628"/>
      <w:bookmarkStart w:id="120" w:name="_Toc152042388"/>
      <w:bookmarkStart w:id="121" w:name="_Toc144974578"/>
      <w:bookmarkStart w:id="122" w:name="_Toc152045610"/>
      <w:bookmarkStart w:id="123" w:name="_Toc6261"/>
      <w:r>
        <w:rPr>
          <w:rFonts w:hint="eastAsia"/>
        </w:rPr>
        <w:t xml:space="preserve">第一节 </w:t>
      </w:r>
      <w:bookmarkEnd w:id="119"/>
      <w:bookmarkEnd w:id="120"/>
      <w:bookmarkEnd w:id="121"/>
      <w:bookmarkEnd w:id="122"/>
      <w:r>
        <w:rPr>
          <w:rFonts w:hint="eastAsia" w:ascii="黑体" w:eastAsia="黑体"/>
          <w:szCs w:val="28"/>
        </w:rPr>
        <w:t>通用合同条款</w:t>
      </w:r>
      <w:bookmarkEnd w:id="123"/>
    </w:p>
    <w:p w14:paraId="4F1FE7A2">
      <w:pPr>
        <w:spacing w:line="400" w:lineRule="exact"/>
      </w:pPr>
    </w:p>
    <w:p w14:paraId="4FCA4319">
      <w:pPr>
        <w:pStyle w:val="44"/>
      </w:pPr>
      <w:bookmarkStart w:id="124" w:name="_Toc144974579"/>
      <w:bookmarkStart w:id="125" w:name="_Toc152042389"/>
      <w:bookmarkStart w:id="126" w:name="_Toc179632629"/>
      <w:bookmarkStart w:id="127" w:name="_Toc152045611"/>
      <w:bookmarkStart w:id="128" w:name="_Toc26222"/>
      <w:r>
        <w:rPr>
          <w:rFonts w:hint="eastAsia"/>
        </w:rPr>
        <w:t>1. 一般约定</w:t>
      </w:r>
      <w:bookmarkEnd w:id="124"/>
      <w:bookmarkEnd w:id="125"/>
      <w:bookmarkEnd w:id="126"/>
      <w:bookmarkEnd w:id="127"/>
      <w:bookmarkEnd w:id="128"/>
    </w:p>
    <w:p w14:paraId="6F0A9E5F">
      <w:pPr>
        <w:pStyle w:val="45"/>
      </w:pPr>
      <w:bookmarkStart w:id="129" w:name="_Toc144974580"/>
      <w:bookmarkStart w:id="130" w:name="_Toc179632630"/>
      <w:bookmarkStart w:id="131" w:name="_Toc152042390"/>
      <w:bookmarkStart w:id="132" w:name="_Toc152045612"/>
      <w:r>
        <w:rPr>
          <w:rFonts w:hint="eastAsia"/>
        </w:rPr>
        <w:t>1.1 词语定义</w:t>
      </w:r>
      <w:bookmarkEnd w:id="129"/>
      <w:bookmarkEnd w:id="130"/>
      <w:bookmarkEnd w:id="131"/>
      <w:bookmarkEnd w:id="132"/>
    </w:p>
    <w:p w14:paraId="181CB90A">
      <w:pPr>
        <w:spacing w:line="400" w:lineRule="exact"/>
        <w:ind w:firstLine="420" w:firstLineChars="200"/>
      </w:pPr>
      <w:r>
        <w:rPr>
          <w:rFonts w:hint="eastAsia"/>
        </w:rPr>
        <w:t>通用合同条款、专用合同条款中的下列词语应具有本款所赋予的含义。</w:t>
      </w:r>
    </w:p>
    <w:p w14:paraId="39C6BD61">
      <w:pPr>
        <w:spacing w:line="400" w:lineRule="exact"/>
        <w:ind w:firstLine="420" w:firstLineChars="200"/>
      </w:pPr>
      <w:r>
        <w:rPr>
          <w:rFonts w:hint="eastAsia"/>
        </w:rPr>
        <w:t xml:space="preserve">1.1.1 </w:t>
      </w:r>
      <w:r>
        <w:rPr>
          <w:rFonts w:hint="eastAsia" w:ascii="黑体" w:eastAsia="黑体"/>
        </w:rPr>
        <w:t>合同</w:t>
      </w:r>
    </w:p>
    <w:p w14:paraId="2A5A0F47">
      <w:pPr>
        <w:spacing w:line="400" w:lineRule="exact"/>
        <w:ind w:firstLine="718" w:firstLineChars="342"/>
      </w:pPr>
      <w:r>
        <w:rPr>
          <w:rFonts w:hint="eastAsia"/>
        </w:rPr>
        <w:t>1.1.1.1 合同文件（或称合同）：指合同协议书、中标通知书、投标函及投标函附录、专用合同条款、通用合同条款、技术标准和要求、图纸、已标价工程量清单，以及其他合同文件。</w:t>
      </w:r>
    </w:p>
    <w:p w14:paraId="54E65E11">
      <w:pPr>
        <w:spacing w:line="400" w:lineRule="exact"/>
        <w:ind w:firstLine="718" w:firstLineChars="342"/>
      </w:pPr>
      <w:r>
        <w:rPr>
          <w:rFonts w:hint="eastAsia"/>
        </w:rPr>
        <w:t>1.1.1.2 合同协议书：指第1.5款所指的合同协议书。</w:t>
      </w:r>
    </w:p>
    <w:p w14:paraId="249921A4">
      <w:pPr>
        <w:spacing w:line="400" w:lineRule="exact"/>
        <w:ind w:firstLine="718" w:firstLineChars="342"/>
      </w:pPr>
      <w:r>
        <w:rPr>
          <w:rFonts w:hint="eastAsia"/>
        </w:rPr>
        <w:t>1.1.1.3 中标通知书：指发包人通知承包人中标的函件。</w:t>
      </w:r>
    </w:p>
    <w:p w14:paraId="0BBAF2DF">
      <w:pPr>
        <w:spacing w:line="400" w:lineRule="exact"/>
        <w:ind w:firstLine="718" w:firstLineChars="342"/>
        <w:rPr>
          <w:dstrike/>
          <w:szCs w:val="21"/>
        </w:rPr>
      </w:pPr>
      <w:r>
        <w:rPr>
          <w:rFonts w:hint="eastAsia"/>
        </w:rPr>
        <w:t>1.1.1.4 投标函：指构成合同文件组成部分的由承包人填写并签署的投标函。</w:t>
      </w:r>
    </w:p>
    <w:p w14:paraId="6F7D50BC">
      <w:pPr>
        <w:spacing w:line="400" w:lineRule="exact"/>
        <w:ind w:firstLine="718" w:firstLineChars="342"/>
      </w:pPr>
      <w:r>
        <w:rPr>
          <w:rFonts w:hint="eastAsia"/>
        </w:rPr>
        <w:t>1.1.1.5 投标函附录：指附在投标函后构成合同文件的投标函附录。</w:t>
      </w:r>
    </w:p>
    <w:p w14:paraId="7E5C3221">
      <w:pPr>
        <w:spacing w:line="400" w:lineRule="exact"/>
        <w:ind w:firstLine="718" w:firstLineChars="342"/>
      </w:pPr>
      <w:r>
        <w:rPr>
          <w:rFonts w:hint="eastAsia"/>
        </w:rPr>
        <w:t>1.1.1.6 技术标准和要求：指构成合同文件组成部分的名为技术标准和要求的文件，包括合同双方当事人约定对其所作的修改或补充。</w:t>
      </w:r>
    </w:p>
    <w:p w14:paraId="1EC823FF">
      <w:pPr>
        <w:spacing w:line="400" w:lineRule="exact"/>
        <w:ind w:firstLine="718" w:firstLineChars="342"/>
      </w:pPr>
      <w:r>
        <w:rPr>
          <w:rFonts w:hint="eastAsia"/>
        </w:rPr>
        <w:t>1.1.1.7图纸：指包含在合同中的工程图纸，以及由发包人按合同约定提供的任何补充和修改的图纸，包括配套的说明。</w:t>
      </w:r>
    </w:p>
    <w:p w14:paraId="774992A2">
      <w:pPr>
        <w:spacing w:line="400" w:lineRule="exact"/>
        <w:ind w:firstLine="718" w:firstLineChars="342"/>
      </w:pPr>
      <w:r>
        <w:rPr>
          <w:rFonts w:hint="eastAsia"/>
        </w:rPr>
        <w:t>1.1.1.8 已标价工程量清单：指构成合同文件组成部分的由承包人按照规定的格式和要求填写并标明价格的工程量清单。</w:t>
      </w:r>
    </w:p>
    <w:p w14:paraId="4006AF45">
      <w:pPr>
        <w:spacing w:line="400" w:lineRule="exact"/>
        <w:ind w:firstLine="718" w:firstLineChars="342"/>
      </w:pPr>
      <w:r>
        <w:rPr>
          <w:rFonts w:hint="eastAsia"/>
        </w:rPr>
        <w:t>1.1.1.9 其他合同文件：指经合同双方当事人确认构成合同文件的其他文件。</w:t>
      </w:r>
    </w:p>
    <w:p w14:paraId="5FADCB77">
      <w:pPr>
        <w:spacing w:line="400" w:lineRule="exact"/>
        <w:ind w:firstLine="420" w:firstLineChars="200"/>
      </w:pPr>
      <w:r>
        <w:rPr>
          <w:rFonts w:hint="eastAsia"/>
        </w:rPr>
        <w:t xml:space="preserve">1.1.2 </w:t>
      </w:r>
      <w:r>
        <w:rPr>
          <w:rFonts w:hint="eastAsia" w:ascii="黑体" w:eastAsia="黑体"/>
        </w:rPr>
        <w:t>合同当事人和人员</w:t>
      </w:r>
    </w:p>
    <w:p w14:paraId="54DC2036">
      <w:pPr>
        <w:spacing w:line="400" w:lineRule="exact"/>
        <w:ind w:firstLine="718" w:firstLineChars="342"/>
      </w:pPr>
      <w:r>
        <w:rPr>
          <w:rFonts w:hint="eastAsia"/>
        </w:rPr>
        <w:t>1.1.2.1 合同当事人:指发包人和（或）承包人。</w:t>
      </w:r>
    </w:p>
    <w:p w14:paraId="390853DD">
      <w:pPr>
        <w:spacing w:line="400" w:lineRule="exact"/>
        <w:ind w:firstLine="718" w:firstLineChars="342"/>
      </w:pPr>
      <w:r>
        <w:rPr>
          <w:rFonts w:hint="eastAsia"/>
        </w:rPr>
        <w:t>1.1.2.2 发包人：指专用合同条款中指明并与承包人在合同协议书中签字的当事人。</w:t>
      </w:r>
    </w:p>
    <w:p w14:paraId="0031DB7B">
      <w:pPr>
        <w:spacing w:line="400" w:lineRule="exact"/>
        <w:ind w:firstLine="718" w:firstLineChars="342"/>
      </w:pPr>
      <w:r>
        <w:rPr>
          <w:rFonts w:hint="eastAsia"/>
        </w:rPr>
        <w:t>1.1.2.3 承包人：指与发包人签订合同协议书的当事人。</w:t>
      </w:r>
    </w:p>
    <w:p w14:paraId="091F786C">
      <w:pPr>
        <w:spacing w:line="400" w:lineRule="exact"/>
        <w:ind w:firstLine="718" w:firstLineChars="342"/>
      </w:pPr>
      <w:r>
        <w:rPr>
          <w:rFonts w:hint="eastAsia"/>
        </w:rPr>
        <w:t>1.1.2.4 承包人项目经理：指承包人派驻施工场地的全权负责人。</w:t>
      </w:r>
    </w:p>
    <w:p w14:paraId="38B99F6F">
      <w:pPr>
        <w:spacing w:line="400" w:lineRule="exact"/>
        <w:ind w:firstLine="718" w:firstLineChars="342"/>
      </w:pPr>
      <w:r>
        <w:rPr>
          <w:rFonts w:hint="eastAsia"/>
        </w:rPr>
        <w:t>1.1.2.5 分包人：指从承包人处分包合同中某一部分工程，并与其签订分包合同的分包人。</w:t>
      </w:r>
    </w:p>
    <w:p w14:paraId="6DC4DC8A">
      <w:pPr>
        <w:spacing w:line="400" w:lineRule="exact"/>
        <w:ind w:firstLine="718" w:firstLineChars="342"/>
      </w:pPr>
      <w:r>
        <w:rPr>
          <w:rFonts w:hint="eastAsia"/>
        </w:rPr>
        <w:t>1.1.2.6 监理人：指在专用合同条款中指明的，受发包人委托对合同履行实施管理的法人或其他组织。</w:t>
      </w:r>
    </w:p>
    <w:p w14:paraId="36DB0157">
      <w:pPr>
        <w:spacing w:line="400" w:lineRule="exact"/>
        <w:ind w:firstLine="718" w:firstLineChars="342"/>
      </w:pPr>
      <w:r>
        <w:rPr>
          <w:rFonts w:hint="eastAsia"/>
        </w:rPr>
        <w:t>1.1.2.7 总监理工程师（总监）：指由监理人委派常驻施工场地对合同履行实施管理的全权负责人。</w:t>
      </w:r>
    </w:p>
    <w:p w14:paraId="651FB71B">
      <w:pPr>
        <w:spacing w:line="400" w:lineRule="exact"/>
        <w:ind w:firstLine="420" w:firstLineChars="200"/>
      </w:pPr>
      <w:r>
        <w:rPr>
          <w:rFonts w:hint="eastAsia"/>
        </w:rPr>
        <w:t xml:space="preserve">1.1.3 </w:t>
      </w:r>
      <w:r>
        <w:rPr>
          <w:rFonts w:hint="eastAsia" w:ascii="黑体" w:eastAsia="黑体"/>
        </w:rPr>
        <w:t>工程和设备</w:t>
      </w:r>
    </w:p>
    <w:p w14:paraId="1453B551">
      <w:pPr>
        <w:spacing w:line="400" w:lineRule="exact"/>
        <w:ind w:firstLine="718" w:firstLineChars="342"/>
      </w:pPr>
      <w:r>
        <w:rPr>
          <w:rFonts w:hint="eastAsia"/>
        </w:rPr>
        <w:t>1.1.3.1 工程：指永久工程和（或）临时工程。</w:t>
      </w:r>
    </w:p>
    <w:p w14:paraId="4247DD54">
      <w:pPr>
        <w:spacing w:line="400" w:lineRule="exact"/>
        <w:ind w:firstLine="718" w:firstLineChars="342"/>
      </w:pPr>
      <w:r>
        <w:rPr>
          <w:rFonts w:hint="eastAsia"/>
        </w:rPr>
        <w:t>1.1.3.2 永久工程：指按合同约定建造并移交给发包人的工程，包括工程设备。</w:t>
      </w:r>
    </w:p>
    <w:p w14:paraId="6283EAD2">
      <w:pPr>
        <w:spacing w:line="400" w:lineRule="exact"/>
        <w:ind w:firstLine="718" w:firstLineChars="342"/>
      </w:pPr>
      <w:r>
        <w:rPr>
          <w:rFonts w:hint="eastAsia"/>
        </w:rPr>
        <w:t>1.1.3.3 临时工程：指为完成合同约定的永久工程所修建的各类临时性工程，不包括施工设备。</w:t>
      </w:r>
    </w:p>
    <w:p w14:paraId="0D77BA30">
      <w:pPr>
        <w:spacing w:line="400" w:lineRule="exact"/>
        <w:ind w:firstLine="718" w:firstLineChars="342"/>
        <w:rPr>
          <w:rFonts w:hint="eastAsia"/>
        </w:rPr>
        <w:sectPr>
          <w:headerReference r:id="rId9" w:type="default"/>
          <w:footerReference r:id="rId10" w:type="default"/>
          <w:pgSz w:w="11906" w:h="16838"/>
          <w:pgMar w:top="1418" w:right="1361" w:bottom="1418" w:left="1418" w:header="851" w:footer="992" w:gutter="0"/>
          <w:pgNumType w:fmt="decimal"/>
          <w:cols w:space="720" w:num="1"/>
          <w:docGrid w:type="linesAndChars" w:linePitch="312" w:charSpace="0"/>
        </w:sectPr>
      </w:pPr>
    </w:p>
    <w:p w14:paraId="02DB81FE">
      <w:pPr>
        <w:spacing w:line="400" w:lineRule="exact"/>
        <w:ind w:firstLine="718" w:firstLineChars="342"/>
      </w:pPr>
      <w:r>
        <w:rPr>
          <w:rFonts w:hint="eastAsia"/>
        </w:rPr>
        <w:t>1.1.3.4 单位工程：指专用合同条款中指明特定范围的永久工程。</w:t>
      </w:r>
    </w:p>
    <w:p w14:paraId="3F00062B">
      <w:pPr>
        <w:spacing w:line="400" w:lineRule="exact"/>
        <w:ind w:firstLine="718" w:firstLineChars="342"/>
      </w:pPr>
      <w:r>
        <w:rPr>
          <w:rFonts w:hint="eastAsia"/>
        </w:rPr>
        <w:t>1.1.3.5 工程设备：指构成或计划构成永久工程一部分的机电设备、金属结构设备、仪器装置及其他类似的设备和装置。</w:t>
      </w:r>
    </w:p>
    <w:p w14:paraId="623CBC7C">
      <w:pPr>
        <w:spacing w:line="400" w:lineRule="exact"/>
        <w:ind w:firstLine="718" w:firstLineChars="342"/>
      </w:pPr>
      <w:r>
        <w:rPr>
          <w:rFonts w:hint="eastAsia"/>
        </w:rPr>
        <w:t>1.1.3.6 施工设备：指为完成合同约定的各项工作所需的设备、器具和其他物品，不包括临时工程和材料。</w:t>
      </w:r>
    </w:p>
    <w:p w14:paraId="2B37EDC6">
      <w:pPr>
        <w:spacing w:line="400" w:lineRule="exact"/>
        <w:ind w:firstLine="718" w:firstLineChars="342"/>
      </w:pPr>
      <w:r>
        <w:rPr>
          <w:rFonts w:hint="eastAsia"/>
        </w:rPr>
        <w:t>1.1.3.7 临时设施：指为完成合同约定的各项工作所服务的临时性生产和生活设施。</w:t>
      </w:r>
    </w:p>
    <w:p w14:paraId="02B1BF8D">
      <w:pPr>
        <w:spacing w:line="400" w:lineRule="exact"/>
        <w:ind w:firstLine="718" w:firstLineChars="342"/>
      </w:pPr>
      <w:r>
        <w:rPr>
          <w:rFonts w:hint="eastAsia"/>
        </w:rPr>
        <w:t>1.1.3.8 承包人设备：指承包人自带的施工设备。</w:t>
      </w:r>
    </w:p>
    <w:p w14:paraId="22C48770">
      <w:pPr>
        <w:spacing w:line="400" w:lineRule="exact"/>
        <w:ind w:firstLine="718" w:firstLineChars="342"/>
      </w:pPr>
      <w:r>
        <w:rPr>
          <w:rFonts w:hint="eastAsia"/>
        </w:rPr>
        <w:t>1.1.3.9 施工场地（或称工地、现场）：指用于合同工程施工的场所，以及在合同中指定作为施工场地组成部分的其他场所，包括永久占地和临时占地。</w:t>
      </w:r>
    </w:p>
    <w:p w14:paraId="7B2958DC">
      <w:pPr>
        <w:spacing w:line="400" w:lineRule="exact"/>
        <w:ind w:firstLine="718" w:firstLineChars="342"/>
      </w:pPr>
      <w:r>
        <w:rPr>
          <w:rFonts w:hint="eastAsia"/>
        </w:rPr>
        <w:t>1.1.3.10 永久占地：指专用合同条款中指明为实施合同工程需永久占用的土地。</w:t>
      </w:r>
    </w:p>
    <w:p w14:paraId="0B561E22">
      <w:pPr>
        <w:spacing w:line="400" w:lineRule="exact"/>
        <w:ind w:firstLine="718" w:firstLineChars="342"/>
      </w:pPr>
      <w:r>
        <w:rPr>
          <w:rFonts w:hint="eastAsia"/>
        </w:rPr>
        <w:t>1.1.3.11 临时占地：指专用合同条款中指明为实施合同工程需临时占用的土地。</w:t>
      </w:r>
    </w:p>
    <w:p w14:paraId="0712412D">
      <w:pPr>
        <w:spacing w:line="400" w:lineRule="exact"/>
        <w:ind w:firstLine="420" w:firstLineChars="200"/>
      </w:pPr>
      <w:r>
        <w:rPr>
          <w:rFonts w:hint="eastAsia"/>
        </w:rPr>
        <w:t xml:space="preserve">1.1.4 </w:t>
      </w:r>
      <w:r>
        <w:rPr>
          <w:rFonts w:hint="eastAsia" w:ascii="黑体" w:eastAsia="黑体"/>
        </w:rPr>
        <w:t>日期</w:t>
      </w:r>
    </w:p>
    <w:p w14:paraId="32ED844A">
      <w:pPr>
        <w:spacing w:line="400" w:lineRule="exact"/>
        <w:ind w:firstLine="718" w:firstLineChars="342"/>
      </w:pPr>
      <w:r>
        <w:rPr>
          <w:rFonts w:hint="eastAsia"/>
        </w:rPr>
        <w:t>1.1.4.1 开工通知：指监理人按第11.1款通知承包人开工的函件。</w:t>
      </w:r>
    </w:p>
    <w:p w14:paraId="591C3460">
      <w:pPr>
        <w:spacing w:line="400" w:lineRule="exact"/>
        <w:ind w:firstLine="718" w:firstLineChars="342"/>
      </w:pPr>
      <w:r>
        <w:rPr>
          <w:rFonts w:hint="eastAsia"/>
        </w:rPr>
        <w:t>1.1.4.2 开工日期：指监理人按第11.1款发出的开工通知中写明的开工日期。</w:t>
      </w:r>
    </w:p>
    <w:p w14:paraId="08788601">
      <w:pPr>
        <w:spacing w:line="400" w:lineRule="exact"/>
        <w:ind w:firstLine="718" w:firstLineChars="342"/>
      </w:pPr>
      <w:r>
        <w:rPr>
          <w:rFonts w:hint="eastAsia"/>
        </w:rPr>
        <w:t>1.1.4.3工期：指承包人在投标函中承诺的完成合同工程所需的期限，包括按第11.3款、第11.4款和第11.6款约定所作的变更。</w:t>
      </w:r>
    </w:p>
    <w:p w14:paraId="61792EDD">
      <w:pPr>
        <w:spacing w:line="400" w:lineRule="exact"/>
        <w:ind w:firstLine="718" w:firstLineChars="342"/>
      </w:pPr>
      <w:r>
        <w:rPr>
          <w:rFonts w:hint="eastAsia"/>
        </w:rPr>
        <w:t>1.1.4.4 竣工日期：指第1.1.4.3目约定工期届满时的日期。实际竣工日期以工程接收证书中写明的日期为准。</w:t>
      </w:r>
    </w:p>
    <w:p w14:paraId="53783042">
      <w:pPr>
        <w:spacing w:line="400" w:lineRule="exact"/>
        <w:ind w:firstLine="718" w:firstLineChars="342"/>
      </w:pPr>
      <w:r>
        <w:rPr>
          <w:rFonts w:hint="eastAsia"/>
        </w:rPr>
        <w:t>1.1.4.5 缺陷责任期：指履行第19.2款约定的缺陷责任的期限，具体期限由专用合同条款约定，包括根据第19.3款约定所作的延长。</w:t>
      </w:r>
    </w:p>
    <w:p w14:paraId="54701629">
      <w:pPr>
        <w:spacing w:line="400" w:lineRule="exact"/>
        <w:ind w:firstLine="718" w:firstLineChars="342"/>
      </w:pPr>
      <w:r>
        <w:rPr>
          <w:rFonts w:hint="eastAsia"/>
        </w:rPr>
        <w:t>1.1.4.6 基准日期：指投标截止时间前28天的日期。</w:t>
      </w:r>
    </w:p>
    <w:p w14:paraId="74FFA8A3">
      <w:pPr>
        <w:spacing w:line="400" w:lineRule="exact"/>
        <w:ind w:firstLine="718" w:firstLineChars="342"/>
      </w:pPr>
      <w:r>
        <w:rPr>
          <w:rFonts w:hint="eastAsia"/>
        </w:rPr>
        <w:t>1.1.4.7 天：除特别指明外，指日历天。合同中按天计算时间的，开始当天不计入，从次日开始计算。期限最后一天的截止时间为当天24:00。</w:t>
      </w:r>
    </w:p>
    <w:p w14:paraId="3F457581">
      <w:pPr>
        <w:spacing w:line="400" w:lineRule="exact"/>
        <w:ind w:firstLine="420" w:firstLineChars="200"/>
      </w:pPr>
      <w:r>
        <w:rPr>
          <w:rFonts w:hint="eastAsia"/>
        </w:rPr>
        <w:t xml:space="preserve">1.1.5 </w:t>
      </w:r>
      <w:r>
        <w:rPr>
          <w:rFonts w:hint="eastAsia" w:ascii="黑体" w:eastAsia="黑体"/>
        </w:rPr>
        <w:t>合同价格和费用</w:t>
      </w:r>
    </w:p>
    <w:p w14:paraId="46EE8355">
      <w:pPr>
        <w:spacing w:line="400" w:lineRule="exact"/>
        <w:ind w:firstLine="718" w:firstLineChars="342"/>
      </w:pPr>
      <w:r>
        <w:rPr>
          <w:rFonts w:hint="eastAsia"/>
        </w:rPr>
        <w:t>1.1.5.1 签约合同价：指签定合同时合同协议书中写明的，包括了暂列金额、暂估价的合同总金额。</w:t>
      </w:r>
    </w:p>
    <w:p w14:paraId="212724B5">
      <w:pPr>
        <w:spacing w:line="400" w:lineRule="exact"/>
        <w:ind w:firstLine="718" w:firstLineChars="342"/>
      </w:pPr>
      <w:r>
        <w:rPr>
          <w:rFonts w:hint="eastAsia"/>
        </w:rPr>
        <w:t>1.1.5.2 合同价格：指承包人按合同约定完成了包括缺陷责任期内的全部承包工作后，发包人应付给承包人的金额，包括在履行合同过程中按合同约定进行的变更和调整。</w:t>
      </w:r>
    </w:p>
    <w:p w14:paraId="0192CBBA">
      <w:pPr>
        <w:spacing w:line="400" w:lineRule="exact"/>
        <w:ind w:firstLine="718" w:firstLineChars="342"/>
      </w:pPr>
      <w:r>
        <w:rPr>
          <w:rFonts w:hint="eastAsia"/>
        </w:rPr>
        <w:t>1.1.5.3 费用：指为履行合同所发生的或将要发生的所有合理开支，包括管理费和应分摊的其他费用，但不包括利润。</w:t>
      </w:r>
    </w:p>
    <w:p w14:paraId="1A4B07F6">
      <w:pPr>
        <w:spacing w:line="400" w:lineRule="exact"/>
        <w:ind w:firstLine="718" w:firstLineChars="342"/>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14:paraId="73880E37">
      <w:pPr>
        <w:spacing w:line="400" w:lineRule="exact"/>
        <w:ind w:firstLine="718" w:firstLineChars="342"/>
      </w:pPr>
      <w:r>
        <w:rPr>
          <w:rFonts w:hint="eastAsia"/>
        </w:rPr>
        <w:t>1.1.5.5暂估价：指发包人在工程量清单中给定的用于支付必然发生但暂时不能确定价格的材料、设备以及专业工程的金额。</w:t>
      </w:r>
    </w:p>
    <w:p w14:paraId="78300C5B">
      <w:pPr>
        <w:spacing w:line="400" w:lineRule="exact"/>
        <w:ind w:firstLine="718" w:firstLineChars="342"/>
      </w:pPr>
      <w:r>
        <w:rPr>
          <w:rFonts w:hint="eastAsia"/>
        </w:rPr>
        <w:t>1.1.5.6 计日工：指对零星工作采取的一种计价方式，按合同中的计日工子目及其单价计价付款。</w:t>
      </w:r>
    </w:p>
    <w:p w14:paraId="249388FE">
      <w:pPr>
        <w:spacing w:line="400" w:lineRule="exact"/>
        <w:ind w:firstLine="718" w:firstLineChars="342"/>
      </w:pPr>
      <w:r>
        <w:rPr>
          <w:rFonts w:hint="eastAsia"/>
        </w:rPr>
        <w:t>1.1.5.7 质量保证金（或称保留金）：指按第17.4.1项约定用于保证在缺陷责任期内履行缺陷修复义务的金额。</w:t>
      </w:r>
    </w:p>
    <w:p w14:paraId="1EC4BB69">
      <w:pPr>
        <w:spacing w:line="400" w:lineRule="exact"/>
        <w:ind w:firstLine="420" w:firstLineChars="200"/>
      </w:pPr>
      <w:r>
        <w:rPr>
          <w:rFonts w:hint="eastAsia"/>
        </w:rPr>
        <w:t xml:space="preserve">1.1.6 </w:t>
      </w:r>
      <w:r>
        <w:rPr>
          <w:rFonts w:hint="eastAsia" w:ascii="黑体" w:eastAsia="黑体"/>
        </w:rPr>
        <w:t>其他</w:t>
      </w:r>
    </w:p>
    <w:p w14:paraId="733BE9D5">
      <w:pPr>
        <w:spacing w:line="400" w:lineRule="exact"/>
        <w:ind w:firstLine="718" w:firstLineChars="342"/>
      </w:pPr>
      <w:r>
        <w:rPr>
          <w:rFonts w:hint="eastAsia"/>
        </w:rPr>
        <w:t>1.1.6.1 书面形式：指合同文件、信函、电报、传真等可以有形地表现所载内容的形式。</w:t>
      </w:r>
    </w:p>
    <w:p w14:paraId="02905F8F">
      <w:pPr>
        <w:pStyle w:val="45"/>
      </w:pPr>
      <w:bookmarkStart w:id="133" w:name="_Toc179632631"/>
      <w:bookmarkStart w:id="134" w:name="_Toc152045613"/>
      <w:bookmarkStart w:id="135" w:name="_Toc152042391"/>
      <w:bookmarkStart w:id="136" w:name="_Toc144974581"/>
      <w:r>
        <w:rPr>
          <w:rFonts w:hint="eastAsia"/>
        </w:rPr>
        <w:t>1.2 语言文字</w:t>
      </w:r>
      <w:bookmarkEnd w:id="133"/>
      <w:bookmarkEnd w:id="134"/>
      <w:bookmarkEnd w:id="135"/>
      <w:bookmarkEnd w:id="136"/>
    </w:p>
    <w:p w14:paraId="5C396C1F">
      <w:pPr>
        <w:spacing w:line="400" w:lineRule="exact"/>
        <w:ind w:firstLine="420" w:firstLineChars="200"/>
      </w:pPr>
      <w:r>
        <w:rPr>
          <w:rFonts w:hint="eastAsia"/>
        </w:rPr>
        <w:t>除专用术语外，合同使用的语言文字为中文。必要时专用术语应附有中文注释。</w:t>
      </w:r>
    </w:p>
    <w:p w14:paraId="27473FE6">
      <w:pPr>
        <w:pStyle w:val="45"/>
      </w:pPr>
      <w:bookmarkStart w:id="137" w:name="_Toc152045614"/>
      <w:bookmarkStart w:id="138" w:name="_Toc179632632"/>
      <w:bookmarkStart w:id="139" w:name="_Toc152042392"/>
      <w:bookmarkStart w:id="140" w:name="_Toc144974582"/>
      <w:r>
        <w:rPr>
          <w:rFonts w:hint="eastAsia"/>
        </w:rPr>
        <w:t>1.3 法律</w:t>
      </w:r>
      <w:bookmarkEnd w:id="137"/>
      <w:bookmarkEnd w:id="138"/>
      <w:bookmarkEnd w:id="139"/>
      <w:bookmarkEnd w:id="140"/>
    </w:p>
    <w:p w14:paraId="2FA42325">
      <w:pPr>
        <w:spacing w:line="400" w:lineRule="exact"/>
        <w:ind w:firstLine="420" w:firstLineChars="200"/>
      </w:pPr>
      <w:r>
        <w:rPr>
          <w:rFonts w:hint="eastAsia"/>
        </w:rPr>
        <w:t>适用于合同的法律包括中华人民共和国法律、行政法规、部门规章，以及工程所在地的地方法规、自治条例、单行条例和地方政府规章。</w:t>
      </w:r>
    </w:p>
    <w:p w14:paraId="03BDD4FB">
      <w:pPr>
        <w:pStyle w:val="45"/>
      </w:pPr>
      <w:bookmarkStart w:id="141" w:name="_Toc152045615"/>
      <w:bookmarkStart w:id="142" w:name="_Toc179632633"/>
      <w:bookmarkStart w:id="143" w:name="_Toc152042393"/>
      <w:bookmarkStart w:id="144" w:name="_Toc144974583"/>
      <w:r>
        <w:rPr>
          <w:rFonts w:hint="eastAsia"/>
        </w:rPr>
        <w:t>1.4 合同文件的优先顺序</w:t>
      </w:r>
      <w:bookmarkEnd w:id="141"/>
      <w:bookmarkEnd w:id="142"/>
      <w:bookmarkEnd w:id="143"/>
      <w:bookmarkEnd w:id="144"/>
    </w:p>
    <w:p w14:paraId="7AD80A31">
      <w:pPr>
        <w:spacing w:line="400" w:lineRule="exact"/>
        <w:ind w:firstLine="420" w:firstLineChars="200"/>
      </w:pPr>
      <w:r>
        <w:rPr>
          <w:rFonts w:hint="eastAsia"/>
        </w:rPr>
        <w:t>组成合同的各项文件应互相解释，互为说明。除专用合同条款另有约定外，解释合同文件的优先顺序如下：</w:t>
      </w:r>
    </w:p>
    <w:p w14:paraId="7660A568">
      <w:pPr>
        <w:spacing w:line="400" w:lineRule="exact"/>
        <w:ind w:firstLine="359" w:firstLineChars="171"/>
      </w:pPr>
      <w:r>
        <w:rPr>
          <w:rFonts w:hint="eastAsia"/>
        </w:rPr>
        <w:t>（1）合同协议书；</w:t>
      </w:r>
    </w:p>
    <w:p w14:paraId="07554B11">
      <w:pPr>
        <w:spacing w:line="400" w:lineRule="exact"/>
        <w:ind w:firstLine="359" w:firstLineChars="171"/>
      </w:pPr>
      <w:r>
        <w:rPr>
          <w:rFonts w:hint="eastAsia"/>
        </w:rPr>
        <w:t>（2）中标通知书；</w:t>
      </w:r>
    </w:p>
    <w:p w14:paraId="7CD7DD19">
      <w:pPr>
        <w:spacing w:line="400" w:lineRule="exact"/>
        <w:ind w:firstLine="359" w:firstLineChars="171"/>
      </w:pPr>
      <w:r>
        <w:rPr>
          <w:rFonts w:hint="eastAsia"/>
        </w:rPr>
        <w:t>（3）投标函及投标函附录；</w:t>
      </w:r>
    </w:p>
    <w:p w14:paraId="60010FA3">
      <w:pPr>
        <w:spacing w:line="400" w:lineRule="exact"/>
        <w:ind w:firstLine="359" w:firstLineChars="171"/>
      </w:pPr>
      <w:r>
        <w:rPr>
          <w:rFonts w:hint="eastAsia"/>
        </w:rPr>
        <w:t>（4）专用合同条款；</w:t>
      </w:r>
    </w:p>
    <w:p w14:paraId="78EE68F6">
      <w:pPr>
        <w:spacing w:line="400" w:lineRule="exact"/>
        <w:ind w:firstLine="359" w:firstLineChars="171"/>
      </w:pPr>
      <w:r>
        <w:rPr>
          <w:rFonts w:hint="eastAsia"/>
        </w:rPr>
        <w:t>（5）通用合同条款；</w:t>
      </w:r>
    </w:p>
    <w:p w14:paraId="4C95E9F5">
      <w:pPr>
        <w:spacing w:line="400" w:lineRule="exact"/>
        <w:ind w:firstLine="359" w:firstLineChars="171"/>
      </w:pPr>
      <w:r>
        <w:rPr>
          <w:rFonts w:hint="eastAsia"/>
        </w:rPr>
        <w:t>（6）技术标准和要求；</w:t>
      </w:r>
    </w:p>
    <w:p w14:paraId="1B36DB82">
      <w:pPr>
        <w:spacing w:line="400" w:lineRule="exact"/>
        <w:ind w:firstLine="359" w:firstLineChars="171"/>
      </w:pPr>
      <w:r>
        <w:rPr>
          <w:rFonts w:hint="eastAsia"/>
        </w:rPr>
        <w:t>（7）图纸；</w:t>
      </w:r>
    </w:p>
    <w:p w14:paraId="6EEC3164">
      <w:pPr>
        <w:spacing w:line="400" w:lineRule="exact"/>
        <w:ind w:firstLine="359" w:firstLineChars="171"/>
      </w:pPr>
      <w:r>
        <w:rPr>
          <w:rFonts w:hint="eastAsia"/>
        </w:rPr>
        <w:t>（8）已标价工程量清单；</w:t>
      </w:r>
    </w:p>
    <w:p w14:paraId="2549EF87">
      <w:pPr>
        <w:spacing w:line="400" w:lineRule="exact"/>
        <w:ind w:firstLine="359" w:firstLineChars="171"/>
      </w:pPr>
      <w:r>
        <w:rPr>
          <w:rFonts w:hint="eastAsia"/>
        </w:rPr>
        <w:t>（9）其他合同文件。</w:t>
      </w:r>
    </w:p>
    <w:p w14:paraId="0E1C1279">
      <w:pPr>
        <w:pStyle w:val="45"/>
      </w:pPr>
      <w:bookmarkStart w:id="145" w:name="_Toc152042394"/>
      <w:bookmarkStart w:id="146" w:name="_Toc152045616"/>
      <w:bookmarkStart w:id="147" w:name="_Toc144974584"/>
      <w:bookmarkStart w:id="148" w:name="_Toc179632634"/>
      <w:r>
        <w:rPr>
          <w:rFonts w:hint="eastAsia"/>
        </w:rPr>
        <w:t>1.5 合同协议书</w:t>
      </w:r>
      <w:bookmarkEnd w:id="145"/>
      <w:bookmarkEnd w:id="146"/>
      <w:bookmarkEnd w:id="147"/>
      <w:bookmarkEnd w:id="148"/>
    </w:p>
    <w:p w14:paraId="3137EF53">
      <w:pPr>
        <w:spacing w:line="400" w:lineRule="exact"/>
        <w:ind w:firstLine="420" w:firstLineChars="200"/>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14:paraId="24CBB0B2">
      <w:pPr>
        <w:pStyle w:val="45"/>
      </w:pPr>
      <w:bookmarkStart w:id="149" w:name="_Toc152045617"/>
      <w:bookmarkStart w:id="150" w:name="_Toc179632635"/>
      <w:bookmarkStart w:id="151" w:name="_Toc144974585"/>
      <w:bookmarkStart w:id="152" w:name="_Toc152042395"/>
      <w:r>
        <w:rPr>
          <w:rFonts w:hint="eastAsia"/>
        </w:rPr>
        <w:t>1.6 图纸和承包人文件</w:t>
      </w:r>
      <w:bookmarkEnd w:id="149"/>
      <w:bookmarkEnd w:id="150"/>
      <w:bookmarkEnd w:id="151"/>
      <w:bookmarkEnd w:id="152"/>
    </w:p>
    <w:p w14:paraId="73DFA665">
      <w:pPr>
        <w:spacing w:line="400" w:lineRule="exact"/>
        <w:ind w:firstLine="420" w:firstLineChars="200"/>
      </w:pPr>
      <w:r>
        <w:rPr>
          <w:rFonts w:hint="eastAsia"/>
        </w:rPr>
        <w:t>1.6.1</w:t>
      </w:r>
      <w:r>
        <w:rPr>
          <w:rFonts w:hint="eastAsia" w:ascii="黑体" w:eastAsia="黑体"/>
        </w:rPr>
        <w:t>图纸的提供</w:t>
      </w:r>
    </w:p>
    <w:p w14:paraId="4CBA7D74">
      <w:pPr>
        <w:spacing w:line="400" w:lineRule="exact"/>
        <w:ind w:firstLine="420" w:firstLineChars="200"/>
      </w:pPr>
      <w:r>
        <w:rPr>
          <w:rFonts w:hint="eastAsia"/>
        </w:rPr>
        <w:t>除专用合同条款另有约定外，图纸应在合理的期限内按照合同约定的数量提供给承包人。由于发包人未按时提供图纸造成工期延误的，按第11.3款的约定办理。</w:t>
      </w:r>
    </w:p>
    <w:p w14:paraId="1A608818">
      <w:pPr>
        <w:spacing w:line="400" w:lineRule="exact"/>
        <w:ind w:firstLine="420" w:firstLineChars="200"/>
      </w:pPr>
      <w:r>
        <w:rPr>
          <w:rFonts w:hint="eastAsia"/>
        </w:rPr>
        <w:t xml:space="preserve">1.6.2 </w:t>
      </w:r>
      <w:r>
        <w:rPr>
          <w:rFonts w:hint="eastAsia" w:ascii="黑体" w:eastAsia="黑体"/>
        </w:rPr>
        <w:t>承包人提供的文件</w:t>
      </w:r>
    </w:p>
    <w:p w14:paraId="77B7855F">
      <w:pPr>
        <w:spacing w:line="400" w:lineRule="exact"/>
      </w:pPr>
      <w:r>
        <w:rPr>
          <w:rFonts w:hint="eastAsia"/>
        </w:rPr>
        <w:t>　　按专用合同条款约定由承包人提供的文件，包括部分工程的大样图、加工图等，承包人应按约定的数量和期限报送监理人。监理人应在专用合同条款约定的期限内批复。</w:t>
      </w:r>
    </w:p>
    <w:p w14:paraId="1E726E49">
      <w:pPr>
        <w:spacing w:line="400" w:lineRule="exact"/>
        <w:ind w:firstLine="420" w:firstLineChars="200"/>
      </w:pPr>
      <w:r>
        <w:rPr>
          <w:rFonts w:hint="eastAsia"/>
        </w:rPr>
        <w:t xml:space="preserve">1.6.3 </w:t>
      </w:r>
      <w:r>
        <w:rPr>
          <w:rFonts w:hint="eastAsia" w:ascii="黑体" w:eastAsia="黑体"/>
        </w:rPr>
        <w:t>图纸的修改</w:t>
      </w:r>
    </w:p>
    <w:p w14:paraId="04BAB52A">
      <w:pPr>
        <w:spacing w:line="400" w:lineRule="exact"/>
        <w:ind w:firstLine="420" w:firstLineChars="200"/>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E3A4A6F">
      <w:pPr>
        <w:spacing w:line="400" w:lineRule="exact"/>
        <w:ind w:firstLine="420" w:firstLineChars="200"/>
      </w:pPr>
      <w:r>
        <w:rPr>
          <w:rFonts w:hint="eastAsia"/>
        </w:rPr>
        <w:t xml:space="preserve">1.6.4 </w:t>
      </w:r>
      <w:r>
        <w:rPr>
          <w:rFonts w:hint="eastAsia" w:ascii="黑体" w:eastAsia="黑体"/>
        </w:rPr>
        <w:t>图纸的错误</w:t>
      </w:r>
    </w:p>
    <w:p w14:paraId="0CACAC5C">
      <w:pPr>
        <w:spacing w:line="400" w:lineRule="exact"/>
        <w:ind w:firstLine="420" w:firstLineChars="200"/>
      </w:pPr>
      <w:r>
        <w:rPr>
          <w:rFonts w:hint="eastAsia"/>
        </w:rPr>
        <w:t>承包人发现发包人提供的图纸存在明显错误或疏忽，应及时通知监理人。</w:t>
      </w:r>
    </w:p>
    <w:p w14:paraId="12FDCA36">
      <w:pPr>
        <w:spacing w:line="400" w:lineRule="exact"/>
        <w:ind w:firstLine="420" w:firstLineChars="200"/>
      </w:pPr>
      <w:r>
        <w:rPr>
          <w:rFonts w:hint="eastAsia"/>
        </w:rPr>
        <w:t xml:space="preserve">1.6.5 </w:t>
      </w:r>
      <w:r>
        <w:rPr>
          <w:rFonts w:hint="eastAsia" w:ascii="黑体" w:eastAsia="黑体"/>
        </w:rPr>
        <w:t>图纸和承包人文件的保管</w:t>
      </w:r>
    </w:p>
    <w:p w14:paraId="16B996BA">
      <w:pPr>
        <w:spacing w:line="400" w:lineRule="exact"/>
        <w:ind w:firstLine="420" w:firstLineChars="200"/>
      </w:pPr>
      <w:r>
        <w:rPr>
          <w:rFonts w:hint="eastAsia"/>
        </w:rPr>
        <w:t>监理人和承包人均应在施工场地各保存一套完整的包含第1.6.1项、第1.6.2项、第1.6.3项约定内容的图纸和承包人文件。</w:t>
      </w:r>
    </w:p>
    <w:p w14:paraId="65F939A5">
      <w:pPr>
        <w:pStyle w:val="45"/>
      </w:pPr>
      <w:bookmarkStart w:id="153" w:name="_Toc144974586"/>
      <w:bookmarkStart w:id="154" w:name="_Toc179632636"/>
      <w:bookmarkStart w:id="155" w:name="_Toc152045618"/>
      <w:bookmarkStart w:id="156" w:name="_Toc152042396"/>
      <w:r>
        <w:rPr>
          <w:rFonts w:hint="eastAsia"/>
        </w:rPr>
        <w:t>1.7 联络</w:t>
      </w:r>
      <w:bookmarkEnd w:id="153"/>
      <w:bookmarkEnd w:id="154"/>
      <w:bookmarkEnd w:id="155"/>
      <w:bookmarkEnd w:id="156"/>
    </w:p>
    <w:p w14:paraId="342FEB15">
      <w:pPr>
        <w:spacing w:line="400" w:lineRule="exact"/>
        <w:ind w:firstLine="420" w:firstLineChars="200"/>
      </w:pPr>
      <w:r>
        <w:rPr>
          <w:rFonts w:hint="eastAsia"/>
        </w:rPr>
        <w:t>1.7.1 与合同有关的通知、批准、证明、证书、指示、要求、请求、同意、意见、确定和决定等，均应采用书面形式。</w:t>
      </w:r>
    </w:p>
    <w:p w14:paraId="3E3A97E3">
      <w:pPr>
        <w:spacing w:line="400" w:lineRule="exact"/>
        <w:ind w:firstLine="420" w:firstLineChars="200"/>
      </w:pPr>
      <w:r>
        <w:rPr>
          <w:rFonts w:hint="eastAsia"/>
        </w:rPr>
        <w:t>1.7.2 第1.7.1项中的通知、批准、证明、证书、指示、要求、请求、同意、意见、确定和决定等来往函件，均应在合同约定的期限内送达指定地点和接收人，并办理签收手续。</w:t>
      </w:r>
    </w:p>
    <w:p w14:paraId="59842155">
      <w:pPr>
        <w:pStyle w:val="45"/>
      </w:pPr>
      <w:bookmarkStart w:id="157" w:name="_Toc144974587"/>
      <w:bookmarkStart w:id="158" w:name="_Toc152045619"/>
      <w:bookmarkStart w:id="159" w:name="_Toc179632637"/>
      <w:bookmarkStart w:id="160" w:name="_Toc152042397"/>
      <w:r>
        <w:rPr>
          <w:rFonts w:hint="eastAsia"/>
        </w:rPr>
        <w:t>1.8 转让</w:t>
      </w:r>
      <w:bookmarkEnd w:id="157"/>
      <w:bookmarkEnd w:id="158"/>
      <w:bookmarkEnd w:id="159"/>
      <w:bookmarkEnd w:id="160"/>
    </w:p>
    <w:p w14:paraId="15997387">
      <w:pPr>
        <w:spacing w:line="400" w:lineRule="exact"/>
        <w:ind w:firstLine="420" w:firstLineChars="200"/>
      </w:pPr>
      <w:r>
        <w:rPr>
          <w:rFonts w:hint="eastAsia"/>
        </w:rPr>
        <w:t>除合同另有约定外，未经对方当事人同意，一方当事人不得将合同权利全部或部分转让给第三人，也不得全部或部分转移合同义务。</w:t>
      </w:r>
    </w:p>
    <w:p w14:paraId="5966FAE6">
      <w:pPr>
        <w:pStyle w:val="45"/>
      </w:pPr>
      <w:bookmarkStart w:id="161" w:name="_Toc152045620"/>
      <w:bookmarkStart w:id="162" w:name="_Toc152042398"/>
      <w:bookmarkStart w:id="163" w:name="_Toc144974588"/>
      <w:bookmarkStart w:id="164" w:name="_Toc179632638"/>
      <w:r>
        <w:rPr>
          <w:rFonts w:hint="eastAsia"/>
        </w:rPr>
        <w:t>1.9 严禁贿赂</w:t>
      </w:r>
      <w:bookmarkEnd w:id="161"/>
      <w:bookmarkEnd w:id="162"/>
      <w:bookmarkEnd w:id="163"/>
      <w:bookmarkEnd w:id="164"/>
    </w:p>
    <w:p w14:paraId="0AA339A1">
      <w:pPr>
        <w:spacing w:line="400" w:lineRule="exact"/>
        <w:ind w:firstLine="420" w:firstLineChars="200"/>
      </w:pPr>
      <w:r>
        <w:rPr>
          <w:rFonts w:hint="eastAsia"/>
        </w:rPr>
        <w:t>合同双方当事人不得以贿赂或变相贿赂的方式，谋取不当利益或损害对方权益。因贿赂造成对方损失的，行为人应赔偿损失，并承担相应的法律责任。</w:t>
      </w:r>
    </w:p>
    <w:p w14:paraId="3CA0E66E">
      <w:pPr>
        <w:pStyle w:val="45"/>
      </w:pPr>
      <w:bookmarkStart w:id="165" w:name="_Toc179632639"/>
      <w:bookmarkStart w:id="166" w:name="_Toc152042399"/>
      <w:bookmarkStart w:id="167" w:name="_Toc152045621"/>
      <w:bookmarkStart w:id="168" w:name="_Toc144974589"/>
      <w:r>
        <w:rPr>
          <w:rFonts w:hint="eastAsia"/>
        </w:rPr>
        <w:t>1.10 化石、文物</w:t>
      </w:r>
      <w:bookmarkEnd w:id="165"/>
      <w:bookmarkEnd w:id="166"/>
      <w:bookmarkEnd w:id="167"/>
      <w:bookmarkEnd w:id="168"/>
    </w:p>
    <w:p w14:paraId="68A7C01D">
      <w:pPr>
        <w:spacing w:line="400" w:lineRule="exact"/>
        <w:ind w:firstLine="420" w:firstLineChars="200"/>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0F586EB">
      <w:pPr>
        <w:spacing w:line="400" w:lineRule="exact"/>
        <w:ind w:firstLine="420" w:firstLineChars="200"/>
      </w:pPr>
      <w:r>
        <w:rPr>
          <w:rFonts w:hint="eastAsia"/>
        </w:rPr>
        <w:t>1.10.2 承包人发现文物后不及时报告或隐瞒不报，致使文物丢失或损坏的，应赔偿损失，并承担相应的法律责任。</w:t>
      </w:r>
    </w:p>
    <w:p w14:paraId="3922270C">
      <w:pPr>
        <w:pStyle w:val="45"/>
      </w:pPr>
      <w:bookmarkStart w:id="169" w:name="_Toc144974590"/>
      <w:bookmarkStart w:id="170" w:name="_Toc152045622"/>
      <w:bookmarkStart w:id="171" w:name="_Toc179632640"/>
      <w:bookmarkStart w:id="172" w:name="_Toc152042400"/>
      <w:r>
        <w:rPr>
          <w:rFonts w:hint="eastAsia"/>
        </w:rPr>
        <w:t>1.11 专利技术</w:t>
      </w:r>
      <w:bookmarkEnd w:id="169"/>
      <w:bookmarkEnd w:id="170"/>
      <w:bookmarkEnd w:id="171"/>
      <w:bookmarkEnd w:id="172"/>
    </w:p>
    <w:p w14:paraId="4837B000">
      <w:pPr>
        <w:spacing w:line="400" w:lineRule="exact"/>
        <w:ind w:firstLine="420" w:firstLineChars="200"/>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26E0F6BD">
      <w:pPr>
        <w:spacing w:line="400" w:lineRule="exact"/>
        <w:ind w:firstLine="420" w:firstLineChars="200"/>
      </w:pPr>
      <w:r>
        <w:rPr>
          <w:rFonts w:hint="eastAsia"/>
        </w:rPr>
        <w:t>1.11.2 承包人在投标文件中采用专利技术的，专利技术的使用费包含在投标报价内。</w:t>
      </w:r>
    </w:p>
    <w:p w14:paraId="48ADB8D0">
      <w:pPr>
        <w:spacing w:line="400" w:lineRule="exact"/>
        <w:ind w:firstLine="420" w:firstLineChars="200"/>
      </w:pPr>
      <w:r>
        <w:rPr>
          <w:rFonts w:hint="eastAsia"/>
        </w:rPr>
        <w:t>1.11.3 承包人的技术秘密和声明需要保密的资料和信息，发包人和监理人不得为合同以外的目的泄露给他人。</w:t>
      </w:r>
    </w:p>
    <w:p w14:paraId="10FDC7B3">
      <w:pPr>
        <w:pStyle w:val="45"/>
      </w:pPr>
      <w:bookmarkStart w:id="173" w:name="_Toc152045623"/>
      <w:bookmarkStart w:id="174" w:name="_Toc152042401"/>
      <w:bookmarkStart w:id="175" w:name="_Toc179632641"/>
      <w:bookmarkStart w:id="176" w:name="_Toc144974591"/>
      <w:r>
        <w:rPr>
          <w:rFonts w:hint="eastAsia"/>
        </w:rPr>
        <w:t>1.12 图纸和文件的保密</w:t>
      </w:r>
      <w:bookmarkEnd w:id="173"/>
      <w:bookmarkEnd w:id="174"/>
      <w:bookmarkEnd w:id="175"/>
      <w:bookmarkEnd w:id="176"/>
    </w:p>
    <w:p w14:paraId="47494D68">
      <w:pPr>
        <w:spacing w:line="400" w:lineRule="exact"/>
        <w:ind w:firstLine="420" w:firstLineChars="200"/>
      </w:pPr>
      <w:r>
        <w:rPr>
          <w:rFonts w:hint="eastAsia"/>
        </w:rPr>
        <w:t>1.12.1 发包人提供的图纸和文件，未经发包人同意，承包人不得为合同以外的目的泄露给他人或公开发表与引用。</w:t>
      </w:r>
    </w:p>
    <w:p w14:paraId="7D3FA3D3">
      <w:pPr>
        <w:spacing w:line="400" w:lineRule="exact"/>
        <w:ind w:firstLine="420" w:firstLineChars="200"/>
      </w:pPr>
      <w:r>
        <w:rPr>
          <w:rFonts w:hint="eastAsia"/>
        </w:rPr>
        <w:t>1.12.2 承包人提供的文件，未经承包人同意，发包人和监理人不得为合同以外的目的泄露给他人或公开发表与引用。</w:t>
      </w:r>
    </w:p>
    <w:p w14:paraId="5D58BD48">
      <w:pPr>
        <w:pStyle w:val="44"/>
      </w:pPr>
      <w:bookmarkStart w:id="177" w:name="_Toc152045624"/>
      <w:bookmarkStart w:id="178" w:name="_Toc152042402"/>
      <w:bookmarkStart w:id="179" w:name="_Toc179632642"/>
      <w:bookmarkStart w:id="180" w:name="_Toc144974592"/>
      <w:bookmarkStart w:id="181" w:name="_Toc21168"/>
      <w:r>
        <w:rPr>
          <w:rFonts w:hint="eastAsia"/>
        </w:rPr>
        <w:t>2. 发包人义务</w:t>
      </w:r>
      <w:bookmarkEnd w:id="177"/>
      <w:bookmarkEnd w:id="178"/>
      <w:bookmarkEnd w:id="179"/>
      <w:bookmarkEnd w:id="180"/>
      <w:bookmarkEnd w:id="181"/>
    </w:p>
    <w:p w14:paraId="2E5E3FD6">
      <w:pPr>
        <w:pStyle w:val="45"/>
      </w:pPr>
      <w:bookmarkStart w:id="182" w:name="_Toc144974593"/>
      <w:bookmarkStart w:id="183" w:name="_Toc179632643"/>
      <w:bookmarkStart w:id="184" w:name="_Toc152042403"/>
      <w:bookmarkStart w:id="185" w:name="_Toc152045625"/>
      <w:r>
        <w:rPr>
          <w:rFonts w:hint="eastAsia"/>
        </w:rPr>
        <w:t>2.1 遵守法律</w:t>
      </w:r>
      <w:bookmarkEnd w:id="182"/>
      <w:bookmarkEnd w:id="183"/>
      <w:bookmarkEnd w:id="184"/>
      <w:bookmarkEnd w:id="185"/>
    </w:p>
    <w:p w14:paraId="7228BA78">
      <w:pPr>
        <w:spacing w:line="400" w:lineRule="exact"/>
        <w:ind w:firstLine="420" w:firstLineChars="200"/>
      </w:pPr>
      <w:r>
        <w:rPr>
          <w:rFonts w:hint="eastAsia"/>
        </w:rPr>
        <w:t>发包人在履行合同过程中应遵守法律，并保证承包人免于承担因发包人违反法律而引起的任何责任。</w:t>
      </w:r>
    </w:p>
    <w:p w14:paraId="3EDD6F58">
      <w:pPr>
        <w:pStyle w:val="45"/>
      </w:pPr>
      <w:bookmarkStart w:id="186" w:name="_Toc152042404"/>
      <w:bookmarkStart w:id="187" w:name="_Toc144974594"/>
      <w:bookmarkStart w:id="188" w:name="_Toc152045626"/>
      <w:bookmarkStart w:id="189" w:name="_Toc179632644"/>
      <w:r>
        <w:rPr>
          <w:rFonts w:hint="eastAsia"/>
        </w:rPr>
        <w:t>2.2 发出开工通知</w:t>
      </w:r>
      <w:bookmarkEnd w:id="186"/>
      <w:bookmarkEnd w:id="187"/>
      <w:bookmarkEnd w:id="188"/>
      <w:bookmarkEnd w:id="189"/>
    </w:p>
    <w:p w14:paraId="4983B778">
      <w:pPr>
        <w:spacing w:line="400" w:lineRule="exact"/>
        <w:ind w:firstLine="420" w:firstLineChars="200"/>
      </w:pPr>
      <w:r>
        <w:rPr>
          <w:rFonts w:hint="eastAsia"/>
        </w:rPr>
        <w:t>发包人应委托监理人按第11.1款的约定向承包人发出开工通知。</w:t>
      </w:r>
    </w:p>
    <w:p w14:paraId="59E4FD32">
      <w:pPr>
        <w:pStyle w:val="45"/>
      </w:pPr>
      <w:bookmarkStart w:id="190" w:name="_Toc179632645"/>
      <w:bookmarkStart w:id="191" w:name="_Toc152042405"/>
      <w:bookmarkStart w:id="192" w:name="_Toc152045627"/>
      <w:bookmarkStart w:id="193" w:name="_Toc144974595"/>
      <w:r>
        <w:rPr>
          <w:rFonts w:hint="eastAsia"/>
        </w:rPr>
        <w:t>2.3 提供施工场地</w:t>
      </w:r>
      <w:bookmarkEnd w:id="190"/>
      <w:bookmarkEnd w:id="191"/>
      <w:bookmarkEnd w:id="192"/>
      <w:bookmarkEnd w:id="193"/>
    </w:p>
    <w:p w14:paraId="5AF8C366">
      <w:pPr>
        <w:spacing w:line="400" w:lineRule="exact"/>
        <w:ind w:firstLine="420" w:firstLineChars="200"/>
      </w:pPr>
      <w:r>
        <w:rPr>
          <w:rFonts w:hint="eastAsia"/>
        </w:rPr>
        <w:t>发包人应按专用合同条款约定向承包人提供施工场地，以及施工场地内地下管线和地下设施等有关资料，并保证资料的真实、准确、完整。</w:t>
      </w:r>
    </w:p>
    <w:p w14:paraId="78F5ADA2">
      <w:pPr>
        <w:pStyle w:val="45"/>
      </w:pPr>
      <w:bookmarkStart w:id="194" w:name="_Toc144974596"/>
      <w:bookmarkStart w:id="195" w:name="_Toc152045628"/>
      <w:bookmarkStart w:id="196" w:name="_Toc179632646"/>
      <w:bookmarkStart w:id="197" w:name="_Toc152042406"/>
      <w:r>
        <w:rPr>
          <w:rFonts w:hint="eastAsia"/>
        </w:rPr>
        <w:t>2.4 协助承包人办理证件和批件</w:t>
      </w:r>
      <w:bookmarkEnd w:id="194"/>
      <w:bookmarkEnd w:id="195"/>
      <w:bookmarkEnd w:id="196"/>
      <w:bookmarkEnd w:id="197"/>
    </w:p>
    <w:p w14:paraId="329638E2">
      <w:pPr>
        <w:spacing w:line="400" w:lineRule="exact"/>
        <w:ind w:firstLine="420" w:firstLineChars="200"/>
      </w:pPr>
      <w:r>
        <w:rPr>
          <w:rFonts w:hint="eastAsia"/>
        </w:rPr>
        <w:t>发包人应协助承包人办理法律规定的有关施工证件和批件。</w:t>
      </w:r>
    </w:p>
    <w:p w14:paraId="536AEE16">
      <w:pPr>
        <w:pStyle w:val="45"/>
      </w:pPr>
      <w:bookmarkStart w:id="198" w:name="_Toc144974597"/>
      <w:bookmarkStart w:id="199" w:name="_Toc152045629"/>
      <w:bookmarkStart w:id="200" w:name="_Toc179632647"/>
      <w:bookmarkStart w:id="201" w:name="_Toc152042407"/>
      <w:r>
        <w:rPr>
          <w:rFonts w:hint="eastAsia"/>
        </w:rPr>
        <w:t>2.5 组织设计交底</w:t>
      </w:r>
      <w:bookmarkEnd w:id="198"/>
      <w:bookmarkEnd w:id="199"/>
      <w:bookmarkEnd w:id="200"/>
      <w:bookmarkEnd w:id="201"/>
    </w:p>
    <w:p w14:paraId="7E2CDAD6">
      <w:pPr>
        <w:spacing w:line="400" w:lineRule="exact"/>
        <w:ind w:firstLine="420" w:firstLineChars="200"/>
      </w:pPr>
      <w:r>
        <w:rPr>
          <w:rFonts w:hint="eastAsia"/>
        </w:rPr>
        <w:t>发包人应根据合同进度计划，组织设计单位向承包人进行设计交底。</w:t>
      </w:r>
    </w:p>
    <w:p w14:paraId="52F5BF16">
      <w:pPr>
        <w:pStyle w:val="45"/>
      </w:pPr>
      <w:bookmarkStart w:id="202" w:name="_Toc152045630"/>
      <w:bookmarkStart w:id="203" w:name="_Toc152042408"/>
      <w:bookmarkStart w:id="204" w:name="_Toc179632648"/>
      <w:bookmarkStart w:id="205" w:name="_Toc144974598"/>
      <w:r>
        <w:rPr>
          <w:rFonts w:hint="eastAsia"/>
        </w:rPr>
        <w:t>2.6 支付合同价款</w:t>
      </w:r>
      <w:bookmarkEnd w:id="202"/>
      <w:bookmarkEnd w:id="203"/>
      <w:bookmarkEnd w:id="204"/>
      <w:bookmarkEnd w:id="205"/>
    </w:p>
    <w:p w14:paraId="148C4789">
      <w:pPr>
        <w:spacing w:line="400" w:lineRule="exact"/>
        <w:ind w:firstLine="420" w:firstLineChars="200"/>
      </w:pPr>
      <w:r>
        <w:rPr>
          <w:rFonts w:hint="eastAsia"/>
        </w:rPr>
        <w:t>发包人应按合同约定向承包人及时支付合同价款。</w:t>
      </w:r>
    </w:p>
    <w:p w14:paraId="570A00ED">
      <w:pPr>
        <w:pStyle w:val="45"/>
      </w:pPr>
      <w:bookmarkStart w:id="206" w:name="_Toc179632649"/>
      <w:bookmarkStart w:id="207" w:name="_Toc152042409"/>
      <w:bookmarkStart w:id="208" w:name="_Toc144974599"/>
      <w:bookmarkStart w:id="209" w:name="_Toc152045631"/>
      <w:r>
        <w:rPr>
          <w:rFonts w:hint="eastAsia"/>
        </w:rPr>
        <w:t>2.7 组织竣工验收</w:t>
      </w:r>
      <w:bookmarkEnd w:id="206"/>
      <w:bookmarkEnd w:id="207"/>
      <w:bookmarkEnd w:id="208"/>
      <w:bookmarkEnd w:id="209"/>
    </w:p>
    <w:p w14:paraId="2F2A97E3">
      <w:pPr>
        <w:spacing w:line="400" w:lineRule="exact"/>
        <w:ind w:firstLine="420" w:firstLineChars="200"/>
      </w:pPr>
      <w:r>
        <w:rPr>
          <w:rFonts w:hint="eastAsia"/>
        </w:rPr>
        <w:t>发包人应按合同约定及时组织竣工验收。</w:t>
      </w:r>
    </w:p>
    <w:p w14:paraId="403C544F">
      <w:pPr>
        <w:pStyle w:val="45"/>
      </w:pPr>
      <w:bookmarkStart w:id="210" w:name="_Toc144974600"/>
      <w:bookmarkStart w:id="211" w:name="_Toc152042410"/>
      <w:bookmarkStart w:id="212" w:name="_Toc179632650"/>
      <w:bookmarkStart w:id="213" w:name="_Toc152045632"/>
      <w:r>
        <w:rPr>
          <w:rFonts w:hint="eastAsia"/>
        </w:rPr>
        <w:t>2.8 其他义务</w:t>
      </w:r>
      <w:bookmarkEnd w:id="210"/>
      <w:bookmarkEnd w:id="211"/>
      <w:bookmarkEnd w:id="212"/>
      <w:bookmarkEnd w:id="213"/>
    </w:p>
    <w:p w14:paraId="34A5AC94">
      <w:pPr>
        <w:spacing w:line="400" w:lineRule="exact"/>
        <w:ind w:firstLine="420" w:firstLineChars="200"/>
      </w:pPr>
      <w:r>
        <w:rPr>
          <w:rFonts w:hint="eastAsia"/>
        </w:rPr>
        <w:t>发包人应履行合同约定的其他义务。</w:t>
      </w:r>
    </w:p>
    <w:p w14:paraId="5B8130E7">
      <w:pPr>
        <w:pStyle w:val="44"/>
      </w:pPr>
      <w:bookmarkStart w:id="214" w:name="_Toc152042411"/>
      <w:bookmarkStart w:id="215" w:name="_Toc144974601"/>
      <w:bookmarkStart w:id="216" w:name="_Toc179632651"/>
      <w:bookmarkStart w:id="217" w:name="_Toc152045633"/>
      <w:bookmarkStart w:id="218" w:name="_Toc7190"/>
      <w:r>
        <w:rPr>
          <w:rFonts w:hint="eastAsia"/>
        </w:rPr>
        <w:t>3. 监理人</w:t>
      </w:r>
      <w:bookmarkEnd w:id="214"/>
      <w:bookmarkEnd w:id="215"/>
      <w:bookmarkEnd w:id="216"/>
      <w:bookmarkEnd w:id="217"/>
      <w:bookmarkEnd w:id="218"/>
    </w:p>
    <w:p w14:paraId="2D3A13F3">
      <w:pPr>
        <w:pStyle w:val="45"/>
      </w:pPr>
      <w:bookmarkStart w:id="219" w:name="_Toc152045634"/>
      <w:bookmarkStart w:id="220" w:name="_Toc179632652"/>
      <w:bookmarkStart w:id="221" w:name="_Toc144974602"/>
      <w:bookmarkStart w:id="222" w:name="_Toc152042412"/>
      <w:r>
        <w:rPr>
          <w:rFonts w:hint="eastAsia"/>
        </w:rPr>
        <w:t>3.1 监理人的职责和权力</w:t>
      </w:r>
      <w:bookmarkEnd w:id="219"/>
      <w:bookmarkEnd w:id="220"/>
      <w:bookmarkEnd w:id="221"/>
      <w:bookmarkEnd w:id="222"/>
    </w:p>
    <w:p w14:paraId="6483F57F">
      <w:pPr>
        <w:spacing w:line="400" w:lineRule="exact"/>
        <w:ind w:firstLine="420" w:firstLineChars="200"/>
      </w:pPr>
      <w:r>
        <w:rPr>
          <w:rFonts w:hint="eastAsia"/>
        </w:rPr>
        <w:t>3.1.1 监理人受发包人委托，享有合同约定的权力。监理人在行使某项权力前需要经发包人事先批准而通用合同条款没有指明的，应在专用合同条款中指明。</w:t>
      </w:r>
    </w:p>
    <w:p w14:paraId="2AA1249D">
      <w:pPr>
        <w:spacing w:line="400" w:lineRule="exact"/>
        <w:ind w:firstLine="420" w:firstLineChars="200"/>
      </w:pPr>
      <w:r>
        <w:rPr>
          <w:rFonts w:hint="eastAsia"/>
        </w:rPr>
        <w:t>3.1.2 监理人发出的任何指示应视为已得到发包人的批准，但监理人无权免除或变更合同约定的发包人和承包人的权利、义务和责任。</w:t>
      </w:r>
    </w:p>
    <w:p w14:paraId="5FFBB9E6">
      <w:pPr>
        <w:spacing w:line="400" w:lineRule="exact"/>
        <w:ind w:firstLine="420" w:firstLineChars="200"/>
      </w:pPr>
      <w:r>
        <w:rPr>
          <w:rFonts w:hint="eastAsia"/>
        </w:rPr>
        <w:t>3.1.3 合同约定应由承包人承担的义务和责任，不因监理人对承包人提交文件的审查或批准，对工程、材料和设备的检查和检验，以及为实施监理作出的指示等职务行为而减轻或解除。</w:t>
      </w:r>
    </w:p>
    <w:p w14:paraId="76C3A4BD">
      <w:pPr>
        <w:pStyle w:val="45"/>
      </w:pPr>
      <w:bookmarkStart w:id="223" w:name="_Toc152045635"/>
      <w:bookmarkStart w:id="224" w:name="_Toc144974603"/>
      <w:bookmarkStart w:id="225" w:name="_Toc179632653"/>
      <w:bookmarkStart w:id="226" w:name="_Toc152042413"/>
      <w:r>
        <w:rPr>
          <w:rFonts w:hint="eastAsia"/>
        </w:rPr>
        <w:t>3.2 总监理工程师</w:t>
      </w:r>
      <w:bookmarkEnd w:id="223"/>
      <w:bookmarkEnd w:id="224"/>
      <w:bookmarkEnd w:id="225"/>
      <w:bookmarkEnd w:id="226"/>
    </w:p>
    <w:p w14:paraId="678E38D6">
      <w:pPr>
        <w:spacing w:line="400" w:lineRule="exact"/>
        <w:ind w:firstLine="420" w:firstLineChars="200"/>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14:paraId="37465C89">
      <w:pPr>
        <w:pStyle w:val="45"/>
      </w:pPr>
      <w:bookmarkStart w:id="227" w:name="_Toc179632654"/>
      <w:bookmarkStart w:id="228" w:name="_Toc152042414"/>
      <w:bookmarkStart w:id="229" w:name="_Toc144974604"/>
      <w:bookmarkStart w:id="230" w:name="_Toc152045636"/>
      <w:r>
        <w:rPr>
          <w:rFonts w:hint="eastAsia"/>
        </w:rPr>
        <w:t>3.3 监理人员</w:t>
      </w:r>
      <w:bookmarkEnd w:id="227"/>
      <w:bookmarkEnd w:id="228"/>
      <w:bookmarkEnd w:id="229"/>
      <w:bookmarkEnd w:id="230"/>
    </w:p>
    <w:p w14:paraId="26DD1D84">
      <w:pPr>
        <w:spacing w:line="400" w:lineRule="exact"/>
        <w:ind w:firstLine="420" w:firstLineChars="200"/>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9549A45">
      <w:pPr>
        <w:spacing w:line="400" w:lineRule="exact"/>
        <w:ind w:firstLine="420" w:firstLineChars="200"/>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04D02C83">
      <w:pPr>
        <w:spacing w:line="400" w:lineRule="exact"/>
        <w:ind w:firstLine="420" w:firstLineChars="200"/>
      </w:pPr>
      <w:r>
        <w:rPr>
          <w:rFonts w:hint="eastAsia"/>
        </w:rPr>
        <w:t>3.3.3 承包人对总监理工程师授权的监理人员发出的指示有疑问的，可向总监理工程师提出书面异议，总监理工程师应在48小时内对该指示予以确认、更改或撤销。</w:t>
      </w:r>
    </w:p>
    <w:p w14:paraId="6265C392">
      <w:pPr>
        <w:spacing w:line="400" w:lineRule="exact"/>
        <w:ind w:firstLine="420" w:firstLineChars="200"/>
      </w:pPr>
      <w:r>
        <w:rPr>
          <w:rFonts w:hint="eastAsia"/>
        </w:rPr>
        <w:t>3.3.4 除专用合同条款另有约定外，总监理工程师不应将第3.5款约定应由总监理工程师作出确定的权力授权或委托给其他监理人员。</w:t>
      </w:r>
    </w:p>
    <w:p w14:paraId="0ADCA258">
      <w:pPr>
        <w:pStyle w:val="45"/>
      </w:pPr>
      <w:bookmarkStart w:id="231" w:name="_Toc152045637"/>
      <w:bookmarkStart w:id="232" w:name="_Toc179632655"/>
      <w:bookmarkStart w:id="233" w:name="_Toc152042415"/>
      <w:bookmarkStart w:id="234" w:name="_Toc144974605"/>
      <w:r>
        <w:rPr>
          <w:rFonts w:hint="eastAsia"/>
        </w:rPr>
        <w:t>3.4 监理人的指示</w:t>
      </w:r>
      <w:bookmarkEnd w:id="231"/>
      <w:bookmarkEnd w:id="232"/>
      <w:bookmarkEnd w:id="233"/>
      <w:bookmarkEnd w:id="234"/>
    </w:p>
    <w:p w14:paraId="02359CB3">
      <w:pPr>
        <w:spacing w:line="400" w:lineRule="exact"/>
        <w:ind w:firstLine="420" w:firstLineChars="200"/>
      </w:pPr>
      <w:r>
        <w:rPr>
          <w:rFonts w:hint="eastAsia"/>
        </w:rPr>
        <w:t>3.4.1 监理人应按第3.1款的约定向承包人发出指示，监理人的指示应盖有监理人授权的施工场地机构章，并由总监理工程师或总监理工程师按第3.3.1项约定授权的监理人员签字。</w:t>
      </w:r>
    </w:p>
    <w:p w14:paraId="02EF6888">
      <w:pPr>
        <w:spacing w:line="400" w:lineRule="exact"/>
        <w:ind w:firstLine="420" w:firstLineChars="200"/>
      </w:pPr>
      <w:r>
        <w:rPr>
          <w:rFonts w:hint="eastAsia"/>
        </w:rPr>
        <w:t>3.4.2 承包人收到监理人按第3.4.1项作出的指示后应遵照执行。指示构成变更的，应按第15条处理。</w:t>
      </w:r>
    </w:p>
    <w:p w14:paraId="040D6C5E">
      <w:pPr>
        <w:spacing w:line="400" w:lineRule="exact"/>
        <w:ind w:firstLine="420" w:firstLineChars="200"/>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D6BC38C">
      <w:pPr>
        <w:spacing w:line="400" w:lineRule="exact"/>
        <w:ind w:firstLine="420" w:firstLineChars="200"/>
      </w:pPr>
      <w:r>
        <w:rPr>
          <w:rFonts w:hint="eastAsia"/>
        </w:rPr>
        <w:t>3.4.4 除合同另有约定外，承包人只从总监理工程师或按第3.3.1项被授权的监理人员处取得指示。</w:t>
      </w:r>
    </w:p>
    <w:p w14:paraId="1FB83DE5">
      <w:pPr>
        <w:spacing w:line="400" w:lineRule="exact"/>
        <w:ind w:firstLine="420" w:firstLineChars="200"/>
      </w:pPr>
      <w:r>
        <w:rPr>
          <w:rFonts w:hint="eastAsia"/>
        </w:rPr>
        <w:t xml:space="preserve">3.4.5 由于监理人未能按合同约定发出指示、指示延误或指示错误而导致承包人费用增加和（或）工期延误的，由发包人承担赔偿责任。 </w:t>
      </w:r>
    </w:p>
    <w:p w14:paraId="5B73C732">
      <w:pPr>
        <w:pStyle w:val="45"/>
      </w:pPr>
      <w:bookmarkStart w:id="235" w:name="_Toc152045638"/>
      <w:bookmarkStart w:id="236" w:name="_Toc152042416"/>
      <w:bookmarkStart w:id="237" w:name="_Toc144974606"/>
      <w:bookmarkStart w:id="238" w:name="_Toc179632656"/>
      <w:r>
        <w:rPr>
          <w:rFonts w:hint="eastAsia"/>
        </w:rPr>
        <w:t>3.5 商定或确定</w:t>
      </w:r>
      <w:bookmarkEnd w:id="235"/>
      <w:bookmarkEnd w:id="236"/>
      <w:bookmarkEnd w:id="237"/>
      <w:bookmarkEnd w:id="238"/>
    </w:p>
    <w:p w14:paraId="0D3F983B">
      <w:pPr>
        <w:spacing w:line="400" w:lineRule="exact"/>
        <w:ind w:firstLine="420" w:firstLineChars="200"/>
      </w:pPr>
      <w:r>
        <w:rPr>
          <w:rFonts w:hint="eastAsia"/>
        </w:rPr>
        <w:t>3.5.1合同约定总监理工程师应按照本款对任何事项进行商定或确定时，总监理工程师应与合同当事人协商，尽量达成一致。不能达成一致的，总监理工程师应认真研究后审慎确定。</w:t>
      </w:r>
    </w:p>
    <w:p w14:paraId="4456A4E0">
      <w:pPr>
        <w:spacing w:line="400" w:lineRule="exact"/>
        <w:ind w:firstLine="420" w:firstLineChars="200"/>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5DD44C2">
      <w:pPr>
        <w:pStyle w:val="44"/>
      </w:pPr>
      <w:bookmarkStart w:id="239" w:name="_Toc179632657"/>
      <w:bookmarkStart w:id="240" w:name="_Toc152042417"/>
      <w:bookmarkStart w:id="241" w:name="_Toc144974607"/>
      <w:bookmarkStart w:id="242" w:name="_Toc152045639"/>
      <w:bookmarkStart w:id="243" w:name="_Toc9045"/>
      <w:r>
        <w:rPr>
          <w:rFonts w:hint="eastAsia"/>
        </w:rPr>
        <w:t>4. 承包人</w:t>
      </w:r>
      <w:bookmarkEnd w:id="239"/>
      <w:bookmarkEnd w:id="240"/>
      <w:bookmarkEnd w:id="241"/>
      <w:bookmarkEnd w:id="242"/>
      <w:bookmarkEnd w:id="243"/>
    </w:p>
    <w:p w14:paraId="0DFA811D">
      <w:pPr>
        <w:pStyle w:val="45"/>
      </w:pPr>
      <w:bookmarkStart w:id="244" w:name="_Toc144974608"/>
      <w:bookmarkStart w:id="245" w:name="_Toc152042418"/>
      <w:bookmarkStart w:id="246" w:name="_Toc179632658"/>
      <w:bookmarkStart w:id="247" w:name="_Toc152045640"/>
      <w:r>
        <w:rPr>
          <w:rFonts w:hint="eastAsia"/>
        </w:rPr>
        <w:t>4.1 承包人的一般义务</w:t>
      </w:r>
      <w:bookmarkEnd w:id="244"/>
      <w:bookmarkEnd w:id="245"/>
      <w:bookmarkEnd w:id="246"/>
      <w:bookmarkEnd w:id="247"/>
    </w:p>
    <w:p w14:paraId="36009115">
      <w:pPr>
        <w:spacing w:line="400" w:lineRule="exact"/>
        <w:ind w:firstLine="420" w:firstLineChars="200"/>
      </w:pPr>
      <w:r>
        <w:rPr>
          <w:rFonts w:hint="eastAsia"/>
        </w:rPr>
        <w:t xml:space="preserve">4.1.1 </w:t>
      </w:r>
      <w:r>
        <w:rPr>
          <w:rFonts w:hint="eastAsia" w:ascii="黑体" w:eastAsia="黑体"/>
        </w:rPr>
        <w:t>遵守法律</w:t>
      </w:r>
    </w:p>
    <w:p w14:paraId="72D3FB1D">
      <w:pPr>
        <w:spacing w:line="400" w:lineRule="exact"/>
        <w:ind w:firstLine="420" w:firstLineChars="200"/>
      </w:pPr>
      <w:r>
        <w:rPr>
          <w:rFonts w:hint="eastAsia"/>
        </w:rPr>
        <w:t>承包人在履行合同过程中应遵守法律，并保证发包人免于承担因承包人违反法律而引起的任何责任。</w:t>
      </w:r>
    </w:p>
    <w:p w14:paraId="51B3AE30">
      <w:pPr>
        <w:spacing w:line="400" w:lineRule="exact"/>
        <w:ind w:firstLine="420" w:firstLineChars="200"/>
      </w:pPr>
      <w:r>
        <w:rPr>
          <w:rFonts w:hint="eastAsia"/>
        </w:rPr>
        <w:t xml:space="preserve">4.1.2 </w:t>
      </w:r>
      <w:r>
        <w:rPr>
          <w:rFonts w:hint="eastAsia" w:ascii="黑体" w:eastAsia="黑体"/>
        </w:rPr>
        <w:t>依法纳税</w:t>
      </w:r>
    </w:p>
    <w:p w14:paraId="1766B1E3">
      <w:pPr>
        <w:spacing w:line="400" w:lineRule="exact"/>
        <w:ind w:firstLine="420" w:firstLineChars="200"/>
      </w:pPr>
      <w:r>
        <w:rPr>
          <w:rFonts w:hint="eastAsia"/>
        </w:rPr>
        <w:t>承包人应按有关法律规定纳税，应缴纳的税金包括在合同价格内。</w:t>
      </w:r>
    </w:p>
    <w:p w14:paraId="0A8B7D2F">
      <w:pPr>
        <w:spacing w:line="400" w:lineRule="exact"/>
        <w:ind w:firstLine="420" w:firstLineChars="200"/>
      </w:pPr>
      <w:r>
        <w:rPr>
          <w:rFonts w:hint="eastAsia"/>
        </w:rPr>
        <w:t xml:space="preserve">4.1.3 </w:t>
      </w:r>
      <w:r>
        <w:rPr>
          <w:rFonts w:hint="eastAsia" w:ascii="黑体" w:eastAsia="黑体"/>
        </w:rPr>
        <w:t>完成各项承包工作</w:t>
      </w:r>
    </w:p>
    <w:p w14:paraId="7C7B9D2E">
      <w:pPr>
        <w:spacing w:line="400" w:lineRule="exact"/>
        <w:ind w:firstLine="420" w:firstLineChars="200"/>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25526DC">
      <w:pPr>
        <w:spacing w:line="400" w:lineRule="exact"/>
        <w:ind w:firstLine="420" w:firstLineChars="200"/>
      </w:pPr>
      <w:r>
        <w:rPr>
          <w:rFonts w:hint="eastAsia"/>
        </w:rPr>
        <w:t xml:space="preserve">4.1.4 </w:t>
      </w:r>
      <w:r>
        <w:rPr>
          <w:rFonts w:hint="eastAsia" w:ascii="黑体" w:eastAsia="黑体"/>
        </w:rPr>
        <w:t>对施工作业和施工方法的完备性负责</w:t>
      </w:r>
    </w:p>
    <w:p w14:paraId="4158F845">
      <w:pPr>
        <w:spacing w:line="400" w:lineRule="exact"/>
        <w:ind w:firstLine="420" w:firstLineChars="200"/>
      </w:pPr>
      <w:r>
        <w:rPr>
          <w:rFonts w:hint="eastAsia"/>
        </w:rPr>
        <w:t>承包人应按合同约定的工作内容和施工进度要求，编制施工组织设计和施工措施计划，并对所有施工作业和施工方法的完备性和安全可靠性负责。</w:t>
      </w:r>
    </w:p>
    <w:p w14:paraId="734B7B53">
      <w:pPr>
        <w:spacing w:line="400" w:lineRule="exact"/>
        <w:ind w:firstLine="420" w:firstLineChars="200"/>
      </w:pPr>
      <w:r>
        <w:rPr>
          <w:rFonts w:hint="eastAsia"/>
        </w:rPr>
        <w:t xml:space="preserve">4.1.5 </w:t>
      </w:r>
      <w:r>
        <w:rPr>
          <w:rFonts w:hint="eastAsia" w:ascii="黑体" w:eastAsia="黑体"/>
        </w:rPr>
        <w:t>保证工程施工和人员的安全</w:t>
      </w:r>
    </w:p>
    <w:p w14:paraId="09DC5667">
      <w:pPr>
        <w:spacing w:line="400" w:lineRule="exact"/>
        <w:ind w:firstLine="420" w:firstLineChars="200"/>
      </w:pPr>
      <w:r>
        <w:rPr>
          <w:rFonts w:hint="eastAsia"/>
        </w:rPr>
        <w:t>承包人应按第9.2款约定采取施工安全措施，确保工程及其人员、材料、设备和设施的安全，防止因工程施工造成的人身伤害和财产损失。</w:t>
      </w:r>
    </w:p>
    <w:p w14:paraId="448BF8F3">
      <w:pPr>
        <w:spacing w:line="400" w:lineRule="exact"/>
        <w:ind w:firstLine="420" w:firstLineChars="200"/>
      </w:pPr>
      <w:r>
        <w:rPr>
          <w:rFonts w:hint="eastAsia"/>
        </w:rPr>
        <w:t xml:space="preserve">4.1.6 </w:t>
      </w:r>
      <w:r>
        <w:rPr>
          <w:rFonts w:hint="eastAsia" w:ascii="黑体" w:eastAsia="黑体"/>
        </w:rPr>
        <w:t>负责施工场地及其周边环境与生态的保护工作</w:t>
      </w:r>
    </w:p>
    <w:p w14:paraId="15D07D59">
      <w:pPr>
        <w:spacing w:line="400" w:lineRule="exact"/>
        <w:ind w:firstLine="420" w:firstLineChars="200"/>
      </w:pPr>
      <w:r>
        <w:rPr>
          <w:rFonts w:hint="eastAsia"/>
        </w:rPr>
        <w:t>承包人应按照第9.4款约定负责施工场地及其周边环境与生态的保护工作。</w:t>
      </w:r>
    </w:p>
    <w:p w14:paraId="74336C67">
      <w:pPr>
        <w:spacing w:line="400" w:lineRule="exact"/>
        <w:ind w:firstLine="420" w:firstLineChars="200"/>
      </w:pPr>
      <w:r>
        <w:rPr>
          <w:rFonts w:hint="eastAsia"/>
        </w:rPr>
        <w:t xml:space="preserve">4.1.7 </w:t>
      </w:r>
      <w:r>
        <w:rPr>
          <w:rFonts w:hint="eastAsia" w:ascii="黑体" w:eastAsia="黑体"/>
        </w:rPr>
        <w:t>避免施工对公众与他人的利益造成损害</w:t>
      </w:r>
    </w:p>
    <w:p w14:paraId="5C37BC62">
      <w:pPr>
        <w:spacing w:line="400" w:lineRule="exact"/>
        <w:ind w:firstLine="420" w:firstLineChars="200"/>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7D900D">
      <w:pPr>
        <w:spacing w:line="400" w:lineRule="exact"/>
        <w:ind w:firstLine="420" w:firstLineChars="200"/>
      </w:pPr>
      <w:r>
        <w:rPr>
          <w:rFonts w:hint="eastAsia"/>
        </w:rPr>
        <w:t xml:space="preserve">4.1.8 </w:t>
      </w:r>
      <w:r>
        <w:rPr>
          <w:rFonts w:hint="eastAsia" w:ascii="黑体" w:eastAsia="黑体"/>
        </w:rPr>
        <w:t>为他人提供方便</w:t>
      </w:r>
    </w:p>
    <w:p w14:paraId="594B07E7">
      <w:pPr>
        <w:spacing w:line="400" w:lineRule="exact"/>
        <w:ind w:firstLine="420" w:firstLineChars="200"/>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14:paraId="7B066D29">
      <w:pPr>
        <w:spacing w:line="400" w:lineRule="exact"/>
        <w:ind w:firstLine="420" w:firstLineChars="200"/>
      </w:pPr>
      <w:r>
        <w:rPr>
          <w:rFonts w:hint="eastAsia"/>
        </w:rPr>
        <w:t xml:space="preserve">4.1.9 </w:t>
      </w:r>
      <w:r>
        <w:rPr>
          <w:rFonts w:hint="eastAsia" w:ascii="黑体" w:eastAsia="黑体"/>
        </w:rPr>
        <w:t>工程的维护和照管</w:t>
      </w:r>
    </w:p>
    <w:p w14:paraId="444D94F0">
      <w:pPr>
        <w:spacing w:line="400" w:lineRule="exact"/>
        <w:ind w:firstLine="420" w:firstLineChars="200"/>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14:paraId="3D1B595B">
      <w:pPr>
        <w:spacing w:line="400" w:lineRule="exact"/>
        <w:ind w:firstLine="420" w:firstLineChars="200"/>
      </w:pPr>
      <w:r>
        <w:rPr>
          <w:rFonts w:hint="eastAsia"/>
        </w:rPr>
        <w:t xml:space="preserve">4.1.10 </w:t>
      </w:r>
      <w:r>
        <w:rPr>
          <w:rFonts w:hint="eastAsia" w:ascii="黑体" w:eastAsia="黑体"/>
        </w:rPr>
        <w:t>其他义务</w:t>
      </w:r>
    </w:p>
    <w:p w14:paraId="6C529F6D">
      <w:pPr>
        <w:spacing w:line="400" w:lineRule="exact"/>
        <w:ind w:firstLine="420" w:firstLineChars="200"/>
      </w:pPr>
      <w:r>
        <w:rPr>
          <w:rFonts w:hint="eastAsia"/>
        </w:rPr>
        <w:t>承包人应履行合同约定的其他义务。</w:t>
      </w:r>
    </w:p>
    <w:p w14:paraId="5CBF50E1">
      <w:pPr>
        <w:pStyle w:val="45"/>
      </w:pPr>
      <w:bookmarkStart w:id="248" w:name="_Toc179632659"/>
      <w:bookmarkStart w:id="249" w:name="_Toc152045641"/>
      <w:bookmarkStart w:id="250" w:name="_Toc152042419"/>
      <w:bookmarkStart w:id="251" w:name="_Toc144974609"/>
      <w:r>
        <w:rPr>
          <w:rFonts w:hint="eastAsia"/>
        </w:rPr>
        <w:t>4.2 履约担保</w:t>
      </w:r>
      <w:bookmarkEnd w:id="248"/>
      <w:bookmarkEnd w:id="249"/>
      <w:bookmarkEnd w:id="250"/>
      <w:bookmarkEnd w:id="251"/>
    </w:p>
    <w:p w14:paraId="35FCAC6C">
      <w:pPr>
        <w:spacing w:line="400" w:lineRule="exact"/>
        <w:ind w:firstLine="420" w:firstLineChars="200"/>
      </w:pPr>
      <w:r>
        <w:rPr>
          <w:rFonts w:hint="eastAsia"/>
        </w:rPr>
        <w:t>承包人应保证其履约担保在发包人颁发工程接收证书前一直有效。发包人应在工程接收证书颁发后28天内把履约担保退还给承包人。</w:t>
      </w:r>
    </w:p>
    <w:p w14:paraId="5A061959">
      <w:pPr>
        <w:pStyle w:val="45"/>
      </w:pPr>
      <w:bookmarkStart w:id="252" w:name="_Toc152045642"/>
      <w:bookmarkStart w:id="253" w:name="_Toc144974610"/>
      <w:bookmarkStart w:id="254" w:name="_Toc152042420"/>
      <w:bookmarkStart w:id="255" w:name="_Toc179632660"/>
      <w:r>
        <w:rPr>
          <w:rFonts w:hint="eastAsia"/>
        </w:rPr>
        <w:t>4.3 分包</w:t>
      </w:r>
      <w:bookmarkEnd w:id="252"/>
      <w:bookmarkEnd w:id="253"/>
      <w:bookmarkEnd w:id="254"/>
      <w:bookmarkEnd w:id="255"/>
    </w:p>
    <w:p w14:paraId="4D06D231">
      <w:pPr>
        <w:spacing w:line="400" w:lineRule="exact"/>
        <w:ind w:firstLine="420" w:firstLineChars="200"/>
      </w:pPr>
      <w:r>
        <w:rPr>
          <w:rFonts w:hint="eastAsia"/>
        </w:rPr>
        <w:t>4.3.1 承包人不得将其承包的全部工程转包给第三人，或将其承包的全部工程肢解后以分包的名义转包给第三人。</w:t>
      </w:r>
    </w:p>
    <w:p w14:paraId="77C50C48">
      <w:pPr>
        <w:spacing w:line="400" w:lineRule="exact"/>
        <w:ind w:firstLine="420" w:firstLineChars="200"/>
      </w:pPr>
      <w:r>
        <w:rPr>
          <w:rFonts w:hint="eastAsia"/>
        </w:rPr>
        <w:t>4.3.2 承包人不得将工程主体、关键性工作分包给第三人。除专用合同条款另有约定外，未经发包人同意，承包人不得将工程的其他部分或工作分包给第三人。</w:t>
      </w:r>
    </w:p>
    <w:p w14:paraId="79EC3836">
      <w:pPr>
        <w:spacing w:line="400" w:lineRule="exact"/>
        <w:ind w:firstLine="420" w:firstLineChars="200"/>
      </w:pPr>
      <w:r>
        <w:rPr>
          <w:rFonts w:hint="eastAsia"/>
        </w:rPr>
        <w:t>4.3.3 分包人的资格能力应与其分包工程的标准和规模相适应。</w:t>
      </w:r>
    </w:p>
    <w:p w14:paraId="6CD175BF">
      <w:pPr>
        <w:spacing w:line="400" w:lineRule="exact"/>
        <w:ind w:firstLine="420" w:firstLineChars="200"/>
      </w:pPr>
      <w:r>
        <w:rPr>
          <w:rFonts w:hint="eastAsia"/>
        </w:rPr>
        <w:t>4.3.4 按投标函附录约定分包工程的，承包人应向发包人和监理人提交分包合同副本。</w:t>
      </w:r>
    </w:p>
    <w:p w14:paraId="547D9563">
      <w:pPr>
        <w:spacing w:line="400" w:lineRule="exact"/>
        <w:ind w:firstLine="420" w:firstLineChars="200"/>
      </w:pPr>
      <w:r>
        <w:rPr>
          <w:rFonts w:hint="eastAsia"/>
        </w:rPr>
        <w:t>4.3.5 承包人应与分包人就分包工程向发包人承担连带责任。</w:t>
      </w:r>
    </w:p>
    <w:p w14:paraId="1CDB56FC">
      <w:pPr>
        <w:pStyle w:val="45"/>
      </w:pPr>
      <w:bookmarkStart w:id="256" w:name="_Toc144974611"/>
      <w:bookmarkStart w:id="257" w:name="_Toc152042421"/>
      <w:bookmarkStart w:id="258" w:name="_Toc179632661"/>
      <w:bookmarkStart w:id="259" w:name="_Toc152045643"/>
      <w:r>
        <w:rPr>
          <w:rFonts w:hint="eastAsia"/>
        </w:rPr>
        <w:t>4.4 联合体</w:t>
      </w:r>
      <w:bookmarkEnd w:id="256"/>
      <w:bookmarkEnd w:id="257"/>
      <w:bookmarkEnd w:id="258"/>
      <w:bookmarkEnd w:id="259"/>
    </w:p>
    <w:p w14:paraId="261BA15B">
      <w:pPr>
        <w:spacing w:line="400" w:lineRule="exact"/>
        <w:ind w:firstLine="420" w:firstLineChars="200"/>
      </w:pPr>
      <w:r>
        <w:rPr>
          <w:rFonts w:hint="eastAsia"/>
        </w:rPr>
        <w:t>4.4.1 联合体各方应共同与发包人签订合同协议书。联合体各方应为履行合同承担连带责任。</w:t>
      </w:r>
    </w:p>
    <w:p w14:paraId="377CC471">
      <w:pPr>
        <w:spacing w:line="400" w:lineRule="exact"/>
        <w:ind w:firstLine="420" w:firstLineChars="200"/>
      </w:pPr>
      <w:r>
        <w:rPr>
          <w:rFonts w:hint="eastAsia"/>
        </w:rPr>
        <w:t>4.4.2 联合体协议经发包人确认后作为合同附件。在履行合同过程中，未经发包人同意，不得修改联合体协议。</w:t>
      </w:r>
    </w:p>
    <w:p w14:paraId="318C7C29">
      <w:pPr>
        <w:spacing w:line="400" w:lineRule="exact"/>
        <w:ind w:firstLine="420" w:firstLineChars="200"/>
      </w:pPr>
      <w:r>
        <w:rPr>
          <w:rFonts w:hint="eastAsia"/>
        </w:rPr>
        <w:t>4.4.3 联合体牵头人负责与发包人和监理人联系，并接受指示，负责组织联合体各成员全面履行合同。</w:t>
      </w:r>
    </w:p>
    <w:p w14:paraId="739D31F3">
      <w:pPr>
        <w:pStyle w:val="45"/>
      </w:pPr>
      <w:bookmarkStart w:id="260" w:name="_Toc179632662"/>
      <w:bookmarkStart w:id="261" w:name="_Toc152045644"/>
      <w:bookmarkStart w:id="262" w:name="_Toc144974612"/>
      <w:bookmarkStart w:id="263" w:name="_Toc152042422"/>
      <w:r>
        <w:rPr>
          <w:rFonts w:hint="eastAsia"/>
        </w:rPr>
        <w:t>4.5 承包人项目经理</w:t>
      </w:r>
      <w:bookmarkEnd w:id="260"/>
      <w:bookmarkEnd w:id="261"/>
      <w:bookmarkEnd w:id="262"/>
      <w:bookmarkEnd w:id="263"/>
    </w:p>
    <w:p w14:paraId="7D556FAA">
      <w:pPr>
        <w:spacing w:line="400" w:lineRule="exact"/>
        <w:ind w:firstLine="420" w:firstLineChars="200"/>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5438FAA4">
      <w:pPr>
        <w:spacing w:line="400" w:lineRule="exact"/>
        <w:ind w:firstLine="420" w:firstLineChars="200"/>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A349A35">
      <w:pPr>
        <w:spacing w:line="400" w:lineRule="exact"/>
        <w:ind w:firstLine="420" w:firstLineChars="200"/>
      </w:pPr>
      <w:r>
        <w:rPr>
          <w:rFonts w:hint="eastAsia"/>
        </w:rPr>
        <w:t>4.5.3承包人为履行合同发出的一切函件均应盖有承包人授权的施工场地管理机构章，并由承包人项目经理或其授权代表签字。</w:t>
      </w:r>
    </w:p>
    <w:p w14:paraId="2A1ABFF7">
      <w:pPr>
        <w:spacing w:line="400" w:lineRule="exact"/>
        <w:ind w:firstLine="420" w:firstLineChars="200"/>
      </w:pPr>
      <w:r>
        <w:rPr>
          <w:rFonts w:hint="eastAsia"/>
        </w:rPr>
        <w:t>4.5.4 承包人项目经理可以授权其下属人员履行其某项职责，但事先应将这些人员的姓名和授权范围通知监理人。</w:t>
      </w:r>
    </w:p>
    <w:p w14:paraId="0664FED3">
      <w:pPr>
        <w:pStyle w:val="45"/>
      </w:pPr>
      <w:bookmarkStart w:id="264" w:name="_Toc152042423"/>
      <w:bookmarkStart w:id="265" w:name="_Toc152045645"/>
      <w:bookmarkStart w:id="266" w:name="_Toc144974613"/>
      <w:bookmarkStart w:id="267" w:name="_Toc179632663"/>
      <w:r>
        <w:rPr>
          <w:rFonts w:hint="eastAsia"/>
        </w:rPr>
        <w:t>4.6 承包人人员的管理</w:t>
      </w:r>
      <w:bookmarkEnd w:id="264"/>
      <w:bookmarkEnd w:id="265"/>
      <w:bookmarkEnd w:id="266"/>
      <w:bookmarkEnd w:id="267"/>
    </w:p>
    <w:p w14:paraId="0530F10F">
      <w:pPr>
        <w:spacing w:line="400" w:lineRule="exact"/>
        <w:ind w:firstLine="420" w:firstLineChars="200"/>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ED4997C">
      <w:pPr>
        <w:spacing w:line="400" w:lineRule="exact"/>
        <w:ind w:firstLine="420" w:firstLineChars="200"/>
      </w:pPr>
      <w:r>
        <w:rPr>
          <w:rFonts w:hint="eastAsia"/>
        </w:rPr>
        <w:t>4.6.2 为完成合同约定的各项工作，承包人应向施工场地派遣或雇佣足够数量的下列人员：</w:t>
      </w:r>
    </w:p>
    <w:p w14:paraId="79E04E30">
      <w:pPr>
        <w:spacing w:line="400" w:lineRule="exact"/>
        <w:ind w:firstLine="718" w:firstLineChars="342"/>
      </w:pPr>
      <w:r>
        <w:rPr>
          <w:rFonts w:hint="eastAsia"/>
        </w:rPr>
        <w:t>（1）具有相应资格的专业技工和合格的普工；</w:t>
      </w:r>
    </w:p>
    <w:p w14:paraId="00DDA22F">
      <w:pPr>
        <w:spacing w:line="400" w:lineRule="exact"/>
        <w:ind w:firstLine="718" w:firstLineChars="342"/>
      </w:pPr>
      <w:r>
        <w:rPr>
          <w:rFonts w:hint="eastAsia"/>
        </w:rPr>
        <w:t>（2）具有相应施工经验的技术人员；</w:t>
      </w:r>
    </w:p>
    <w:p w14:paraId="007DE4F1">
      <w:pPr>
        <w:spacing w:line="400" w:lineRule="exact"/>
        <w:ind w:firstLine="718" w:firstLineChars="342"/>
      </w:pPr>
      <w:r>
        <w:rPr>
          <w:rFonts w:hint="eastAsia"/>
        </w:rPr>
        <w:t>（3）具有相应岗位资格的各级管理人员。</w:t>
      </w:r>
    </w:p>
    <w:p w14:paraId="03794A5E">
      <w:pPr>
        <w:spacing w:line="400" w:lineRule="exact"/>
        <w:ind w:firstLine="420" w:firstLineChars="200"/>
      </w:pPr>
      <w:r>
        <w:rPr>
          <w:rFonts w:hint="eastAsia"/>
        </w:rPr>
        <w:t>4.6.3 承包人安排在施工场地的主要管理人员和技术骨干应相对稳定。承包人更换主要管理人员和技术骨干时，应取得监理人的同意。</w:t>
      </w:r>
    </w:p>
    <w:p w14:paraId="17D0FC45">
      <w:pPr>
        <w:spacing w:line="400" w:lineRule="exact"/>
        <w:ind w:firstLine="420" w:firstLineChars="200"/>
      </w:pPr>
      <w:r>
        <w:rPr>
          <w:rFonts w:hint="eastAsia"/>
        </w:rPr>
        <w:t>4.6.4 特殊岗位的工作人员均应持有相应的资格证明，监理人有权随时检查。监理人认为有必要时，可进行现场考核。</w:t>
      </w:r>
    </w:p>
    <w:p w14:paraId="74980ABC">
      <w:pPr>
        <w:pStyle w:val="45"/>
      </w:pPr>
      <w:bookmarkStart w:id="268" w:name="_Toc152045646"/>
      <w:bookmarkStart w:id="269" w:name="_Toc179632664"/>
      <w:bookmarkStart w:id="270" w:name="_Toc152042424"/>
      <w:bookmarkStart w:id="271" w:name="_Toc144974614"/>
      <w:r>
        <w:rPr>
          <w:rFonts w:hint="eastAsia"/>
        </w:rPr>
        <w:t>4.7 撤换承包人项目经理和其他人员</w:t>
      </w:r>
      <w:bookmarkEnd w:id="268"/>
      <w:bookmarkEnd w:id="269"/>
      <w:bookmarkEnd w:id="270"/>
      <w:bookmarkEnd w:id="271"/>
    </w:p>
    <w:p w14:paraId="47E4D83B">
      <w:pPr>
        <w:spacing w:line="400" w:lineRule="exact"/>
        <w:ind w:firstLine="420" w:firstLineChars="200"/>
      </w:pPr>
      <w:r>
        <w:rPr>
          <w:rFonts w:hint="eastAsia"/>
        </w:rPr>
        <w:t>承包人应对其项目经理和其他人员进行有效管理。监理人要求撤换不能胜任本职工作、行为不端或玩忽职守的承包人项目经理和其他人员的，承包人应予以撤换。</w:t>
      </w:r>
    </w:p>
    <w:p w14:paraId="6F03DC53">
      <w:pPr>
        <w:pStyle w:val="45"/>
      </w:pPr>
      <w:bookmarkStart w:id="272" w:name="_Toc144974615"/>
      <w:bookmarkStart w:id="273" w:name="_Toc152045647"/>
      <w:bookmarkStart w:id="274" w:name="_Toc152042425"/>
      <w:bookmarkStart w:id="275" w:name="_Toc179632665"/>
      <w:r>
        <w:rPr>
          <w:rFonts w:hint="eastAsia"/>
        </w:rPr>
        <w:t>4.8 保障承包人人员的合法权益</w:t>
      </w:r>
      <w:bookmarkEnd w:id="272"/>
      <w:bookmarkEnd w:id="273"/>
      <w:bookmarkEnd w:id="274"/>
      <w:bookmarkEnd w:id="275"/>
    </w:p>
    <w:p w14:paraId="68EE0742">
      <w:pPr>
        <w:spacing w:line="400" w:lineRule="exact"/>
        <w:ind w:firstLine="420" w:firstLineChars="200"/>
      </w:pPr>
      <w:r>
        <w:rPr>
          <w:rFonts w:hint="eastAsia"/>
        </w:rPr>
        <w:t>4.8.1 承包人应与其雇佣的人员签订劳动合同，并按时发放工资。</w:t>
      </w:r>
    </w:p>
    <w:p w14:paraId="03CB2B81">
      <w:pPr>
        <w:spacing w:line="400" w:lineRule="exact"/>
        <w:ind w:firstLine="420" w:firstLineChars="200"/>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303200D3">
      <w:pPr>
        <w:spacing w:line="400" w:lineRule="exact"/>
        <w:ind w:firstLine="420" w:firstLineChars="200"/>
      </w:pPr>
      <w:r>
        <w:rPr>
          <w:rFonts w:hint="eastAsia"/>
        </w:rPr>
        <w:t>4.8.3 承包人应为其雇佣人员提供必要的食宿条件，以及符合环境保护和卫生要求的生活环境，在远离城镇的施工场地，还应配备必要的伤病防治和急救的医务人员与医疗设施。</w:t>
      </w:r>
    </w:p>
    <w:p w14:paraId="5C44D29F">
      <w:pPr>
        <w:spacing w:line="400" w:lineRule="exact"/>
        <w:ind w:firstLine="420" w:firstLineChars="200"/>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7A86B10">
      <w:pPr>
        <w:spacing w:line="400" w:lineRule="exact"/>
        <w:ind w:firstLine="420" w:firstLineChars="200"/>
      </w:pPr>
      <w:r>
        <w:rPr>
          <w:rFonts w:hint="eastAsia"/>
        </w:rPr>
        <w:t>4.8.5 承包人应按有关法律规定和合同约定，为其雇佣人员办理保险。</w:t>
      </w:r>
    </w:p>
    <w:p w14:paraId="47416978">
      <w:pPr>
        <w:spacing w:line="400" w:lineRule="exact"/>
        <w:ind w:firstLine="420" w:firstLineChars="200"/>
      </w:pPr>
      <w:r>
        <w:rPr>
          <w:rFonts w:hint="eastAsia"/>
        </w:rPr>
        <w:t>4.8.6 承包人应负责处理其雇佣人员因工伤亡事故的善后事宜。</w:t>
      </w:r>
    </w:p>
    <w:p w14:paraId="4A7980DC">
      <w:pPr>
        <w:pStyle w:val="45"/>
      </w:pPr>
      <w:bookmarkStart w:id="276" w:name="_Toc144974616"/>
      <w:bookmarkStart w:id="277" w:name="_Toc152042426"/>
      <w:bookmarkStart w:id="278" w:name="_Toc179632666"/>
      <w:bookmarkStart w:id="279" w:name="_Toc152045648"/>
      <w:r>
        <w:rPr>
          <w:rFonts w:hint="eastAsia"/>
        </w:rPr>
        <w:t>4.9 工程价款应专款专用</w:t>
      </w:r>
      <w:bookmarkEnd w:id="276"/>
      <w:bookmarkEnd w:id="277"/>
      <w:bookmarkEnd w:id="278"/>
      <w:bookmarkEnd w:id="279"/>
    </w:p>
    <w:p w14:paraId="04BD836D">
      <w:pPr>
        <w:spacing w:line="400" w:lineRule="exact"/>
        <w:ind w:firstLine="420" w:firstLineChars="200"/>
      </w:pPr>
      <w:r>
        <w:rPr>
          <w:rFonts w:hint="eastAsia"/>
        </w:rPr>
        <w:t>发包人按合同约定支付给承包人的各项价款应专用于合同工程。</w:t>
      </w:r>
    </w:p>
    <w:p w14:paraId="63A6ED9A">
      <w:pPr>
        <w:pStyle w:val="45"/>
      </w:pPr>
      <w:bookmarkStart w:id="280" w:name="_Toc152042427"/>
      <w:bookmarkStart w:id="281" w:name="_Toc179632667"/>
      <w:bookmarkStart w:id="282" w:name="_Toc152045649"/>
      <w:bookmarkStart w:id="283" w:name="_Toc144974617"/>
      <w:r>
        <w:rPr>
          <w:rFonts w:hint="eastAsia"/>
        </w:rPr>
        <w:t>4.10 承包人现场查勘</w:t>
      </w:r>
      <w:bookmarkEnd w:id="280"/>
      <w:bookmarkEnd w:id="281"/>
      <w:bookmarkEnd w:id="282"/>
      <w:bookmarkEnd w:id="283"/>
      <w:r>
        <w:rPr>
          <w:rFonts w:hint="eastAsia"/>
        </w:rPr>
        <w:t xml:space="preserve">                                                                                                           </w:t>
      </w:r>
    </w:p>
    <w:p w14:paraId="73F39297">
      <w:pPr>
        <w:spacing w:line="400" w:lineRule="exact"/>
        <w:ind w:firstLine="420" w:firstLineChars="200"/>
      </w:pPr>
      <w:r>
        <w:rPr>
          <w:rFonts w:hint="eastAsia"/>
        </w:rPr>
        <w:t>4.10.1 发包人应将其持有的现场地质勘探资料、水文气象资料提供给承包人，并对其准确性负责。但承包人应对其阅读上述有关资料后所作出的解释和推断负责。</w:t>
      </w:r>
    </w:p>
    <w:p w14:paraId="558CACA0">
      <w:pPr>
        <w:spacing w:line="400" w:lineRule="exact"/>
        <w:ind w:firstLine="420" w:firstLineChars="200"/>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7C621F4">
      <w:pPr>
        <w:pStyle w:val="45"/>
      </w:pPr>
      <w:bookmarkStart w:id="284" w:name="_Toc179632668"/>
      <w:bookmarkStart w:id="285" w:name="_Toc152042428"/>
      <w:bookmarkStart w:id="286" w:name="_Toc144974618"/>
      <w:bookmarkStart w:id="287" w:name="_Toc152045650"/>
      <w:r>
        <w:rPr>
          <w:rFonts w:hint="eastAsia"/>
        </w:rPr>
        <w:t>4.11 不利物质条件</w:t>
      </w:r>
      <w:bookmarkEnd w:id="284"/>
      <w:bookmarkEnd w:id="285"/>
      <w:bookmarkEnd w:id="286"/>
      <w:bookmarkEnd w:id="287"/>
    </w:p>
    <w:p w14:paraId="741CEAD8">
      <w:pPr>
        <w:spacing w:line="400" w:lineRule="exact"/>
        <w:ind w:firstLine="420" w:firstLineChars="200"/>
      </w:pPr>
      <w:r>
        <w:rPr>
          <w:rFonts w:hint="eastAsia"/>
        </w:rPr>
        <w:t>4.11.1 不利物质条件，除专用合同条款另有约定外，是指承包人在施工场地遇到的不可预见的自然物质条件、非自然的物质障碍和污染物，包括地下和水文条件，但不包括气候条件。</w:t>
      </w:r>
    </w:p>
    <w:p w14:paraId="7571AA08">
      <w:pPr>
        <w:spacing w:line="400" w:lineRule="exact"/>
        <w:ind w:firstLine="420" w:firstLineChars="200"/>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7C71736">
      <w:pPr>
        <w:pStyle w:val="44"/>
      </w:pPr>
      <w:bookmarkStart w:id="288" w:name="_Toc144974619"/>
      <w:bookmarkStart w:id="289" w:name="_Toc152045651"/>
      <w:bookmarkStart w:id="290" w:name="_Toc179632669"/>
      <w:bookmarkStart w:id="291" w:name="_Toc152042429"/>
      <w:bookmarkStart w:id="292" w:name="_Toc31096"/>
      <w:r>
        <w:rPr>
          <w:rFonts w:hint="eastAsia"/>
        </w:rPr>
        <w:t>5. 材料和工程设备</w:t>
      </w:r>
      <w:bookmarkEnd w:id="288"/>
      <w:bookmarkEnd w:id="289"/>
      <w:bookmarkEnd w:id="290"/>
      <w:bookmarkEnd w:id="291"/>
      <w:bookmarkEnd w:id="292"/>
    </w:p>
    <w:p w14:paraId="503D8331">
      <w:pPr>
        <w:pStyle w:val="45"/>
      </w:pPr>
      <w:bookmarkStart w:id="293" w:name="_Toc152045652"/>
      <w:bookmarkStart w:id="294" w:name="_Toc144974620"/>
      <w:bookmarkStart w:id="295" w:name="_Toc152042430"/>
      <w:bookmarkStart w:id="296" w:name="_Toc179632670"/>
      <w:r>
        <w:rPr>
          <w:rFonts w:hint="eastAsia"/>
        </w:rPr>
        <w:t>5.1 承包人提供的材料和工程设备</w:t>
      </w:r>
      <w:bookmarkEnd w:id="293"/>
      <w:bookmarkEnd w:id="294"/>
      <w:bookmarkEnd w:id="295"/>
      <w:bookmarkEnd w:id="296"/>
    </w:p>
    <w:p w14:paraId="6F4341A0">
      <w:pPr>
        <w:spacing w:line="400" w:lineRule="exact"/>
        <w:ind w:firstLine="420" w:firstLineChars="200"/>
      </w:pPr>
      <w:r>
        <w:rPr>
          <w:rFonts w:hint="eastAsia"/>
        </w:rPr>
        <w:t>5.1.1 除专用合同条款另有约定外，承包人提供的材料和工程设备均由承包人负责采购、运输和保管。承包人应对其采购的材料和工程设备负责。</w:t>
      </w:r>
    </w:p>
    <w:p w14:paraId="2DE0F4F7">
      <w:pPr>
        <w:spacing w:line="400" w:lineRule="exact"/>
        <w:ind w:firstLine="420" w:firstLineChars="200"/>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48A6A15">
      <w:pPr>
        <w:spacing w:line="400" w:lineRule="exact"/>
        <w:ind w:firstLine="420" w:firstLineChars="200"/>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8014B9">
      <w:pPr>
        <w:pStyle w:val="45"/>
      </w:pPr>
      <w:bookmarkStart w:id="297" w:name="_Toc179632671"/>
      <w:bookmarkStart w:id="298" w:name="_Toc152042431"/>
      <w:bookmarkStart w:id="299" w:name="_Toc144974621"/>
      <w:bookmarkStart w:id="300" w:name="_Toc152045653"/>
      <w:r>
        <w:rPr>
          <w:rFonts w:hint="eastAsia"/>
        </w:rPr>
        <w:t>5.2 发包人提供的材料和工程设备</w:t>
      </w:r>
      <w:bookmarkEnd w:id="297"/>
      <w:bookmarkEnd w:id="298"/>
      <w:bookmarkEnd w:id="299"/>
      <w:bookmarkEnd w:id="300"/>
    </w:p>
    <w:p w14:paraId="6E587A02">
      <w:pPr>
        <w:spacing w:line="400" w:lineRule="exact"/>
        <w:ind w:firstLine="420" w:firstLineChars="200"/>
      </w:pPr>
      <w:r>
        <w:rPr>
          <w:rFonts w:hint="eastAsia"/>
        </w:rPr>
        <w:t>5.2.1 发包人提供的材料和工程设备，应在专用合同条款中写明材料和工程设备的名称、规格、数量、价格、交货方式、交货地点和计划交货日期等。</w:t>
      </w:r>
    </w:p>
    <w:p w14:paraId="2E86839D">
      <w:pPr>
        <w:spacing w:line="400" w:lineRule="exact"/>
        <w:ind w:firstLine="420" w:firstLineChars="200"/>
      </w:pPr>
      <w:r>
        <w:rPr>
          <w:rFonts w:hint="eastAsia"/>
        </w:rPr>
        <w:t>5.2.2 承包人应根据合同进度计划的安排，向监理人报送要求发包人交货的日期计划。发包人应按照监理人与合同双方当事人商定的交货日期，向承包人提交材料和工程设备。</w:t>
      </w:r>
    </w:p>
    <w:p w14:paraId="36A75724">
      <w:pPr>
        <w:spacing w:line="400" w:lineRule="exact"/>
        <w:ind w:firstLine="420" w:firstLineChars="200"/>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883B741">
      <w:pPr>
        <w:spacing w:line="400" w:lineRule="exact"/>
        <w:ind w:firstLine="420" w:firstLineChars="200"/>
      </w:pPr>
      <w:r>
        <w:rPr>
          <w:rFonts w:hint="eastAsia"/>
        </w:rPr>
        <w:t xml:space="preserve">5.2.4 发包人要求向承包人提前交货的，承包人不得拒绝，但发包人应承担承包人由此增加的费用。 </w:t>
      </w:r>
    </w:p>
    <w:p w14:paraId="40637E0E">
      <w:pPr>
        <w:spacing w:line="400" w:lineRule="exact"/>
        <w:ind w:firstLine="420" w:firstLineChars="200"/>
      </w:pPr>
      <w:r>
        <w:rPr>
          <w:rFonts w:hint="eastAsia"/>
        </w:rPr>
        <w:t xml:space="preserve">5.2.5 承包人要求更改交货日期或地点的，应事先报请监理人批准。由于承包人要求更改交货时间或地点所增加的费用和（或）工期延误由承包人承担。 </w:t>
      </w:r>
    </w:p>
    <w:p w14:paraId="4133DCE7">
      <w:pPr>
        <w:spacing w:line="400" w:lineRule="exact"/>
        <w:ind w:firstLine="420" w:firstLineChars="200"/>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47B8B879">
      <w:pPr>
        <w:pStyle w:val="45"/>
      </w:pPr>
      <w:bookmarkStart w:id="301" w:name="_Toc152045654"/>
      <w:bookmarkStart w:id="302" w:name="_Toc152042432"/>
      <w:bookmarkStart w:id="303" w:name="_Toc179632672"/>
      <w:bookmarkStart w:id="304" w:name="_Toc144974622"/>
      <w:r>
        <w:rPr>
          <w:rFonts w:hint="eastAsia"/>
        </w:rPr>
        <w:t>5.3 材料和工程设备专用于合同工程</w:t>
      </w:r>
      <w:bookmarkEnd w:id="301"/>
      <w:bookmarkEnd w:id="302"/>
      <w:bookmarkEnd w:id="303"/>
      <w:bookmarkEnd w:id="304"/>
    </w:p>
    <w:p w14:paraId="2B25526B">
      <w:pPr>
        <w:spacing w:line="400" w:lineRule="exact"/>
        <w:ind w:firstLine="420" w:firstLineChars="200"/>
      </w:pPr>
      <w:r>
        <w:rPr>
          <w:rFonts w:hint="eastAsia"/>
        </w:rPr>
        <w:t>5.3.1运入施工场地的材料、工程设备，包括备品备件、安装专用工器具与随机资料，必须专用于合同工程，未经监理人同意，承包人不得运出施工场地或挪作他用。</w:t>
      </w:r>
    </w:p>
    <w:p w14:paraId="0B2518AE">
      <w:pPr>
        <w:spacing w:line="400" w:lineRule="exact"/>
        <w:ind w:firstLine="420" w:firstLineChars="200"/>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80CC1D0">
      <w:pPr>
        <w:pStyle w:val="45"/>
      </w:pPr>
      <w:bookmarkStart w:id="305" w:name="_Toc179632673"/>
      <w:bookmarkStart w:id="306" w:name="_Toc152045655"/>
      <w:bookmarkStart w:id="307" w:name="_Toc152042433"/>
      <w:bookmarkStart w:id="308" w:name="_Toc144974623"/>
      <w:r>
        <w:rPr>
          <w:rFonts w:hint="eastAsia"/>
        </w:rPr>
        <w:t>5.4 禁止使用不合格的材料和工程设备</w:t>
      </w:r>
      <w:bookmarkEnd w:id="305"/>
      <w:bookmarkEnd w:id="306"/>
      <w:bookmarkEnd w:id="307"/>
      <w:bookmarkEnd w:id="308"/>
    </w:p>
    <w:p w14:paraId="09B232D4">
      <w:pPr>
        <w:spacing w:line="400" w:lineRule="exact"/>
        <w:ind w:firstLine="420" w:firstLineChars="200"/>
      </w:pPr>
      <w:r>
        <w:rPr>
          <w:rFonts w:hint="eastAsia"/>
        </w:rPr>
        <w:t>5.4.1 监理人有权拒绝承包人提供的不合格材料或工程设备，并要求承包人立即进行更换。监理人应在更换后再次进行检查和检验，由此增加的费用和（或）工期延误由承包人承担。</w:t>
      </w:r>
    </w:p>
    <w:p w14:paraId="572BA874">
      <w:pPr>
        <w:spacing w:line="400" w:lineRule="exact"/>
        <w:ind w:firstLine="420" w:firstLineChars="200"/>
      </w:pPr>
      <w:r>
        <w:rPr>
          <w:rFonts w:hint="eastAsia"/>
        </w:rPr>
        <w:t>5.4.2 监理人发现承包人使用了不合格的材料和工程设备，应即时发出指示要求承包人立即改正，并禁止在工程中继续使用不合格的材料和工程设备。</w:t>
      </w:r>
    </w:p>
    <w:p w14:paraId="3188A8A0">
      <w:pPr>
        <w:spacing w:line="400" w:lineRule="exact"/>
        <w:ind w:firstLine="420" w:firstLineChars="200"/>
      </w:pPr>
      <w:r>
        <w:rPr>
          <w:rFonts w:hint="eastAsia"/>
        </w:rPr>
        <w:t>5.4.3 发包人提供的材料或工程设备不符合合同要求的，承包人有权拒绝，并可要求发包人更换，由此增加的费用和（或）工期延误由发包人承担。</w:t>
      </w:r>
    </w:p>
    <w:p w14:paraId="75FDB175">
      <w:pPr>
        <w:pStyle w:val="44"/>
      </w:pPr>
      <w:bookmarkStart w:id="309" w:name="_Toc152045656"/>
      <w:bookmarkStart w:id="310" w:name="_Toc144974624"/>
      <w:bookmarkStart w:id="311" w:name="_Toc179632674"/>
      <w:bookmarkStart w:id="312" w:name="_Toc152042434"/>
      <w:bookmarkStart w:id="313" w:name="_Toc12507"/>
      <w:r>
        <w:rPr>
          <w:rFonts w:hint="eastAsia"/>
        </w:rPr>
        <w:t>6. 施工设备和临时设施</w:t>
      </w:r>
      <w:bookmarkEnd w:id="309"/>
      <w:bookmarkEnd w:id="310"/>
      <w:bookmarkEnd w:id="311"/>
      <w:bookmarkEnd w:id="312"/>
      <w:bookmarkEnd w:id="313"/>
    </w:p>
    <w:p w14:paraId="7E200310">
      <w:pPr>
        <w:pStyle w:val="45"/>
      </w:pPr>
      <w:bookmarkStart w:id="314" w:name="_Toc144974625"/>
      <w:bookmarkStart w:id="315" w:name="_Toc152045657"/>
      <w:bookmarkStart w:id="316" w:name="_Toc179632675"/>
      <w:bookmarkStart w:id="317" w:name="_Toc152042435"/>
      <w:r>
        <w:rPr>
          <w:rFonts w:hint="eastAsia"/>
        </w:rPr>
        <w:t>6.1 承包人提供的施工设备和临时设施</w:t>
      </w:r>
      <w:bookmarkEnd w:id="314"/>
      <w:bookmarkEnd w:id="315"/>
      <w:bookmarkEnd w:id="316"/>
      <w:bookmarkEnd w:id="317"/>
    </w:p>
    <w:p w14:paraId="6CA6CA28">
      <w:pPr>
        <w:spacing w:line="400" w:lineRule="exact"/>
        <w:ind w:firstLine="420" w:firstLineChars="200"/>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14EF54C1">
      <w:pPr>
        <w:spacing w:line="400" w:lineRule="exact"/>
        <w:ind w:firstLine="420" w:firstLineChars="200"/>
      </w:pPr>
      <w:r>
        <w:rPr>
          <w:rFonts w:hint="eastAsia"/>
        </w:rPr>
        <w:t>6.1.2除专用合同条款另有约定外，承包人应自行承担修建临时设施的费用，需要临时占地的，应由发包人办理申请手续并承担相应费用。</w:t>
      </w:r>
    </w:p>
    <w:p w14:paraId="736C6116">
      <w:pPr>
        <w:pStyle w:val="45"/>
      </w:pPr>
      <w:bookmarkStart w:id="318" w:name="_Toc179632676"/>
      <w:bookmarkStart w:id="319" w:name="_Toc152045658"/>
      <w:bookmarkStart w:id="320" w:name="_Toc144974626"/>
      <w:bookmarkStart w:id="321" w:name="_Toc152042436"/>
      <w:r>
        <w:rPr>
          <w:rFonts w:hint="eastAsia"/>
        </w:rPr>
        <w:t>6.2 发包人提供的施工设备和临时设施</w:t>
      </w:r>
      <w:bookmarkEnd w:id="318"/>
      <w:bookmarkEnd w:id="319"/>
      <w:bookmarkEnd w:id="320"/>
      <w:bookmarkEnd w:id="321"/>
    </w:p>
    <w:p w14:paraId="70814FEE">
      <w:pPr>
        <w:spacing w:line="400" w:lineRule="exact"/>
        <w:ind w:firstLine="420" w:firstLineChars="200"/>
      </w:pPr>
      <w:r>
        <w:rPr>
          <w:rFonts w:hint="eastAsia"/>
        </w:rPr>
        <w:t>发包人提供的施工设备或临时设施在专用合同条款中约定。</w:t>
      </w:r>
    </w:p>
    <w:p w14:paraId="4ADE0A4E">
      <w:pPr>
        <w:pStyle w:val="45"/>
      </w:pPr>
      <w:bookmarkStart w:id="322" w:name="_Toc152045659"/>
      <w:bookmarkStart w:id="323" w:name="_Toc144974627"/>
      <w:bookmarkStart w:id="324" w:name="_Toc152042437"/>
      <w:bookmarkStart w:id="325" w:name="_Toc179632677"/>
      <w:r>
        <w:rPr>
          <w:rFonts w:hint="eastAsia"/>
        </w:rPr>
        <w:t>6.3 要求承包人增加或更换施工设备</w:t>
      </w:r>
      <w:bookmarkEnd w:id="322"/>
      <w:bookmarkEnd w:id="323"/>
      <w:bookmarkEnd w:id="324"/>
      <w:bookmarkEnd w:id="325"/>
    </w:p>
    <w:p w14:paraId="5F1E35B1">
      <w:pPr>
        <w:spacing w:line="400" w:lineRule="exact"/>
        <w:ind w:firstLine="420" w:firstLineChars="200"/>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14:paraId="7FE7F3CA">
      <w:pPr>
        <w:pStyle w:val="45"/>
      </w:pPr>
      <w:bookmarkStart w:id="326" w:name="_Toc152042438"/>
      <w:bookmarkStart w:id="327" w:name="_Toc179632678"/>
      <w:bookmarkStart w:id="328" w:name="_Toc152045660"/>
      <w:bookmarkStart w:id="329" w:name="_Toc144974628"/>
      <w:r>
        <w:rPr>
          <w:rFonts w:hint="eastAsia"/>
        </w:rPr>
        <w:t>6.4 施工设备和临时设施专用于合同工程</w:t>
      </w:r>
      <w:bookmarkEnd w:id="326"/>
      <w:bookmarkEnd w:id="327"/>
      <w:bookmarkEnd w:id="328"/>
      <w:bookmarkEnd w:id="329"/>
    </w:p>
    <w:p w14:paraId="74A6EF6A">
      <w:pPr>
        <w:spacing w:line="400" w:lineRule="exact"/>
        <w:ind w:firstLine="420" w:firstLineChars="200"/>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14:paraId="53DF15E9">
      <w:pPr>
        <w:spacing w:line="400" w:lineRule="exact"/>
        <w:ind w:firstLine="420" w:firstLineChars="200"/>
      </w:pPr>
      <w:r>
        <w:rPr>
          <w:rFonts w:hint="eastAsia"/>
        </w:rPr>
        <w:t>6.4.2 经监理人同意，承包人可根据合同进度计划撤走闲置的施工设备。</w:t>
      </w:r>
    </w:p>
    <w:p w14:paraId="63877A47">
      <w:pPr>
        <w:pStyle w:val="44"/>
      </w:pPr>
      <w:bookmarkStart w:id="330" w:name="_Toc152042439"/>
      <w:bookmarkStart w:id="331" w:name="_Toc179632679"/>
      <w:bookmarkStart w:id="332" w:name="_Toc152045661"/>
      <w:bookmarkStart w:id="333" w:name="_Toc144974629"/>
      <w:bookmarkStart w:id="334" w:name="_Toc9465"/>
      <w:bookmarkStart w:id="335" w:name="_Toc152042453"/>
      <w:bookmarkStart w:id="336" w:name="_Toc179632693"/>
      <w:bookmarkStart w:id="337" w:name="_Toc152045675"/>
      <w:bookmarkStart w:id="338" w:name="_Toc144974643"/>
      <w:bookmarkStart w:id="339" w:name="_Toc144974636"/>
      <w:bookmarkStart w:id="340" w:name="_Toc152045668"/>
      <w:bookmarkStart w:id="341" w:name="_Toc179632686"/>
      <w:bookmarkStart w:id="342" w:name="_Toc152042446"/>
      <w:r>
        <w:rPr>
          <w:rFonts w:hint="eastAsia"/>
        </w:rPr>
        <w:t>7. 交通运输</w:t>
      </w:r>
      <w:bookmarkEnd w:id="330"/>
      <w:bookmarkEnd w:id="331"/>
      <w:bookmarkEnd w:id="332"/>
      <w:bookmarkEnd w:id="333"/>
      <w:bookmarkEnd w:id="334"/>
    </w:p>
    <w:p w14:paraId="72C535E4">
      <w:pPr>
        <w:pStyle w:val="45"/>
      </w:pPr>
      <w:bookmarkStart w:id="343" w:name="_Toc144974630"/>
      <w:bookmarkStart w:id="344" w:name="_Toc152042440"/>
      <w:bookmarkStart w:id="345" w:name="_Toc179632680"/>
      <w:bookmarkStart w:id="346" w:name="_Toc152045662"/>
      <w:r>
        <w:rPr>
          <w:rFonts w:hint="eastAsia"/>
        </w:rPr>
        <w:t>7.1 道路通行权和场外设施</w:t>
      </w:r>
      <w:bookmarkEnd w:id="343"/>
      <w:bookmarkEnd w:id="344"/>
      <w:bookmarkEnd w:id="345"/>
      <w:bookmarkEnd w:id="346"/>
    </w:p>
    <w:p w14:paraId="621CE9F3">
      <w:pPr>
        <w:spacing w:line="400" w:lineRule="exact"/>
        <w:ind w:firstLine="420" w:firstLineChars="200"/>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731BA9A">
      <w:pPr>
        <w:pStyle w:val="45"/>
      </w:pPr>
      <w:bookmarkStart w:id="347" w:name="_Toc152045663"/>
      <w:bookmarkStart w:id="348" w:name="_Toc152042441"/>
      <w:bookmarkStart w:id="349" w:name="_Toc179632681"/>
      <w:bookmarkStart w:id="350" w:name="_Toc144974631"/>
      <w:r>
        <w:rPr>
          <w:rFonts w:hint="eastAsia"/>
        </w:rPr>
        <w:t>7.2 场内施工道路</w:t>
      </w:r>
      <w:bookmarkEnd w:id="347"/>
      <w:bookmarkEnd w:id="348"/>
      <w:bookmarkEnd w:id="349"/>
      <w:bookmarkEnd w:id="350"/>
    </w:p>
    <w:p w14:paraId="7F945BF2">
      <w:pPr>
        <w:spacing w:line="400" w:lineRule="exact"/>
        <w:ind w:firstLine="420" w:firstLineChars="200"/>
      </w:pPr>
      <w:r>
        <w:rPr>
          <w:rFonts w:hint="eastAsia"/>
        </w:rPr>
        <w:t>7.2.1 除专用合同条款另有约定外，承包人应负责修建、维修、养护和管理施工所需的临时道路和交通设施，包括维修、养护和管理发包人提供的道路和交通设施，并承担相应费用。</w:t>
      </w:r>
    </w:p>
    <w:p w14:paraId="45585521">
      <w:pPr>
        <w:spacing w:line="400" w:lineRule="exact"/>
        <w:ind w:firstLine="420" w:firstLineChars="200"/>
      </w:pPr>
      <w:r>
        <w:rPr>
          <w:rFonts w:hint="eastAsia"/>
        </w:rPr>
        <w:t>7.2.2 除专用合同条款另有约定外，承包人修建的临时道路和交通设施应免费提供发包人和监理人使用。</w:t>
      </w:r>
    </w:p>
    <w:p w14:paraId="6151984C">
      <w:pPr>
        <w:pStyle w:val="45"/>
      </w:pPr>
      <w:bookmarkStart w:id="351" w:name="_Toc152042442"/>
      <w:bookmarkStart w:id="352" w:name="_Toc179632682"/>
      <w:bookmarkStart w:id="353" w:name="_Toc144974632"/>
      <w:bookmarkStart w:id="354" w:name="_Toc152045664"/>
      <w:r>
        <w:rPr>
          <w:rFonts w:hint="eastAsia"/>
        </w:rPr>
        <w:t>7.3 场外交通</w:t>
      </w:r>
      <w:bookmarkEnd w:id="351"/>
      <w:bookmarkEnd w:id="352"/>
      <w:bookmarkEnd w:id="353"/>
      <w:bookmarkEnd w:id="354"/>
    </w:p>
    <w:p w14:paraId="12B791EF">
      <w:pPr>
        <w:spacing w:line="400" w:lineRule="exact"/>
        <w:ind w:firstLine="420" w:firstLineChars="200"/>
      </w:pPr>
      <w:r>
        <w:rPr>
          <w:rFonts w:hint="eastAsia"/>
        </w:rPr>
        <w:t>7.3.1 承包人车辆外出行驶所需的场外公共道路的通行费、养路费和税款等由承包人承担。</w:t>
      </w:r>
    </w:p>
    <w:p w14:paraId="7213E1DF">
      <w:pPr>
        <w:spacing w:line="400" w:lineRule="exact"/>
        <w:ind w:firstLine="420" w:firstLineChars="200"/>
      </w:pPr>
      <w:r>
        <w:rPr>
          <w:rFonts w:hint="eastAsia"/>
        </w:rPr>
        <w:t>7.3.2 承包人应遵守有关交通法规，严格按照道路和桥梁的限制荷重安全行驶，并服从交通管理部门的检查和监督。</w:t>
      </w:r>
    </w:p>
    <w:p w14:paraId="0D8DF31F">
      <w:pPr>
        <w:pStyle w:val="45"/>
      </w:pPr>
      <w:bookmarkStart w:id="355" w:name="_Toc152042443"/>
      <w:bookmarkStart w:id="356" w:name="_Toc152045665"/>
      <w:bookmarkStart w:id="357" w:name="_Toc179632683"/>
      <w:bookmarkStart w:id="358" w:name="_Toc144974633"/>
      <w:r>
        <w:rPr>
          <w:rFonts w:hint="eastAsia"/>
        </w:rPr>
        <w:t>7.4 超大件和超重件的运输</w:t>
      </w:r>
      <w:bookmarkEnd w:id="355"/>
      <w:bookmarkEnd w:id="356"/>
      <w:bookmarkEnd w:id="357"/>
      <w:bookmarkEnd w:id="358"/>
    </w:p>
    <w:p w14:paraId="771BB12E">
      <w:pPr>
        <w:spacing w:line="400" w:lineRule="exact"/>
        <w:ind w:firstLine="420" w:firstLineChars="200"/>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AE8B71E">
      <w:pPr>
        <w:pStyle w:val="45"/>
      </w:pPr>
      <w:bookmarkStart w:id="359" w:name="_Toc152045666"/>
      <w:bookmarkStart w:id="360" w:name="_Toc152042444"/>
      <w:bookmarkStart w:id="361" w:name="_Toc144974634"/>
      <w:bookmarkStart w:id="362" w:name="_Toc179632684"/>
      <w:r>
        <w:rPr>
          <w:rFonts w:hint="eastAsia"/>
        </w:rPr>
        <w:t>7.5 道路和桥梁的损坏责任</w:t>
      </w:r>
      <w:bookmarkEnd w:id="359"/>
      <w:bookmarkEnd w:id="360"/>
      <w:bookmarkEnd w:id="361"/>
      <w:bookmarkEnd w:id="362"/>
    </w:p>
    <w:p w14:paraId="07375F41">
      <w:pPr>
        <w:spacing w:line="400" w:lineRule="exact"/>
        <w:ind w:firstLine="420" w:firstLineChars="200"/>
      </w:pPr>
      <w:r>
        <w:rPr>
          <w:rFonts w:hint="eastAsia"/>
        </w:rPr>
        <w:t>因承包人运输造成施工场地内外公共道路和桥梁损坏的，由承包人承担修复损坏的全部费用和可能引起的赔偿。</w:t>
      </w:r>
    </w:p>
    <w:p w14:paraId="643CD6D0">
      <w:pPr>
        <w:pStyle w:val="45"/>
      </w:pPr>
      <w:bookmarkStart w:id="363" w:name="_Toc179632685"/>
      <w:bookmarkStart w:id="364" w:name="_Toc144974635"/>
      <w:bookmarkStart w:id="365" w:name="_Toc152045667"/>
      <w:bookmarkStart w:id="366" w:name="_Toc152042445"/>
      <w:r>
        <w:rPr>
          <w:rFonts w:hint="eastAsia"/>
        </w:rPr>
        <w:t>7.6 水路和航空运输</w:t>
      </w:r>
      <w:bookmarkEnd w:id="363"/>
      <w:bookmarkEnd w:id="364"/>
      <w:bookmarkEnd w:id="365"/>
      <w:bookmarkEnd w:id="366"/>
    </w:p>
    <w:p w14:paraId="19DBB7AB">
      <w:pPr>
        <w:spacing w:line="400" w:lineRule="exact"/>
        <w:ind w:firstLine="420" w:firstLineChars="200"/>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14:paraId="7FC427DB">
      <w:pPr>
        <w:pStyle w:val="45"/>
      </w:pPr>
      <w:r>
        <w:rPr>
          <w:rFonts w:hint="eastAsia"/>
        </w:rPr>
        <w:t>9.2 承包人的施工安全责任</w:t>
      </w:r>
      <w:bookmarkEnd w:id="335"/>
      <w:bookmarkEnd w:id="336"/>
      <w:bookmarkEnd w:id="337"/>
      <w:bookmarkEnd w:id="338"/>
    </w:p>
    <w:p w14:paraId="2C9659AF">
      <w:pPr>
        <w:spacing w:line="400" w:lineRule="exact"/>
        <w:ind w:firstLine="420" w:firstLineChars="200"/>
      </w:pPr>
      <w:r>
        <w:rPr>
          <w:rFonts w:hint="eastAsia"/>
        </w:rPr>
        <w:t>9.2.1 承包人应按合同约定履行安全职责,执行监理人有关安全工作的指示,并在专用合同条款约定的期限内，按合同约定的安全工作内容，编制施工安全措施计划报送监理人审批。</w:t>
      </w:r>
    </w:p>
    <w:p w14:paraId="236B534C">
      <w:pPr>
        <w:spacing w:line="400" w:lineRule="exact"/>
        <w:ind w:firstLine="420" w:firstLineChars="200"/>
      </w:pPr>
      <w:r>
        <w:rPr>
          <w:rFonts w:hint="eastAsia"/>
        </w:rPr>
        <w:t>9.2.2 承包人应加强施工作业安全管理，特别应加强易燃、易爆材料、火工器材、有毒与腐蚀性材料和其他危险品的管理，以及对爆破作业和地下工程施工等危险作业的管理。</w:t>
      </w:r>
    </w:p>
    <w:p w14:paraId="21D73FAD">
      <w:pPr>
        <w:spacing w:line="400" w:lineRule="exact"/>
        <w:ind w:firstLine="420" w:firstLineChars="200"/>
      </w:pPr>
      <w:r>
        <w:rPr>
          <w:rFonts w:hint="eastAsia"/>
        </w:rPr>
        <w:t>9.2.3 承包人应严格按照国家安全标准制定施工安全操作规程，配备必要的安全生产和劳动保护设施，加强对承包人人员的安全教育，并发放安全工作手册和劳动保护用具。</w:t>
      </w:r>
    </w:p>
    <w:p w14:paraId="7130071C">
      <w:pPr>
        <w:spacing w:line="400" w:lineRule="exact"/>
        <w:ind w:firstLine="420" w:firstLineChars="200"/>
      </w:pPr>
      <w:r>
        <w:rPr>
          <w:rFonts w:hint="eastAsia"/>
        </w:rPr>
        <w:t>9.2.4 承包人应按监理人的指示制定应对灾害的紧急预案，报送监理人审批。承包人还应按预案做好安全检查，配置必要的救助物资和器材，切实保护好有关人员的人身和财产安全。</w:t>
      </w:r>
    </w:p>
    <w:p w14:paraId="56D52DF6">
      <w:pPr>
        <w:spacing w:line="400" w:lineRule="exact"/>
        <w:ind w:firstLine="420" w:firstLineChars="200"/>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1766722">
      <w:pPr>
        <w:spacing w:line="400" w:lineRule="exact"/>
        <w:ind w:firstLine="420" w:firstLineChars="200"/>
      </w:pPr>
      <w:r>
        <w:rPr>
          <w:rFonts w:hint="eastAsia"/>
        </w:rPr>
        <w:t>9.2.6 承包人应对其履行合同所雇佣的全部人员，包括分包人人员的工伤事故承担责任，但由于发包人原因造成承包人人员工伤事故的，应由发包人承担责任。</w:t>
      </w:r>
    </w:p>
    <w:p w14:paraId="5F8DAE38">
      <w:pPr>
        <w:spacing w:line="400" w:lineRule="exact"/>
        <w:ind w:firstLine="420" w:firstLineChars="200"/>
      </w:pPr>
      <w:r>
        <w:rPr>
          <w:rFonts w:hint="eastAsia"/>
        </w:rPr>
        <w:t>9.2.7 由于承包人原因在施工场地内及其毗邻地带造成的第三者人员伤亡和财产损失，由承包人负责赔偿。</w:t>
      </w:r>
    </w:p>
    <w:p w14:paraId="0167B2DF">
      <w:pPr>
        <w:pStyle w:val="45"/>
      </w:pPr>
      <w:bookmarkStart w:id="367" w:name="_Toc152042454"/>
      <w:bookmarkStart w:id="368" w:name="_Toc144974644"/>
      <w:bookmarkStart w:id="369" w:name="_Toc152045676"/>
      <w:bookmarkStart w:id="370" w:name="_Toc179632694"/>
      <w:r>
        <w:rPr>
          <w:rFonts w:hint="eastAsia"/>
        </w:rPr>
        <w:t>9.3 治安保卫</w:t>
      </w:r>
      <w:bookmarkEnd w:id="367"/>
      <w:bookmarkEnd w:id="368"/>
      <w:bookmarkEnd w:id="369"/>
      <w:bookmarkEnd w:id="370"/>
    </w:p>
    <w:p w14:paraId="783B4A86">
      <w:pPr>
        <w:spacing w:line="400" w:lineRule="exact"/>
        <w:ind w:firstLine="420" w:firstLineChars="200"/>
      </w:pPr>
      <w:r>
        <w:rPr>
          <w:rFonts w:hint="eastAsia"/>
        </w:rPr>
        <w:t>9.3.1 除合同另有约定外，发包人应与当地公安部门协商，在现场建立治安管理机构或联防组织，统一管理施工场地的治安保卫事项，履行合同工程的治安保卫职责。</w:t>
      </w:r>
    </w:p>
    <w:p w14:paraId="26690041">
      <w:pPr>
        <w:spacing w:line="400" w:lineRule="exact"/>
        <w:ind w:firstLine="420" w:firstLineChars="200"/>
      </w:pPr>
      <w:r>
        <w:rPr>
          <w:rFonts w:hint="eastAsia"/>
        </w:rPr>
        <w:t>9.3.2 发包人和承包人除应协助现场治安管理机构或联防组织维护施工场地的社会治安外，还应做好包括生活区在内的各自管辖区的治安保卫工作。</w:t>
      </w:r>
    </w:p>
    <w:p w14:paraId="56B8E7AC">
      <w:pPr>
        <w:spacing w:line="400" w:lineRule="exact"/>
        <w:ind w:firstLine="420" w:firstLineChars="200"/>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AA6BC19">
      <w:pPr>
        <w:pStyle w:val="45"/>
      </w:pPr>
      <w:bookmarkStart w:id="371" w:name="_Toc179632695"/>
      <w:bookmarkStart w:id="372" w:name="_Toc152042455"/>
      <w:bookmarkStart w:id="373" w:name="_Toc152045677"/>
      <w:bookmarkStart w:id="374" w:name="_Toc144974645"/>
      <w:r>
        <w:rPr>
          <w:rFonts w:hint="eastAsia"/>
        </w:rPr>
        <w:t>9.4 环境保护</w:t>
      </w:r>
      <w:bookmarkEnd w:id="371"/>
      <w:bookmarkEnd w:id="372"/>
      <w:bookmarkEnd w:id="373"/>
      <w:bookmarkEnd w:id="374"/>
    </w:p>
    <w:p w14:paraId="13A0BC87">
      <w:pPr>
        <w:spacing w:line="400" w:lineRule="exact"/>
        <w:ind w:firstLine="420" w:firstLineChars="200"/>
      </w:pPr>
      <w:r>
        <w:rPr>
          <w:rFonts w:hint="eastAsia"/>
        </w:rPr>
        <w:t>9.4.1 承包人在施工过程中，应遵守有关环境保护的法律，履行合同约定的环境保护义务，并对违反法律和合同约定义务所造成的环境破坏、人身伤害和财产损失负责。</w:t>
      </w:r>
    </w:p>
    <w:p w14:paraId="2AD19430">
      <w:pPr>
        <w:spacing w:line="400" w:lineRule="exact"/>
        <w:ind w:firstLine="420" w:firstLineChars="200"/>
      </w:pPr>
      <w:r>
        <w:rPr>
          <w:rFonts w:hint="eastAsia"/>
        </w:rPr>
        <w:t>9.4.2 承包人应按合同约定的环保工作内容，编制施工环保措施计划，报送监理人审批。</w:t>
      </w:r>
    </w:p>
    <w:p w14:paraId="23575ADE">
      <w:pPr>
        <w:spacing w:line="400" w:lineRule="exact"/>
        <w:ind w:firstLine="420" w:firstLineChars="200"/>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CAA55AA">
      <w:pPr>
        <w:spacing w:line="400" w:lineRule="exact"/>
        <w:ind w:firstLine="420" w:firstLineChars="200"/>
      </w:pPr>
      <w:r>
        <w:rPr>
          <w:rFonts w:hint="eastAsia"/>
        </w:rPr>
        <w:t>9.4.4 承包人应按合同约定采取有效措施，对施工开挖的边坡及时进行支护,维护排水设施，并进行水土保护，避免因施工造成的地质灾害。</w:t>
      </w:r>
    </w:p>
    <w:p w14:paraId="25C83787">
      <w:pPr>
        <w:spacing w:line="400" w:lineRule="exact"/>
        <w:ind w:firstLine="420" w:firstLineChars="200"/>
      </w:pPr>
      <w:r>
        <w:rPr>
          <w:rFonts w:hint="eastAsia"/>
        </w:rPr>
        <w:t>9.4.5 承包人应按国家饮用水管理标准定期对饮用水源进行监测，防止施工活动污染饮用水源。</w:t>
      </w:r>
    </w:p>
    <w:p w14:paraId="69220215">
      <w:pPr>
        <w:spacing w:line="400" w:lineRule="exact"/>
        <w:ind w:firstLine="420" w:firstLineChars="200"/>
      </w:pPr>
      <w:r>
        <w:rPr>
          <w:rFonts w:hint="eastAsia"/>
        </w:rPr>
        <w:t>9.4.6 承包人应按合同约定，加强对噪声、粉尘、废气、废水和废油的控制，努力降低噪声，控制粉尘和废气浓度，做好废水和废油的治理和排放。</w:t>
      </w:r>
    </w:p>
    <w:p w14:paraId="38B65C2F">
      <w:pPr>
        <w:pStyle w:val="45"/>
      </w:pPr>
      <w:bookmarkStart w:id="375" w:name="_Toc152045678"/>
      <w:bookmarkStart w:id="376" w:name="_Toc144974646"/>
      <w:bookmarkStart w:id="377" w:name="_Toc179632696"/>
      <w:bookmarkStart w:id="378" w:name="_Toc152042456"/>
      <w:r>
        <w:rPr>
          <w:rFonts w:hint="eastAsia"/>
        </w:rPr>
        <w:t>9.5 事故处理</w:t>
      </w:r>
      <w:bookmarkEnd w:id="375"/>
      <w:bookmarkEnd w:id="376"/>
      <w:bookmarkEnd w:id="377"/>
      <w:bookmarkEnd w:id="378"/>
    </w:p>
    <w:p w14:paraId="4AA69DC0">
      <w:pPr>
        <w:spacing w:line="400" w:lineRule="exact"/>
        <w:ind w:firstLine="420" w:firstLineChars="200"/>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FE75AA1">
      <w:pPr>
        <w:pStyle w:val="44"/>
      </w:pPr>
      <w:bookmarkStart w:id="379" w:name="_Toc25278"/>
      <w:r>
        <w:rPr>
          <w:rFonts w:hint="eastAsia"/>
        </w:rPr>
        <w:t>8. 测量放线</w:t>
      </w:r>
      <w:bookmarkEnd w:id="339"/>
      <w:bookmarkEnd w:id="340"/>
      <w:bookmarkEnd w:id="341"/>
      <w:bookmarkEnd w:id="342"/>
      <w:bookmarkEnd w:id="379"/>
    </w:p>
    <w:p w14:paraId="67A84A92">
      <w:pPr>
        <w:pStyle w:val="45"/>
      </w:pPr>
      <w:bookmarkStart w:id="380" w:name="_Toc179632687"/>
      <w:bookmarkStart w:id="381" w:name="_Toc152042447"/>
      <w:bookmarkStart w:id="382" w:name="_Toc144974637"/>
      <w:bookmarkStart w:id="383" w:name="_Toc152045669"/>
      <w:r>
        <w:rPr>
          <w:rFonts w:hint="eastAsia"/>
        </w:rPr>
        <w:t>8.1 施工控制网</w:t>
      </w:r>
      <w:bookmarkEnd w:id="380"/>
      <w:bookmarkEnd w:id="381"/>
      <w:bookmarkEnd w:id="382"/>
      <w:bookmarkEnd w:id="383"/>
    </w:p>
    <w:p w14:paraId="59F64BFF">
      <w:pPr>
        <w:spacing w:line="400" w:lineRule="exact"/>
        <w:ind w:firstLine="420" w:firstLineChars="200"/>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AF4603">
      <w:pPr>
        <w:spacing w:line="400" w:lineRule="exact"/>
        <w:ind w:firstLine="420" w:firstLineChars="200"/>
      </w:pPr>
      <w:r>
        <w:rPr>
          <w:rFonts w:hint="eastAsia"/>
        </w:rPr>
        <w:t>8.1.2承包人应负责管理施工控制网点。施工控制网点丢失或损坏的，承包人应及时修复。承包人应承担施工控制网点的管理与修复费用，并在工程竣工后将施工控制网点移交发包人。</w:t>
      </w:r>
    </w:p>
    <w:p w14:paraId="2BE5C1B1">
      <w:pPr>
        <w:pStyle w:val="45"/>
      </w:pPr>
      <w:bookmarkStart w:id="384" w:name="_Toc152045670"/>
      <w:bookmarkStart w:id="385" w:name="_Toc179632688"/>
      <w:bookmarkStart w:id="386" w:name="_Toc144974638"/>
      <w:bookmarkStart w:id="387" w:name="_Toc152042448"/>
      <w:r>
        <w:rPr>
          <w:rFonts w:hint="eastAsia"/>
        </w:rPr>
        <w:t>8.2 施工测量</w:t>
      </w:r>
      <w:bookmarkEnd w:id="384"/>
      <w:bookmarkEnd w:id="385"/>
      <w:bookmarkEnd w:id="386"/>
      <w:bookmarkEnd w:id="387"/>
    </w:p>
    <w:p w14:paraId="5CDB6B8D">
      <w:pPr>
        <w:spacing w:line="400" w:lineRule="exact"/>
        <w:ind w:firstLine="420" w:firstLineChars="200"/>
      </w:pPr>
      <w:r>
        <w:rPr>
          <w:rFonts w:hint="eastAsia"/>
        </w:rPr>
        <w:t>8.2.1承包人应负责施工过程中的全部施工测量放线工作，并配置合格的人员、仪器、设备和其他物品。</w:t>
      </w:r>
    </w:p>
    <w:p w14:paraId="6486607F">
      <w:pPr>
        <w:spacing w:line="400" w:lineRule="exact"/>
        <w:ind w:firstLine="420" w:firstLineChars="200"/>
      </w:pPr>
      <w:r>
        <w:rPr>
          <w:rFonts w:hint="eastAsia"/>
        </w:rPr>
        <w:t>8.2.2监理人可以指示承包人进行抽样复测，当复测中发现错误或出现超过合同约定的误差时，承包人应按监理人指示进行修正或补测，并承担相应的复测费用。</w:t>
      </w:r>
    </w:p>
    <w:p w14:paraId="2675E250">
      <w:pPr>
        <w:pStyle w:val="45"/>
      </w:pPr>
      <w:bookmarkStart w:id="388" w:name="_Toc152045671"/>
      <w:bookmarkStart w:id="389" w:name="_Toc179632689"/>
      <w:bookmarkStart w:id="390" w:name="_Toc152042449"/>
      <w:bookmarkStart w:id="391" w:name="_Toc144974639"/>
      <w:r>
        <w:rPr>
          <w:rFonts w:hint="eastAsia"/>
        </w:rPr>
        <w:t>8.3 基准资料错误的责任</w:t>
      </w:r>
      <w:bookmarkEnd w:id="388"/>
      <w:bookmarkEnd w:id="389"/>
      <w:bookmarkEnd w:id="390"/>
      <w:bookmarkEnd w:id="391"/>
    </w:p>
    <w:p w14:paraId="03A43BAE">
      <w:pPr>
        <w:spacing w:line="400" w:lineRule="exact"/>
        <w:ind w:firstLine="420" w:firstLineChars="200"/>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55AF884">
      <w:pPr>
        <w:pStyle w:val="45"/>
      </w:pPr>
      <w:bookmarkStart w:id="392" w:name="_Toc152045672"/>
      <w:bookmarkStart w:id="393" w:name="_Toc144974640"/>
      <w:bookmarkStart w:id="394" w:name="_Toc152042450"/>
      <w:bookmarkStart w:id="395" w:name="_Toc179632690"/>
      <w:r>
        <w:rPr>
          <w:rFonts w:hint="eastAsia"/>
        </w:rPr>
        <w:t>8.4 监理人使用施工控制网</w:t>
      </w:r>
      <w:bookmarkEnd w:id="392"/>
      <w:bookmarkEnd w:id="393"/>
      <w:bookmarkEnd w:id="394"/>
      <w:bookmarkEnd w:id="395"/>
    </w:p>
    <w:p w14:paraId="008FD99E">
      <w:pPr>
        <w:spacing w:line="400" w:lineRule="exact"/>
        <w:ind w:firstLine="420" w:firstLineChars="200"/>
        <w:rPr>
          <w:dstrike/>
          <w:szCs w:val="21"/>
        </w:rPr>
      </w:pPr>
      <w:r>
        <w:rPr>
          <w:rFonts w:hint="eastAsia"/>
        </w:rPr>
        <w:t>监理人需要使用施工控制网的，承包人应提供必要的协助，发包人不再为此支付费用。</w:t>
      </w:r>
    </w:p>
    <w:p w14:paraId="3A56BB4C">
      <w:pPr>
        <w:pStyle w:val="44"/>
      </w:pPr>
      <w:bookmarkStart w:id="396" w:name="_Toc152045673"/>
      <w:bookmarkStart w:id="397" w:name="_Toc144974641"/>
      <w:bookmarkStart w:id="398" w:name="_Toc179632691"/>
      <w:bookmarkStart w:id="399" w:name="_Toc152042451"/>
      <w:bookmarkStart w:id="400" w:name="_Toc24640"/>
      <w:r>
        <w:rPr>
          <w:rFonts w:hint="eastAsia"/>
        </w:rPr>
        <w:t>9. 施工安全、治安保卫和环境保护</w:t>
      </w:r>
      <w:bookmarkEnd w:id="396"/>
      <w:bookmarkEnd w:id="397"/>
      <w:bookmarkEnd w:id="398"/>
      <w:bookmarkEnd w:id="399"/>
      <w:bookmarkEnd w:id="400"/>
    </w:p>
    <w:p w14:paraId="76C510FC">
      <w:pPr>
        <w:pStyle w:val="45"/>
      </w:pPr>
      <w:bookmarkStart w:id="401" w:name="_Toc144974642"/>
      <w:bookmarkStart w:id="402" w:name="_Toc179632692"/>
      <w:bookmarkStart w:id="403" w:name="_Toc152042452"/>
      <w:bookmarkStart w:id="404" w:name="_Toc152045674"/>
      <w:r>
        <w:rPr>
          <w:rFonts w:hint="eastAsia"/>
        </w:rPr>
        <w:t>9.1 发包人的施工安全责任</w:t>
      </w:r>
      <w:bookmarkEnd w:id="401"/>
      <w:bookmarkEnd w:id="402"/>
      <w:bookmarkEnd w:id="403"/>
      <w:bookmarkEnd w:id="404"/>
    </w:p>
    <w:p w14:paraId="3BA7A0BC">
      <w:pPr>
        <w:spacing w:line="400" w:lineRule="exact"/>
        <w:ind w:firstLine="420" w:firstLineChars="200"/>
      </w:pPr>
      <w:r>
        <w:rPr>
          <w:rFonts w:hint="eastAsia"/>
        </w:rPr>
        <w:t>9.1.1 发包人应按合同约定履行安全职责，授权监理人按合同约定的安全工作内容监督、检查承包人安全工作的实施，组织承包人和有关单位进行安全检查。</w:t>
      </w:r>
    </w:p>
    <w:p w14:paraId="0290BC50">
      <w:pPr>
        <w:spacing w:line="400" w:lineRule="exact"/>
        <w:ind w:firstLine="420" w:firstLineChars="200"/>
      </w:pPr>
      <w:r>
        <w:rPr>
          <w:rFonts w:hint="eastAsia"/>
        </w:rPr>
        <w:t>9.1.2 发包人应对其现场机构雇佣的全部人员的工伤事故承担责任，但由于承包人原因造成发包人人员工伤的，应由承包人承担责任。</w:t>
      </w:r>
    </w:p>
    <w:p w14:paraId="46BA7834">
      <w:pPr>
        <w:spacing w:line="400" w:lineRule="exact"/>
        <w:ind w:firstLine="420" w:firstLineChars="200"/>
      </w:pPr>
      <w:r>
        <w:rPr>
          <w:rFonts w:hint="eastAsia"/>
        </w:rPr>
        <w:t>9.1.3 发包人应负责赔偿以下各种情况造成的第三者人身伤亡和财产损失：</w:t>
      </w:r>
    </w:p>
    <w:p w14:paraId="1F889E18">
      <w:pPr>
        <w:spacing w:line="400" w:lineRule="exact"/>
        <w:ind w:firstLine="420" w:firstLineChars="200"/>
      </w:pPr>
      <w:r>
        <w:rPr>
          <w:rFonts w:hint="eastAsia"/>
        </w:rPr>
        <w:t>（1） 工程或工程的任何部分对土地的占用所造成的第三者财产损失；</w:t>
      </w:r>
    </w:p>
    <w:p w14:paraId="5BDA6E89">
      <w:pPr>
        <w:spacing w:line="400" w:lineRule="exact"/>
        <w:ind w:firstLine="420" w:firstLineChars="200"/>
      </w:pPr>
      <w:r>
        <w:rPr>
          <w:rFonts w:hint="eastAsia"/>
        </w:rPr>
        <w:t>（2） 由于发包人原因在施工场地及其毗邻地带造成的第三者人身伤亡和财产损失。</w:t>
      </w:r>
    </w:p>
    <w:p w14:paraId="35238493">
      <w:pPr>
        <w:pStyle w:val="44"/>
      </w:pPr>
      <w:bookmarkStart w:id="405" w:name="_Toc179632697"/>
      <w:bookmarkStart w:id="406" w:name="_Toc144974647"/>
      <w:bookmarkStart w:id="407" w:name="_Toc152042457"/>
      <w:bookmarkStart w:id="408" w:name="_Toc152045679"/>
      <w:bookmarkStart w:id="409" w:name="_Toc29624"/>
      <w:r>
        <w:rPr>
          <w:rFonts w:hint="eastAsia"/>
        </w:rPr>
        <w:t>10. 进度计划</w:t>
      </w:r>
      <w:bookmarkEnd w:id="405"/>
      <w:bookmarkEnd w:id="406"/>
      <w:bookmarkEnd w:id="407"/>
      <w:bookmarkEnd w:id="408"/>
      <w:bookmarkEnd w:id="409"/>
    </w:p>
    <w:p w14:paraId="2C3A4733">
      <w:pPr>
        <w:pStyle w:val="45"/>
      </w:pPr>
      <w:bookmarkStart w:id="410" w:name="_Toc152045680"/>
      <w:bookmarkStart w:id="411" w:name="_Toc144974648"/>
      <w:bookmarkStart w:id="412" w:name="_Toc152042458"/>
      <w:bookmarkStart w:id="413" w:name="_Toc179632698"/>
      <w:r>
        <w:rPr>
          <w:rFonts w:hint="eastAsia"/>
        </w:rPr>
        <w:t>10.1 合同进度计划</w:t>
      </w:r>
      <w:bookmarkEnd w:id="410"/>
      <w:bookmarkEnd w:id="411"/>
      <w:bookmarkEnd w:id="412"/>
      <w:bookmarkEnd w:id="413"/>
    </w:p>
    <w:p w14:paraId="68F63D73">
      <w:pPr>
        <w:spacing w:line="400" w:lineRule="exact"/>
        <w:ind w:firstLine="420" w:firstLineChars="200"/>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072B907">
      <w:pPr>
        <w:pStyle w:val="45"/>
      </w:pPr>
      <w:bookmarkStart w:id="414" w:name="_Toc179632699"/>
      <w:bookmarkStart w:id="415" w:name="_Toc144974649"/>
      <w:bookmarkStart w:id="416" w:name="_Toc152045681"/>
      <w:bookmarkStart w:id="417" w:name="_Toc152042459"/>
      <w:r>
        <w:rPr>
          <w:rFonts w:hint="eastAsia"/>
        </w:rPr>
        <w:t>10.2 合同进度计划的修订</w:t>
      </w:r>
      <w:bookmarkEnd w:id="414"/>
      <w:bookmarkEnd w:id="415"/>
      <w:bookmarkEnd w:id="416"/>
      <w:bookmarkEnd w:id="417"/>
    </w:p>
    <w:p w14:paraId="70B971A1">
      <w:pPr>
        <w:spacing w:line="400" w:lineRule="exact"/>
        <w:ind w:firstLine="420" w:firstLineChars="200"/>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3D6AE4A">
      <w:pPr>
        <w:pStyle w:val="44"/>
      </w:pPr>
      <w:bookmarkStart w:id="418" w:name="_Toc152042460"/>
      <w:bookmarkStart w:id="419" w:name="_Toc152045682"/>
      <w:bookmarkStart w:id="420" w:name="_Toc179632700"/>
      <w:bookmarkStart w:id="421" w:name="_Toc144974650"/>
      <w:bookmarkStart w:id="422" w:name="_Toc17418"/>
      <w:r>
        <w:rPr>
          <w:rFonts w:hint="eastAsia"/>
        </w:rPr>
        <w:t>11. 开工和竣工</w:t>
      </w:r>
      <w:bookmarkEnd w:id="418"/>
      <w:bookmarkEnd w:id="419"/>
      <w:bookmarkEnd w:id="420"/>
      <w:bookmarkEnd w:id="421"/>
      <w:bookmarkEnd w:id="422"/>
    </w:p>
    <w:p w14:paraId="2616C3FC">
      <w:pPr>
        <w:pStyle w:val="45"/>
      </w:pPr>
      <w:bookmarkStart w:id="423" w:name="_Toc144974651"/>
      <w:bookmarkStart w:id="424" w:name="_Toc179632701"/>
      <w:bookmarkStart w:id="425" w:name="_Toc152045683"/>
      <w:bookmarkStart w:id="426" w:name="_Toc152042461"/>
      <w:r>
        <w:rPr>
          <w:rFonts w:hint="eastAsia"/>
        </w:rPr>
        <w:t>11.1 开工</w:t>
      </w:r>
      <w:bookmarkEnd w:id="423"/>
      <w:bookmarkEnd w:id="424"/>
      <w:bookmarkEnd w:id="425"/>
      <w:bookmarkEnd w:id="426"/>
    </w:p>
    <w:p w14:paraId="6A195534">
      <w:pPr>
        <w:spacing w:line="400" w:lineRule="exact"/>
        <w:ind w:firstLine="420" w:firstLineChars="200"/>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0CC19816">
      <w:pPr>
        <w:spacing w:line="400" w:lineRule="exact"/>
        <w:ind w:firstLine="420" w:firstLineChars="200"/>
        <w:rPr>
          <w:shd w:val="pct15"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084145B">
      <w:pPr>
        <w:pStyle w:val="45"/>
      </w:pPr>
      <w:bookmarkStart w:id="427" w:name="_Toc152045684"/>
      <w:bookmarkStart w:id="428" w:name="_Toc144974652"/>
      <w:bookmarkStart w:id="429" w:name="_Toc179632702"/>
      <w:bookmarkStart w:id="430" w:name="_Toc152042462"/>
      <w:r>
        <w:rPr>
          <w:rFonts w:hint="eastAsia"/>
        </w:rPr>
        <w:t>11.2 竣工</w:t>
      </w:r>
      <w:bookmarkEnd w:id="427"/>
      <w:bookmarkEnd w:id="428"/>
      <w:bookmarkEnd w:id="429"/>
      <w:bookmarkEnd w:id="430"/>
    </w:p>
    <w:p w14:paraId="79678FE4">
      <w:pPr>
        <w:spacing w:line="400" w:lineRule="exact"/>
        <w:ind w:firstLine="420" w:firstLineChars="200"/>
      </w:pPr>
      <w:r>
        <w:rPr>
          <w:rFonts w:hint="eastAsia"/>
        </w:rPr>
        <w:t>承包人应在第1.1.4.3目约定的期限内完成合同工程。实际竣工日期在接收证书中写明。</w:t>
      </w:r>
    </w:p>
    <w:p w14:paraId="277B6813">
      <w:pPr>
        <w:pStyle w:val="45"/>
      </w:pPr>
      <w:bookmarkStart w:id="431" w:name="_Toc144974653"/>
      <w:bookmarkStart w:id="432" w:name="_Toc152045685"/>
      <w:bookmarkStart w:id="433" w:name="_Toc179632703"/>
      <w:bookmarkStart w:id="434" w:name="_Toc152042463"/>
      <w:r>
        <w:rPr>
          <w:rFonts w:hint="eastAsia"/>
        </w:rPr>
        <w:t>11.3 发包人的工期延误</w:t>
      </w:r>
      <w:bookmarkEnd w:id="431"/>
      <w:bookmarkEnd w:id="432"/>
      <w:bookmarkEnd w:id="433"/>
      <w:bookmarkEnd w:id="434"/>
    </w:p>
    <w:p w14:paraId="1C17D324">
      <w:pPr>
        <w:spacing w:line="400" w:lineRule="exact"/>
        <w:ind w:firstLine="420" w:firstLineChars="200"/>
      </w:pPr>
      <w:r>
        <w:rPr>
          <w:rFonts w:hint="eastAsia"/>
        </w:rPr>
        <w:t>在履行合同过程中，由于发包人的下列原因造成工期延误的，承包人有权要求发包人延长工期和（或）增加费用，并支付合理利润。需要修订合同进度计划的，按照第10.2款的约定办理。</w:t>
      </w:r>
    </w:p>
    <w:p w14:paraId="6266D9BD">
      <w:pPr>
        <w:spacing w:line="400" w:lineRule="exact"/>
        <w:ind w:firstLine="359" w:firstLineChars="171"/>
      </w:pPr>
      <w:r>
        <w:rPr>
          <w:rFonts w:hint="eastAsia"/>
        </w:rPr>
        <w:t>（1）增加合同工作内容；</w:t>
      </w:r>
    </w:p>
    <w:p w14:paraId="4044830C">
      <w:pPr>
        <w:spacing w:line="400" w:lineRule="exact"/>
        <w:ind w:firstLine="359" w:firstLineChars="171"/>
      </w:pPr>
      <w:r>
        <w:rPr>
          <w:rFonts w:hint="eastAsia"/>
        </w:rPr>
        <w:t>（2）改变合同中任何一项工作的质量要求或其他特性；</w:t>
      </w:r>
    </w:p>
    <w:p w14:paraId="218B565F">
      <w:pPr>
        <w:spacing w:line="400" w:lineRule="exact"/>
        <w:ind w:firstLine="359" w:firstLineChars="171"/>
      </w:pPr>
      <w:r>
        <w:rPr>
          <w:rFonts w:hint="eastAsia"/>
        </w:rPr>
        <w:t>（3）发包人迟延提供材料、工程设备或变更交货地点的；</w:t>
      </w:r>
    </w:p>
    <w:p w14:paraId="44E05C17">
      <w:pPr>
        <w:spacing w:line="400" w:lineRule="exact"/>
        <w:ind w:firstLine="359" w:firstLineChars="171"/>
      </w:pPr>
      <w:r>
        <w:rPr>
          <w:rFonts w:hint="eastAsia"/>
        </w:rPr>
        <w:t>（4）因发包人原因导致的暂停施工；</w:t>
      </w:r>
    </w:p>
    <w:p w14:paraId="06FB7F35">
      <w:pPr>
        <w:spacing w:line="400" w:lineRule="exact"/>
        <w:ind w:firstLine="359" w:firstLineChars="171"/>
      </w:pPr>
      <w:r>
        <w:rPr>
          <w:rFonts w:hint="eastAsia"/>
        </w:rPr>
        <w:t>（5）提供图纸延误；</w:t>
      </w:r>
    </w:p>
    <w:p w14:paraId="424357B7">
      <w:pPr>
        <w:spacing w:line="400" w:lineRule="exact"/>
        <w:ind w:firstLine="359" w:firstLineChars="171"/>
      </w:pPr>
      <w:r>
        <w:rPr>
          <w:rFonts w:hint="eastAsia"/>
        </w:rPr>
        <w:t>（6）未按合同约定及时支付预付款、进度款；</w:t>
      </w:r>
    </w:p>
    <w:p w14:paraId="4AE0B395">
      <w:pPr>
        <w:spacing w:line="400" w:lineRule="exact"/>
        <w:ind w:firstLine="359" w:firstLineChars="171"/>
      </w:pPr>
      <w:r>
        <w:rPr>
          <w:rFonts w:hint="eastAsia"/>
        </w:rPr>
        <w:t>（7）发包人造成工期延误的其他原因。</w:t>
      </w:r>
    </w:p>
    <w:p w14:paraId="0DC6D43D">
      <w:pPr>
        <w:pStyle w:val="45"/>
      </w:pPr>
      <w:bookmarkStart w:id="435" w:name="_Toc152042464"/>
      <w:bookmarkStart w:id="436" w:name="_Toc144974654"/>
      <w:bookmarkStart w:id="437" w:name="_Toc152045686"/>
      <w:bookmarkStart w:id="438" w:name="_Toc179632704"/>
      <w:r>
        <w:rPr>
          <w:rFonts w:hint="eastAsia"/>
        </w:rPr>
        <w:t>11.4 异常恶劣的气候条件</w:t>
      </w:r>
      <w:bookmarkEnd w:id="435"/>
      <w:bookmarkEnd w:id="436"/>
      <w:bookmarkEnd w:id="437"/>
      <w:bookmarkEnd w:id="438"/>
    </w:p>
    <w:p w14:paraId="37D09BB7">
      <w:pPr>
        <w:spacing w:line="400" w:lineRule="exact"/>
        <w:ind w:firstLine="359" w:firstLineChars="171"/>
      </w:pPr>
      <w:r>
        <w:rPr>
          <w:rFonts w:hint="eastAsia"/>
        </w:rPr>
        <w:t>由于出现专用合同条款规定的异常恶劣气候的条件导致工期延误的，承包人有权要求发包人延长工期。</w:t>
      </w:r>
    </w:p>
    <w:p w14:paraId="08B4D85A">
      <w:pPr>
        <w:pStyle w:val="45"/>
      </w:pPr>
      <w:bookmarkStart w:id="439" w:name="_Toc152042465"/>
      <w:bookmarkStart w:id="440" w:name="_Toc144974655"/>
      <w:bookmarkStart w:id="441" w:name="_Toc179632705"/>
      <w:bookmarkStart w:id="442" w:name="_Toc152045687"/>
      <w:r>
        <w:rPr>
          <w:rFonts w:hint="eastAsia"/>
        </w:rPr>
        <w:t>11.5 承包人的工期延误</w:t>
      </w:r>
      <w:bookmarkEnd w:id="439"/>
      <w:bookmarkEnd w:id="440"/>
      <w:bookmarkEnd w:id="441"/>
      <w:bookmarkEnd w:id="442"/>
    </w:p>
    <w:p w14:paraId="6DA50FE6">
      <w:pPr>
        <w:spacing w:line="400" w:lineRule="exact"/>
        <w:ind w:firstLine="420" w:firstLineChars="200"/>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7B85AB9">
      <w:pPr>
        <w:pStyle w:val="45"/>
      </w:pPr>
      <w:bookmarkStart w:id="443" w:name="_Toc144974656"/>
      <w:bookmarkStart w:id="444" w:name="_Toc152045688"/>
      <w:bookmarkStart w:id="445" w:name="_Toc179632706"/>
      <w:bookmarkStart w:id="446" w:name="_Toc152042466"/>
      <w:r>
        <w:rPr>
          <w:rFonts w:hint="eastAsia"/>
        </w:rPr>
        <w:t>11.6</w:t>
      </w:r>
      <w:bookmarkEnd w:id="443"/>
      <w:bookmarkStart w:id="447" w:name="_Toc144974657"/>
      <w:r>
        <w:rPr>
          <w:rFonts w:hint="eastAsia"/>
        </w:rPr>
        <w:t xml:space="preserve"> 工期提前</w:t>
      </w:r>
      <w:bookmarkEnd w:id="444"/>
      <w:bookmarkEnd w:id="445"/>
      <w:bookmarkEnd w:id="446"/>
      <w:bookmarkEnd w:id="447"/>
    </w:p>
    <w:p w14:paraId="2820FC37">
      <w:pPr>
        <w:spacing w:line="400" w:lineRule="exact"/>
        <w:ind w:firstLine="420" w:firstLineChars="200"/>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FA01A32">
      <w:pPr>
        <w:pStyle w:val="44"/>
      </w:pPr>
      <w:bookmarkStart w:id="448" w:name="_Toc144974658"/>
      <w:bookmarkStart w:id="449" w:name="_Toc179632707"/>
      <w:bookmarkStart w:id="450" w:name="_Toc152042467"/>
      <w:bookmarkStart w:id="451" w:name="_Toc152045689"/>
      <w:bookmarkStart w:id="452" w:name="_Toc26319"/>
      <w:r>
        <w:rPr>
          <w:rFonts w:hint="eastAsia"/>
        </w:rPr>
        <w:t>12. 暂停施工</w:t>
      </w:r>
      <w:bookmarkEnd w:id="448"/>
      <w:bookmarkEnd w:id="449"/>
      <w:bookmarkEnd w:id="450"/>
      <w:bookmarkEnd w:id="451"/>
      <w:bookmarkEnd w:id="452"/>
    </w:p>
    <w:p w14:paraId="35834979">
      <w:pPr>
        <w:pStyle w:val="45"/>
      </w:pPr>
      <w:bookmarkStart w:id="453" w:name="_Toc152042468"/>
      <w:bookmarkStart w:id="454" w:name="_Toc152045690"/>
      <w:bookmarkStart w:id="455" w:name="_Toc144974659"/>
      <w:bookmarkStart w:id="456" w:name="_Toc179632708"/>
      <w:r>
        <w:rPr>
          <w:rFonts w:hint="eastAsia"/>
        </w:rPr>
        <w:t>12.1 承包人暂停施工的责任</w:t>
      </w:r>
      <w:bookmarkEnd w:id="453"/>
      <w:bookmarkEnd w:id="454"/>
      <w:bookmarkEnd w:id="455"/>
      <w:bookmarkEnd w:id="456"/>
    </w:p>
    <w:p w14:paraId="11BB6971">
      <w:pPr>
        <w:spacing w:line="400" w:lineRule="exact"/>
        <w:ind w:firstLine="420" w:firstLineChars="200"/>
      </w:pPr>
      <w:r>
        <w:rPr>
          <w:rFonts w:hint="eastAsia"/>
        </w:rPr>
        <w:t>因下列暂停施工增加的费用和（或）工期延误由承包人承担：</w:t>
      </w:r>
    </w:p>
    <w:p w14:paraId="067F6149">
      <w:pPr>
        <w:spacing w:line="400" w:lineRule="exact"/>
        <w:ind w:firstLine="359" w:firstLineChars="171"/>
      </w:pPr>
      <w:r>
        <w:rPr>
          <w:rFonts w:hint="eastAsia"/>
        </w:rPr>
        <w:t>（1）承包人违约引起的暂停施工；</w:t>
      </w:r>
    </w:p>
    <w:p w14:paraId="78C55EC8">
      <w:pPr>
        <w:spacing w:line="400" w:lineRule="exact"/>
        <w:ind w:firstLine="359" w:firstLineChars="171"/>
      </w:pPr>
      <w:r>
        <w:rPr>
          <w:rFonts w:hint="eastAsia"/>
        </w:rPr>
        <w:t>（2）由于承包人原因为工程合理施工和安全保障所必需的暂停施工；</w:t>
      </w:r>
    </w:p>
    <w:p w14:paraId="6371E88C">
      <w:pPr>
        <w:spacing w:line="400" w:lineRule="exact"/>
        <w:ind w:firstLine="359" w:firstLineChars="171"/>
      </w:pPr>
      <w:r>
        <w:rPr>
          <w:rFonts w:hint="eastAsia"/>
        </w:rPr>
        <w:t>（3）承包人擅自暂停施工；</w:t>
      </w:r>
    </w:p>
    <w:p w14:paraId="6DE885FB">
      <w:pPr>
        <w:spacing w:line="400" w:lineRule="exact"/>
        <w:ind w:firstLine="359" w:firstLineChars="171"/>
      </w:pPr>
      <w:r>
        <w:rPr>
          <w:rFonts w:hint="eastAsia"/>
        </w:rPr>
        <w:t>（4）承包人其他原因引起的暂停施工；</w:t>
      </w:r>
    </w:p>
    <w:p w14:paraId="58A83553">
      <w:pPr>
        <w:spacing w:line="400" w:lineRule="exact"/>
        <w:ind w:firstLine="359" w:firstLineChars="171"/>
      </w:pPr>
      <w:r>
        <w:rPr>
          <w:rFonts w:hint="eastAsia"/>
        </w:rPr>
        <w:t>（5）专用合同条款约定由承包人承担的其他暂停施工。</w:t>
      </w:r>
    </w:p>
    <w:p w14:paraId="75CD06C7">
      <w:pPr>
        <w:pStyle w:val="45"/>
      </w:pPr>
      <w:bookmarkStart w:id="457" w:name="_Toc152045691"/>
      <w:bookmarkStart w:id="458" w:name="_Toc179632709"/>
      <w:bookmarkStart w:id="459" w:name="_Toc152042469"/>
      <w:bookmarkStart w:id="460" w:name="_Toc144974660"/>
      <w:r>
        <w:rPr>
          <w:rFonts w:hint="eastAsia"/>
        </w:rPr>
        <w:t>12.2 发包人暂停施工的责任</w:t>
      </w:r>
      <w:bookmarkEnd w:id="457"/>
      <w:bookmarkEnd w:id="458"/>
      <w:bookmarkEnd w:id="459"/>
      <w:bookmarkEnd w:id="460"/>
    </w:p>
    <w:p w14:paraId="0F7BC737">
      <w:pPr>
        <w:spacing w:line="400" w:lineRule="exact"/>
        <w:ind w:firstLine="420" w:firstLineChars="200"/>
      </w:pPr>
      <w:r>
        <w:rPr>
          <w:rFonts w:hint="eastAsia"/>
        </w:rPr>
        <w:t>由于发包人原因引起的暂停施工造成工期延误的，承包人有权要求发包人延长工期和（或）增加费用，并支付合理利润。</w:t>
      </w:r>
    </w:p>
    <w:p w14:paraId="3BBC7010">
      <w:pPr>
        <w:pStyle w:val="45"/>
      </w:pPr>
      <w:bookmarkStart w:id="461" w:name="_Toc144974661"/>
      <w:bookmarkStart w:id="462" w:name="_Toc152045692"/>
      <w:bookmarkStart w:id="463" w:name="_Toc179632710"/>
      <w:bookmarkStart w:id="464" w:name="_Toc152042470"/>
      <w:r>
        <w:rPr>
          <w:rFonts w:hint="eastAsia"/>
        </w:rPr>
        <w:t>12.3 监理人暂停施工指示</w:t>
      </w:r>
      <w:bookmarkEnd w:id="461"/>
      <w:bookmarkEnd w:id="462"/>
      <w:bookmarkEnd w:id="463"/>
      <w:bookmarkEnd w:id="464"/>
    </w:p>
    <w:p w14:paraId="502C5617">
      <w:pPr>
        <w:spacing w:line="400" w:lineRule="exact"/>
        <w:ind w:firstLine="420" w:firstLineChars="200"/>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14:paraId="4A0E90CC">
      <w:pPr>
        <w:spacing w:line="400" w:lineRule="exact"/>
        <w:ind w:firstLine="420" w:firstLineChars="200"/>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C4E07DD">
      <w:pPr>
        <w:pStyle w:val="45"/>
      </w:pPr>
      <w:bookmarkStart w:id="465" w:name="_Toc179632711"/>
      <w:bookmarkStart w:id="466" w:name="_Toc152045693"/>
      <w:bookmarkStart w:id="467" w:name="_Toc144974662"/>
      <w:bookmarkStart w:id="468" w:name="_Toc152042471"/>
      <w:r>
        <w:rPr>
          <w:rFonts w:hint="eastAsia"/>
        </w:rPr>
        <w:t>12.4 暂停施工后的复工</w:t>
      </w:r>
      <w:bookmarkEnd w:id="465"/>
      <w:bookmarkEnd w:id="466"/>
      <w:bookmarkEnd w:id="467"/>
      <w:bookmarkEnd w:id="468"/>
    </w:p>
    <w:p w14:paraId="33C11B6E">
      <w:pPr>
        <w:spacing w:line="400" w:lineRule="exact"/>
        <w:ind w:firstLine="420" w:firstLineChars="200"/>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BFD439C">
      <w:pPr>
        <w:spacing w:line="400" w:lineRule="exact"/>
        <w:ind w:firstLine="420" w:firstLineChars="200"/>
      </w:pPr>
      <w:r>
        <w:rPr>
          <w:rFonts w:hint="eastAsia"/>
        </w:rPr>
        <w:t>12.4.2 承包人无故拖延和拒绝复工的，由此增加的费用和工期延误由承包人承担；因发包人原因无法按时复工的，承包人有权要求发包人延长工期和（或）增加费用，并支付合理利润。</w:t>
      </w:r>
    </w:p>
    <w:p w14:paraId="612CB64F">
      <w:pPr>
        <w:pStyle w:val="45"/>
      </w:pPr>
      <w:bookmarkStart w:id="469" w:name="_Toc144974663"/>
      <w:bookmarkStart w:id="470" w:name="_Toc152042472"/>
      <w:bookmarkStart w:id="471" w:name="_Toc179632712"/>
      <w:bookmarkStart w:id="472" w:name="_Toc152045694"/>
      <w:r>
        <w:rPr>
          <w:rFonts w:hint="eastAsia"/>
        </w:rPr>
        <w:t xml:space="preserve">12.5 </w:t>
      </w:r>
      <w:r>
        <w:t>暂停施工</w:t>
      </w:r>
      <w:r>
        <w:rPr>
          <w:rFonts w:hint="eastAsia"/>
        </w:rPr>
        <w:t>持续56天以上</w:t>
      </w:r>
      <w:bookmarkEnd w:id="469"/>
      <w:bookmarkEnd w:id="470"/>
      <w:bookmarkEnd w:id="471"/>
      <w:bookmarkEnd w:id="472"/>
    </w:p>
    <w:p w14:paraId="579256BB">
      <w:pPr>
        <w:spacing w:line="400" w:lineRule="exact"/>
        <w:ind w:firstLine="411" w:firstLineChars="196"/>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14:paraId="76F029FE">
      <w:pPr>
        <w:spacing w:line="400" w:lineRule="exact"/>
        <w:ind w:firstLine="420" w:firstLineChars="200"/>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14:paraId="525C0FB7">
      <w:pPr>
        <w:pStyle w:val="44"/>
      </w:pPr>
      <w:bookmarkStart w:id="473" w:name="_Toc179632713"/>
      <w:bookmarkStart w:id="474" w:name="_Toc152042473"/>
      <w:bookmarkStart w:id="475" w:name="_Toc152045695"/>
      <w:bookmarkStart w:id="476" w:name="_Toc144974664"/>
      <w:bookmarkStart w:id="477" w:name="_Toc26495"/>
      <w:r>
        <w:rPr>
          <w:rFonts w:hint="eastAsia"/>
        </w:rPr>
        <w:t>13. 工程质量</w:t>
      </w:r>
      <w:bookmarkEnd w:id="473"/>
      <w:bookmarkEnd w:id="474"/>
      <w:bookmarkEnd w:id="475"/>
      <w:bookmarkEnd w:id="476"/>
      <w:bookmarkEnd w:id="477"/>
    </w:p>
    <w:p w14:paraId="4E60C039">
      <w:pPr>
        <w:pStyle w:val="45"/>
      </w:pPr>
      <w:bookmarkStart w:id="478" w:name="_Toc152042474"/>
      <w:bookmarkStart w:id="479" w:name="_Toc152045696"/>
      <w:bookmarkStart w:id="480" w:name="_Toc144974665"/>
      <w:bookmarkStart w:id="481" w:name="_Toc179632714"/>
      <w:r>
        <w:rPr>
          <w:rFonts w:hint="eastAsia"/>
        </w:rPr>
        <w:t>13.1 工程质量要求</w:t>
      </w:r>
      <w:bookmarkEnd w:id="478"/>
      <w:bookmarkEnd w:id="479"/>
      <w:bookmarkEnd w:id="480"/>
      <w:bookmarkEnd w:id="481"/>
    </w:p>
    <w:p w14:paraId="5E484BB8">
      <w:pPr>
        <w:spacing w:line="400" w:lineRule="exact"/>
        <w:ind w:firstLine="420" w:firstLineChars="200"/>
      </w:pPr>
      <w:r>
        <w:rPr>
          <w:rFonts w:hint="eastAsia"/>
        </w:rPr>
        <w:t>13.1.1 工程质量验收按合同约定验收标准执行。</w:t>
      </w:r>
    </w:p>
    <w:p w14:paraId="6C784377">
      <w:pPr>
        <w:spacing w:line="400" w:lineRule="exact"/>
        <w:ind w:firstLine="420" w:firstLineChars="200"/>
      </w:pPr>
      <w:r>
        <w:rPr>
          <w:rFonts w:hint="eastAsia"/>
        </w:rPr>
        <w:t>13.1.2 因承包人原因造成工程质量达不到合同约定验收标准的，监理人有权要求承包人返工直至符合合同要求为止，由此造成的费用增加和（或）工期延误由承包人承担。</w:t>
      </w:r>
    </w:p>
    <w:p w14:paraId="29D3B32F">
      <w:pPr>
        <w:spacing w:line="400" w:lineRule="exact"/>
        <w:ind w:firstLine="420" w:firstLineChars="200"/>
      </w:pPr>
      <w:r>
        <w:rPr>
          <w:rFonts w:hint="eastAsia"/>
        </w:rPr>
        <w:t>13.1.3 因发包人原因造成工程质量达不到合同约定验收标准的，发包人应承担由于承包人返工造成的费用增加和（或）工期延误，并支付承包人合理利润。</w:t>
      </w:r>
    </w:p>
    <w:p w14:paraId="3D882C1D">
      <w:pPr>
        <w:pStyle w:val="45"/>
      </w:pPr>
      <w:bookmarkStart w:id="482" w:name="_Toc152045697"/>
      <w:bookmarkStart w:id="483" w:name="_Toc144974666"/>
      <w:bookmarkStart w:id="484" w:name="_Toc152042475"/>
      <w:bookmarkStart w:id="485" w:name="_Toc179632715"/>
      <w:r>
        <w:rPr>
          <w:rFonts w:hint="eastAsia"/>
        </w:rPr>
        <w:t>13.2 承包人的质量管理</w:t>
      </w:r>
      <w:bookmarkEnd w:id="482"/>
      <w:bookmarkEnd w:id="483"/>
      <w:bookmarkEnd w:id="484"/>
      <w:bookmarkEnd w:id="485"/>
    </w:p>
    <w:p w14:paraId="2EAF39F4">
      <w:pPr>
        <w:spacing w:line="400" w:lineRule="exact"/>
        <w:ind w:firstLine="420" w:firstLineChars="200"/>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826A4B7">
      <w:pPr>
        <w:spacing w:line="400" w:lineRule="exact"/>
        <w:ind w:firstLine="420" w:firstLineChars="200"/>
      </w:pPr>
      <w:r>
        <w:rPr>
          <w:rFonts w:hint="eastAsia"/>
        </w:rPr>
        <w:t>13.2.2 承包人应加强对施工人员的质量教育和技术培训，定期考核施工人员的劳动技能，严格执行规范和操作规程。</w:t>
      </w:r>
    </w:p>
    <w:p w14:paraId="652BEECD">
      <w:pPr>
        <w:pStyle w:val="45"/>
      </w:pPr>
      <w:bookmarkStart w:id="486" w:name="_Toc179632716"/>
      <w:bookmarkStart w:id="487" w:name="_Toc144974667"/>
      <w:bookmarkStart w:id="488" w:name="_Toc152042476"/>
      <w:bookmarkStart w:id="489" w:name="_Toc152045698"/>
      <w:r>
        <w:rPr>
          <w:rFonts w:hint="eastAsia"/>
        </w:rPr>
        <w:t>13.3 承包人的质量检查</w:t>
      </w:r>
      <w:bookmarkEnd w:id="486"/>
      <w:bookmarkEnd w:id="487"/>
      <w:bookmarkEnd w:id="488"/>
      <w:bookmarkEnd w:id="489"/>
    </w:p>
    <w:p w14:paraId="0D932620">
      <w:pPr>
        <w:spacing w:line="400" w:lineRule="exact"/>
        <w:ind w:firstLine="420" w:firstLineChars="200"/>
      </w:pPr>
      <w:r>
        <w:rPr>
          <w:rFonts w:hint="eastAsia"/>
        </w:rPr>
        <w:t>承包人应按合同约定对材料、工程设备以及工程的所有部位及其施工工艺进行全过程的质量检查和检验，并作详细记录，编制工程质量报表，报送监理人审查。</w:t>
      </w:r>
    </w:p>
    <w:p w14:paraId="4616BA59">
      <w:pPr>
        <w:pStyle w:val="45"/>
      </w:pPr>
      <w:bookmarkStart w:id="490" w:name="_Toc144974668"/>
      <w:bookmarkStart w:id="491" w:name="_Toc179632717"/>
      <w:bookmarkStart w:id="492" w:name="_Toc152042477"/>
      <w:bookmarkStart w:id="493" w:name="_Toc152045699"/>
      <w:r>
        <w:rPr>
          <w:rFonts w:hint="eastAsia"/>
        </w:rPr>
        <w:t>13.4 监理人的质量检查</w:t>
      </w:r>
      <w:bookmarkEnd w:id="490"/>
      <w:bookmarkEnd w:id="491"/>
      <w:bookmarkEnd w:id="492"/>
      <w:bookmarkEnd w:id="493"/>
    </w:p>
    <w:p w14:paraId="5C9CEDFB">
      <w:pPr>
        <w:spacing w:line="400" w:lineRule="exact"/>
        <w:ind w:firstLine="420" w:firstLineChars="200"/>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C586E6B">
      <w:pPr>
        <w:pStyle w:val="45"/>
      </w:pPr>
      <w:bookmarkStart w:id="494" w:name="_Toc152045700"/>
      <w:bookmarkStart w:id="495" w:name="_Toc144974669"/>
      <w:bookmarkStart w:id="496" w:name="_Toc152042478"/>
      <w:bookmarkStart w:id="497" w:name="_Toc179632718"/>
      <w:r>
        <w:rPr>
          <w:rFonts w:hint="eastAsia"/>
        </w:rPr>
        <w:t>13.5 工程隐蔽部位覆盖前的检查</w:t>
      </w:r>
      <w:bookmarkEnd w:id="494"/>
      <w:bookmarkEnd w:id="495"/>
      <w:bookmarkEnd w:id="496"/>
      <w:bookmarkEnd w:id="497"/>
    </w:p>
    <w:p w14:paraId="3CA41019">
      <w:pPr>
        <w:spacing w:line="400" w:lineRule="exact"/>
        <w:ind w:firstLine="420" w:firstLineChars="200"/>
      </w:pPr>
      <w:r>
        <w:rPr>
          <w:rFonts w:hint="eastAsia"/>
        </w:rPr>
        <w:t xml:space="preserve">13.5.1 </w:t>
      </w:r>
      <w:r>
        <w:rPr>
          <w:rFonts w:hint="eastAsia" w:ascii="黑体" w:eastAsia="黑体"/>
        </w:rPr>
        <w:t>通知监理人检查</w:t>
      </w:r>
    </w:p>
    <w:p w14:paraId="45CCBDC0">
      <w:pPr>
        <w:spacing w:line="400" w:lineRule="exact"/>
        <w:ind w:firstLine="420" w:firstLineChars="200"/>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F1D9403">
      <w:pPr>
        <w:spacing w:line="400" w:lineRule="exact"/>
        <w:ind w:firstLine="420" w:firstLineChars="200"/>
      </w:pPr>
      <w:r>
        <w:rPr>
          <w:rFonts w:hint="eastAsia"/>
        </w:rPr>
        <w:t xml:space="preserve">13.5.2 </w:t>
      </w:r>
      <w:r>
        <w:rPr>
          <w:rFonts w:hint="eastAsia" w:ascii="黑体" w:eastAsia="黑体"/>
        </w:rPr>
        <w:t>监理人未到场检查</w:t>
      </w:r>
    </w:p>
    <w:p w14:paraId="031EB386">
      <w:pPr>
        <w:spacing w:line="400" w:lineRule="exact"/>
        <w:ind w:firstLine="420" w:firstLineChars="200"/>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B3D5EEF">
      <w:pPr>
        <w:spacing w:line="400" w:lineRule="exact"/>
        <w:ind w:firstLine="420" w:firstLineChars="200"/>
      </w:pPr>
      <w:r>
        <w:rPr>
          <w:rFonts w:hint="eastAsia"/>
        </w:rPr>
        <w:t xml:space="preserve">13.5.3 </w:t>
      </w:r>
      <w:r>
        <w:rPr>
          <w:rFonts w:hint="eastAsia" w:ascii="黑体" w:eastAsia="黑体"/>
        </w:rPr>
        <w:t>监理人重新检查</w:t>
      </w:r>
    </w:p>
    <w:p w14:paraId="177D972B">
      <w:pPr>
        <w:spacing w:line="400" w:lineRule="exact"/>
        <w:ind w:firstLine="420" w:firstLineChars="200"/>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5901ACF">
      <w:pPr>
        <w:spacing w:line="400" w:lineRule="exact"/>
        <w:ind w:firstLine="420" w:firstLineChars="200"/>
      </w:pPr>
      <w:r>
        <w:rPr>
          <w:rFonts w:hint="eastAsia"/>
        </w:rPr>
        <w:t xml:space="preserve">13.5.4 </w:t>
      </w:r>
      <w:r>
        <w:rPr>
          <w:rFonts w:hint="eastAsia" w:ascii="黑体" w:eastAsia="黑体"/>
        </w:rPr>
        <w:t>承包人私自覆盖</w:t>
      </w:r>
    </w:p>
    <w:p w14:paraId="425F3FDC">
      <w:pPr>
        <w:spacing w:line="400" w:lineRule="exact"/>
        <w:ind w:firstLine="420" w:firstLineChars="200"/>
      </w:pPr>
      <w:r>
        <w:rPr>
          <w:rFonts w:hint="eastAsia"/>
        </w:rPr>
        <w:t>承包人未通知监理人到场检查，私自将工程隐蔽部位覆盖的，监理人有权指示承包人钻孔探测或揭开检查，由此增加的费用和（或）工期延误由承包人承担。</w:t>
      </w:r>
    </w:p>
    <w:p w14:paraId="75B64BBF">
      <w:pPr>
        <w:pStyle w:val="45"/>
      </w:pPr>
      <w:bookmarkStart w:id="498" w:name="_Toc179632719"/>
      <w:bookmarkStart w:id="499" w:name="_Toc152042479"/>
      <w:bookmarkStart w:id="500" w:name="_Toc144974670"/>
      <w:bookmarkStart w:id="501" w:name="_Toc152045701"/>
      <w:r>
        <w:rPr>
          <w:rFonts w:hint="eastAsia"/>
        </w:rPr>
        <w:t>13.6 清除不合格工程</w:t>
      </w:r>
      <w:bookmarkEnd w:id="498"/>
      <w:bookmarkEnd w:id="499"/>
      <w:bookmarkEnd w:id="500"/>
      <w:bookmarkEnd w:id="501"/>
    </w:p>
    <w:p w14:paraId="41E3ED35">
      <w:pPr>
        <w:spacing w:line="400" w:lineRule="exact"/>
        <w:ind w:firstLine="420" w:firstLineChars="200"/>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044C2C7">
      <w:pPr>
        <w:spacing w:line="400" w:lineRule="exact"/>
        <w:ind w:firstLine="420" w:firstLineChars="200"/>
      </w:pPr>
      <w:r>
        <w:rPr>
          <w:rFonts w:hint="eastAsia"/>
        </w:rPr>
        <w:t>13.6.2 由于发包人提供的材料或工程设备不合格造成的工程不合格，需要承包人采取措施补救的，发包人应承担由此增加的费用和（或）工期延误，并支付承包人合理利润。</w:t>
      </w:r>
    </w:p>
    <w:p w14:paraId="5C4F9FF8">
      <w:pPr>
        <w:pStyle w:val="44"/>
      </w:pPr>
      <w:bookmarkStart w:id="502" w:name="_Toc152042480"/>
      <w:bookmarkStart w:id="503" w:name="_Toc152045702"/>
      <w:bookmarkStart w:id="504" w:name="_Toc179632720"/>
      <w:bookmarkStart w:id="505" w:name="_Toc144974671"/>
      <w:bookmarkStart w:id="506" w:name="_Toc14086"/>
      <w:r>
        <w:rPr>
          <w:rFonts w:hint="eastAsia"/>
        </w:rPr>
        <w:t>14. 试验和检验</w:t>
      </w:r>
      <w:bookmarkEnd w:id="502"/>
      <w:bookmarkEnd w:id="503"/>
      <w:bookmarkEnd w:id="504"/>
      <w:bookmarkEnd w:id="505"/>
      <w:bookmarkEnd w:id="506"/>
    </w:p>
    <w:p w14:paraId="49A3A3CA">
      <w:pPr>
        <w:pStyle w:val="45"/>
      </w:pPr>
      <w:bookmarkStart w:id="507" w:name="_Toc179632721"/>
      <w:bookmarkStart w:id="508" w:name="_Toc152042481"/>
      <w:bookmarkStart w:id="509" w:name="_Toc152045703"/>
      <w:bookmarkStart w:id="510" w:name="_Toc144974672"/>
      <w:r>
        <w:rPr>
          <w:rFonts w:hint="eastAsia"/>
        </w:rPr>
        <w:t>14.1 材料、工程设备和工程的试验和检验</w:t>
      </w:r>
      <w:bookmarkEnd w:id="507"/>
      <w:bookmarkEnd w:id="508"/>
      <w:bookmarkEnd w:id="509"/>
      <w:bookmarkEnd w:id="510"/>
    </w:p>
    <w:p w14:paraId="7577A2F4">
      <w:pPr>
        <w:spacing w:line="400" w:lineRule="exact"/>
        <w:ind w:firstLine="420" w:firstLineChars="200"/>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05A2F4">
      <w:pPr>
        <w:spacing w:line="400" w:lineRule="exact"/>
        <w:ind w:firstLine="420" w:firstLineChars="200"/>
      </w:pPr>
      <w:r>
        <w:rPr>
          <w:rFonts w:hint="eastAsia"/>
        </w:rPr>
        <w:t>14.1.2 监理人未按合同约定派员参加试验和检验的，除监理人另有指示外，承包人可自行试验和检验，并应立即将试验和检验结果报送监理人，监理人应签字确认。</w:t>
      </w:r>
    </w:p>
    <w:p w14:paraId="3963ACE9">
      <w:pPr>
        <w:spacing w:line="400" w:lineRule="exact"/>
        <w:ind w:firstLine="420" w:firstLineChars="200"/>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968EDA3">
      <w:pPr>
        <w:pStyle w:val="45"/>
      </w:pPr>
      <w:bookmarkStart w:id="511" w:name="_Toc144974673"/>
      <w:bookmarkStart w:id="512" w:name="_Toc179632722"/>
      <w:bookmarkStart w:id="513" w:name="_Toc152045704"/>
      <w:bookmarkStart w:id="514" w:name="_Toc152042482"/>
      <w:r>
        <w:rPr>
          <w:rFonts w:hint="eastAsia"/>
        </w:rPr>
        <w:t>14.2 现场材料试验</w:t>
      </w:r>
      <w:bookmarkEnd w:id="511"/>
      <w:bookmarkEnd w:id="512"/>
      <w:bookmarkEnd w:id="513"/>
      <w:bookmarkEnd w:id="514"/>
    </w:p>
    <w:p w14:paraId="462CD75A">
      <w:pPr>
        <w:spacing w:line="400" w:lineRule="exact"/>
        <w:ind w:firstLine="420" w:firstLineChars="200"/>
      </w:pPr>
      <w:r>
        <w:rPr>
          <w:rFonts w:hint="eastAsia"/>
        </w:rPr>
        <w:t>14.2.1 承包人根据合同约定或监理人指示进行的现场材料试验，应由承包人提供试验场所、试验人员、试验设备器材以及其他必要的试验条件。</w:t>
      </w:r>
    </w:p>
    <w:p w14:paraId="72CA65CA">
      <w:pPr>
        <w:spacing w:line="400" w:lineRule="exact"/>
        <w:ind w:firstLine="420" w:firstLineChars="200"/>
      </w:pPr>
      <w:r>
        <w:rPr>
          <w:rFonts w:hint="eastAsia"/>
        </w:rPr>
        <w:t>14.2.2 监理人在必要时可以使用承包人的试验场所、试验设备器材以及其他试验条件，进行以工程质量检查为目的的复核性材料试验，承包人应予以协助。</w:t>
      </w:r>
    </w:p>
    <w:p w14:paraId="341B48EB">
      <w:pPr>
        <w:pStyle w:val="45"/>
      </w:pPr>
      <w:bookmarkStart w:id="515" w:name="_Toc152045705"/>
      <w:bookmarkStart w:id="516" w:name="_Toc179632723"/>
      <w:bookmarkStart w:id="517" w:name="_Toc144974674"/>
      <w:bookmarkStart w:id="518" w:name="_Toc152042483"/>
      <w:r>
        <w:rPr>
          <w:rFonts w:hint="eastAsia"/>
        </w:rPr>
        <w:t>14.3 现场工艺试验</w:t>
      </w:r>
      <w:bookmarkEnd w:id="515"/>
      <w:bookmarkEnd w:id="516"/>
      <w:bookmarkEnd w:id="517"/>
      <w:bookmarkEnd w:id="518"/>
    </w:p>
    <w:p w14:paraId="1EDEDF0C">
      <w:pPr>
        <w:spacing w:line="400" w:lineRule="exact"/>
        <w:ind w:firstLine="420" w:firstLineChars="200"/>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14:paraId="73CC7CD2">
      <w:pPr>
        <w:pStyle w:val="44"/>
      </w:pPr>
      <w:bookmarkStart w:id="519" w:name="_Toc152042484"/>
      <w:bookmarkStart w:id="520" w:name="_Toc152045706"/>
      <w:bookmarkStart w:id="521" w:name="_Toc179632724"/>
      <w:bookmarkStart w:id="522" w:name="_Toc144974675"/>
      <w:bookmarkStart w:id="523" w:name="_Toc1444"/>
      <w:r>
        <w:rPr>
          <w:rFonts w:hint="eastAsia"/>
        </w:rPr>
        <w:t>15. 变更</w:t>
      </w:r>
      <w:bookmarkEnd w:id="519"/>
      <w:bookmarkEnd w:id="520"/>
      <w:bookmarkEnd w:id="521"/>
      <w:bookmarkEnd w:id="522"/>
      <w:bookmarkEnd w:id="523"/>
    </w:p>
    <w:p w14:paraId="391A2CBE">
      <w:pPr>
        <w:pStyle w:val="45"/>
      </w:pPr>
      <w:bookmarkStart w:id="524" w:name="_Toc152042485"/>
      <w:bookmarkStart w:id="525" w:name="_Toc144974676"/>
      <w:bookmarkStart w:id="526" w:name="_Toc179632725"/>
      <w:bookmarkStart w:id="527" w:name="_Toc152045707"/>
      <w:r>
        <w:rPr>
          <w:rFonts w:hint="eastAsia"/>
        </w:rPr>
        <w:t>15.1 变更的范围和内容</w:t>
      </w:r>
      <w:bookmarkEnd w:id="524"/>
      <w:bookmarkEnd w:id="525"/>
      <w:bookmarkEnd w:id="526"/>
      <w:bookmarkEnd w:id="527"/>
    </w:p>
    <w:p w14:paraId="1E796007">
      <w:pPr>
        <w:spacing w:line="400" w:lineRule="exact"/>
        <w:ind w:firstLine="420" w:firstLineChars="200"/>
      </w:pPr>
      <w:r>
        <w:rPr>
          <w:rFonts w:hint="eastAsia"/>
        </w:rPr>
        <w:t>除专用合同条款另有约定外，在履行合同中发生以下情形之一，应按照本条规定进行变更。</w:t>
      </w:r>
    </w:p>
    <w:p w14:paraId="02B1E5B0">
      <w:pPr>
        <w:spacing w:line="400" w:lineRule="exact"/>
        <w:ind w:firstLine="359" w:firstLineChars="171"/>
      </w:pPr>
      <w:r>
        <w:rPr>
          <w:rFonts w:hint="eastAsia"/>
        </w:rPr>
        <w:t>（1）取消合同中任何一项工作，但被取消的工作不能转由发包人或其他人实施；</w:t>
      </w:r>
    </w:p>
    <w:p w14:paraId="3F6ED478">
      <w:pPr>
        <w:spacing w:line="400" w:lineRule="exact"/>
        <w:ind w:firstLine="359" w:firstLineChars="171"/>
      </w:pPr>
      <w:r>
        <w:rPr>
          <w:rFonts w:hint="eastAsia"/>
        </w:rPr>
        <w:t>（2）改变合同中任何一项工作的质量或其他特性；</w:t>
      </w:r>
    </w:p>
    <w:p w14:paraId="0A7C261C">
      <w:pPr>
        <w:spacing w:line="400" w:lineRule="exact"/>
        <w:ind w:firstLine="359" w:firstLineChars="171"/>
      </w:pPr>
      <w:r>
        <w:rPr>
          <w:rFonts w:hint="eastAsia"/>
        </w:rPr>
        <w:t>（3）改变合同工程的基线、标高、位置或尺寸；</w:t>
      </w:r>
    </w:p>
    <w:p w14:paraId="38FD237C">
      <w:pPr>
        <w:spacing w:line="400" w:lineRule="exact"/>
        <w:ind w:firstLine="359" w:firstLineChars="171"/>
      </w:pPr>
      <w:r>
        <w:rPr>
          <w:rFonts w:hint="eastAsia"/>
        </w:rPr>
        <w:t>（4）改变合同中任何一项工作的施工时间或改变已批准的施工工艺或顺序；</w:t>
      </w:r>
    </w:p>
    <w:p w14:paraId="64BE3F3F">
      <w:pPr>
        <w:spacing w:line="400" w:lineRule="exact"/>
        <w:ind w:firstLine="359" w:firstLineChars="171"/>
      </w:pPr>
      <w:r>
        <w:rPr>
          <w:rFonts w:hint="eastAsia"/>
        </w:rPr>
        <w:t>（5）为完成工程需要追加的额外工作。</w:t>
      </w:r>
    </w:p>
    <w:p w14:paraId="12E69A70">
      <w:pPr>
        <w:pStyle w:val="45"/>
      </w:pPr>
      <w:bookmarkStart w:id="528" w:name="_Toc152042486"/>
      <w:bookmarkStart w:id="529" w:name="_Toc152045708"/>
      <w:bookmarkStart w:id="530" w:name="_Toc144974677"/>
      <w:bookmarkStart w:id="531" w:name="_Toc179632726"/>
      <w:r>
        <w:rPr>
          <w:rFonts w:hint="eastAsia"/>
        </w:rPr>
        <w:t>15.2 变更权</w:t>
      </w:r>
      <w:bookmarkEnd w:id="528"/>
      <w:bookmarkEnd w:id="529"/>
      <w:bookmarkEnd w:id="530"/>
      <w:bookmarkEnd w:id="531"/>
    </w:p>
    <w:p w14:paraId="4DEA7EF0">
      <w:pPr>
        <w:spacing w:line="400" w:lineRule="exact"/>
        <w:ind w:firstLine="420" w:firstLineChars="200"/>
      </w:pPr>
      <w:r>
        <w:rPr>
          <w:rFonts w:hint="eastAsia"/>
        </w:rPr>
        <w:t>在履行合同过程中，经发包人同意，监理人可按第15.3款约定的变更程序向承包人作出变更指示，承包人应遵照执行。没有监理人的变更指示，承包人不得擅自变更。</w:t>
      </w:r>
    </w:p>
    <w:p w14:paraId="36CEF864">
      <w:pPr>
        <w:pStyle w:val="45"/>
      </w:pPr>
      <w:bookmarkStart w:id="532" w:name="_Toc152045709"/>
      <w:bookmarkStart w:id="533" w:name="_Toc144974678"/>
      <w:bookmarkStart w:id="534" w:name="_Toc152042487"/>
      <w:bookmarkStart w:id="535" w:name="_Toc179632727"/>
      <w:r>
        <w:rPr>
          <w:rFonts w:hint="eastAsia"/>
        </w:rPr>
        <w:t>15.3 变更程序</w:t>
      </w:r>
      <w:bookmarkEnd w:id="532"/>
      <w:bookmarkEnd w:id="533"/>
      <w:bookmarkEnd w:id="534"/>
      <w:bookmarkEnd w:id="535"/>
    </w:p>
    <w:p w14:paraId="0AC68C65">
      <w:pPr>
        <w:spacing w:line="400" w:lineRule="exact"/>
        <w:ind w:firstLine="420" w:firstLineChars="200"/>
      </w:pPr>
      <w:r>
        <w:rPr>
          <w:rFonts w:hint="eastAsia"/>
        </w:rPr>
        <w:t xml:space="preserve">15.3.1 </w:t>
      </w:r>
      <w:r>
        <w:rPr>
          <w:rFonts w:hint="eastAsia" w:ascii="黑体" w:eastAsia="黑体"/>
        </w:rPr>
        <w:t>变更的提出</w:t>
      </w:r>
    </w:p>
    <w:p w14:paraId="530B9B86">
      <w:pPr>
        <w:spacing w:line="400" w:lineRule="exact"/>
        <w:ind w:firstLine="420" w:firstLineChars="200"/>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FE49868">
      <w:pPr>
        <w:spacing w:line="400" w:lineRule="exact"/>
        <w:ind w:firstLine="420" w:firstLineChars="200"/>
      </w:pPr>
      <w:r>
        <w:rPr>
          <w:rFonts w:hint="eastAsia"/>
        </w:rPr>
        <w:t>（2）在合同履行过程中，发生第15.1款约定情形的，监理人应按照第15.3.3项约定向承包人发出变更指示。</w:t>
      </w:r>
    </w:p>
    <w:p w14:paraId="6AAEBADB">
      <w:pPr>
        <w:spacing w:line="400" w:lineRule="exact"/>
        <w:ind w:firstLine="420" w:firstLineChars="200"/>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04A836C">
      <w:pPr>
        <w:spacing w:line="400" w:lineRule="exact"/>
        <w:ind w:firstLine="420" w:firstLineChars="200"/>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14:paraId="745C2FB8">
      <w:pPr>
        <w:spacing w:line="400" w:lineRule="exact"/>
        <w:ind w:firstLine="420" w:firstLineChars="200"/>
      </w:pPr>
      <w:r>
        <w:rPr>
          <w:rFonts w:hint="eastAsia"/>
        </w:rPr>
        <w:t xml:space="preserve">15.3.2 </w:t>
      </w:r>
      <w:r>
        <w:rPr>
          <w:rFonts w:hint="eastAsia" w:ascii="黑体" w:eastAsia="黑体"/>
        </w:rPr>
        <w:t>变更估价</w:t>
      </w:r>
    </w:p>
    <w:p w14:paraId="39289FBC">
      <w:pPr>
        <w:spacing w:line="400" w:lineRule="exact"/>
        <w:ind w:firstLine="420" w:firstLineChars="200"/>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C964261">
      <w:pPr>
        <w:spacing w:line="400" w:lineRule="exact"/>
        <w:ind w:firstLine="420" w:firstLineChars="200"/>
      </w:pPr>
      <w:r>
        <w:rPr>
          <w:rFonts w:hint="eastAsia"/>
        </w:rPr>
        <w:t>（2）变更工作影响工期的，承包人应提出调整工期的具体细节。监理人认为有必要时，可要求承包人提交要求提前或延长工期的施工进度计划及相应施工措施等详细资料。</w:t>
      </w:r>
    </w:p>
    <w:p w14:paraId="76E96730">
      <w:pPr>
        <w:spacing w:line="400" w:lineRule="exact"/>
        <w:ind w:firstLine="420" w:firstLineChars="200"/>
      </w:pPr>
      <w:r>
        <w:rPr>
          <w:rFonts w:hint="eastAsia"/>
        </w:rPr>
        <w:t>（3）除专用合同条款对期限另有约定外，监理人收到承包人变更报价书后的14天内，根据第15.4款约定的估价原则，按照第3.5款商定或确定变更价格。</w:t>
      </w:r>
    </w:p>
    <w:p w14:paraId="616ED73B">
      <w:pPr>
        <w:spacing w:line="400" w:lineRule="exact"/>
        <w:ind w:firstLine="420" w:firstLineChars="200"/>
      </w:pPr>
      <w:r>
        <w:rPr>
          <w:rFonts w:hint="eastAsia"/>
        </w:rPr>
        <w:t xml:space="preserve">15.3.3 </w:t>
      </w:r>
      <w:r>
        <w:rPr>
          <w:rFonts w:hint="eastAsia" w:ascii="黑体" w:eastAsia="黑体"/>
        </w:rPr>
        <w:t>变更指示</w:t>
      </w:r>
    </w:p>
    <w:p w14:paraId="3067EB7F">
      <w:pPr>
        <w:spacing w:line="400" w:lineRule="exact"/>
        <w:ind w:firstLine="420" w:firstLineChars="200"/>
      </w:pPr>
      <w:r>
        <w:rPr>
          <w:rFonts w:hint="eastAsia"/>
        </w:rPr>
        <w:t>（1）变更指示只能由监理人发出。</w:t>
      </w:r>
    </w:p>
    <w:p w14:paraId="6A1498E5">
      <w:pPr>
        <w:spacing w:line="400" w:lineRule="exact"/>
        <w:ind w:firstLine="420" w:firstLineChars="200"/>
      </w:pPr>
      <w:r>
        <w:rPr>
          <w:rFonts w:hint="eastAsia"/>
        </w:rPr>
        <w:t>（2）变更指示应说明变更的目的、范围、变更内容以及变更的工程量及其进度和技术要求，并附有关图纸和文件。承包人收到变更指示后，应按变更指示进行变更工作。</w:t>
      </w:r>
    </w:p>
    <w:p w14:paraId="574C3EC3">
      <w:pPr>
        <w:pStyle w:val="45"/>
      </w:pPr>
      <w:bookmarkStart w:id="536" w:name="_Toc179632728"/>
      <w:bookmarkStart w:id="537" w:name="_Toc152042488"/>
      <w:bookmarkStart w:id="538" w:name="_Toc152045710"/>
      <w:bookmarkStart w:id="539" w:name="_Toc144974679"/>
      <w:r>
        <w:rPr>
          <w:rFonts w:hint="eastAsia"/>
        </w:rPr>
        <w:t>15.4 变更的估价原则</w:t>
      </w:r>
      <w:bookmarkEnd w:id="536"/>
      <w:bookmarkEnd w:id="537"/>
      <w:bookmarkEnd w:id="538"/>
      <w:bookmarkEnd w:id="539"/>
    </w:p>
    <w:p w14:paraId="11DFA734">
      <w:pPr>
        <w:spacing w:line="400" w:lineRule="exact"/>
        <w:ind w:firstLine="420" w:firstLineChars="200"/>
      </w:pPr>
      <w:r>
        <w:rPr>
          <w:rFonts w:hint="eastAsia"/>
        </w:rPr>
        <w:t>除专用合同条款另有约定外，因变更引起的价格调整按照本款约定处理。</w:t>
      </w:r>
    </w:p>
    <w:p w14:paraId="792A4359">
      <w:pPr>
        <w:spacing w:line="400" w:lineRule="exact"/>
        <w:ind w:firstLine="420" w:firstLineChars="200"/>
      </w:pPr>
      <w:r>
        <w:rPr>
          <w:rFonts w:hint="eastAsia"/>
        </w:rPr>
        <w:t>15.4.1 已标价工程量清单中有适用于变更工作的子目的，采用该子目的单价。</w:t>
      </w:r>
    </w:p>
    <w:p w14:paraId="0BF764EB">
      <w:pPr>
        <w:spacing w:line="400" w:lineRule="exact"/>
        <w:ind w:firstLine="420" w:firstLineChars="200"/>
      </w:pPr>
      <w:r>
        <w:rPr>
          <w:rFonts w:hint="eastAsia"/>
        </w:rPr>
        <w:t>15.4.2 已标价工程量清单中无适用于变更工作的子目，但有类似子目的，可在合理范围内参照类似子目的单价，由监理人按第3.5款商定或确定变更工作的单价。</w:t>
      </w:r>
    </w:p>
    <w:p w14:paraId="039CA763">
      <w:pPr>
        <w:spacing w:line="400" w:lineRule="exact"/>
        <w:ind w:firstLine="420" w:firstLineChars="200"/>
      </w:pPr>
      <w:r>
        <w:rPr>
          <w:rFonts w:hint="eastAsia"/>
        </w:rPr>
        <w:t>15.4.3 已标价工程量清单中无适用或类似子目的单价，可按照成本加利润的原则，由监理人按第3.5款商定或确定变更工作的单价。</w:t>
      </w:r>
    </w:p>
    <w:p w14:paraId="5B8910F8">
      <w:pPr>
        <w:pStyle w:val="45"/>
      </w:pPr>
      <w:bookmarkStart w:id="540" w:name="_Toc152042489"/>
      <w:bookmarkStart w:id="541" w:name="_Toc179632729"/>
      <w:bookmarkStart w:id="542" w:name="_Toc144974680"/>
      <w:bookmarkStart w:id="543" w:name="_Toc152045711"/>
      <w:r>
        <w:rPr>
          <w:rFonts w:hint="eastAsia"/>
        </w:rPr>
        <w:t>15.5 承包人的合理化建议</w:t>
      </w:r>
      <w:bookmarkEnd w:id="540"/>
      <w:bookmarkEnd w:id="541"/>
      <w:bookmarkEnd w:id="542"/>
      <w:bookmarkEnd w:id="543"/>
    </w:p>
    <w:p w14:paraId="45B87683">
      <w:pPr>
        <w:spacing w:line="400" w:lineRule="exact"/>
        <w:ind w:firstLine="420" w:firstLineChars="200"/>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0FBC215">
      <w:pPr>
        <w:spacing w:line="400" w:lineRule="exact"/>
        <w:ind w:firstLine="420" w:firstLineChars="200"/>
      </w:pPr>
      <w:r>
        <w:rPr>
          <w:rFonts w:hint="eastAsia"/>
        </w:rPr>
        <w:t>15.5.2 承包人提出的合理化建议降低了合同价格、缩短了工期或者提高了工程经济效益的，发包人可按国家有关规定在专用合同条款中约定给予奖励。</w:t>
      </w:r>
    </w:p>
    <w:p w14:paraId="6DA35CFA">
      <w:pPr>
        <w:pStyle w:val="45"/>
      </w:pPr>
      <w:bookmarkStart w:id="544" w:name="_Toc152045712"/>
      <w:bookmarkStart w:id="545" w:name="_Toc179632730"/>
      <w:bookmarkStart w:id="546" w:name="_Toc144974681"/>
      <w:bookmarkStart w:id="547" w:name="_Toc152042490"/>
      <w:r>
        <w:rPr>
          <w:rFonts w:hint="eastAsia"/>
        </w:rPr>
        <w:t>15.6 暂列金额</w:t>
      </w:r>
      <w:bookmarkEnd w:id="544"/>
      <w:bookmarkEnd w:id="545"/>
      <w:bookmarkEnd w:id="546"/>
      <w:bookmarkEnd w:id="547"/>
    </w:p>
    <w:p w14:paraId="72C5B8C8">
      <w:pPr>
        <w:spacing w:line="400" w:lineRule="exact"/>
        <w:ind w:firstLine="420" w:firstLineChars="200"/>
      </w:pPr>
      <w:r>
        <w:rPr>
          <w:rFonts w:hint="eastAsia"/>
        </w:rPr>
        <w:t>暂列金额只能按照监理人的指示使用，并对合同价格进行相应调整。</w:t>
      </w:r>
    </w:p>
    <w:p w14:paraId="3FDB9029">
      <w:pPr>
        <w:pStyle w:val="45"/>
      </w:pPr>
      <w:bookmarkStart w:id="548" w:name="_Toc152045713"/>
      <w:bookmarkStart w:id="549" w:name="_Toc144974682"/>
      <w:bookmarkStart w:id="550" w:name="_Toc179632731"/>
      <w:bookmarkStart w:id="551" w:name="_Toc152042491"/>
      <w:r>
        <w:rPr>
          <w:rFonts w:hint="eastAsia"/>
        </w:rPr>
        <w:t>15.7 计日工</w:t>
      </w:r>
      <w:bookmarkEnd w:id="548"/>
      <w:bookmarkEnd w:id="549"/>
      <w:bookmarkEnd w:id="550"/>
      <w:bookmarkEnd w:id="551"/>
    </w:p>
    <w:p w14:paraId="622F95C7">
      <w:pPr>
        <w:spacing w:line="400" w:lineRule="exact"/>
        <w:ind w:firstLine="420" w:firstLineChars="200"/>
        <w:rPr>
          <w:shd w:val="pct15"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14:paraId="1658048D">
      <w:pPr>
        <w:spacing w:line="400" w:lineRule="exact"/>
        <w:ind w:firstLine="420" w:firstLineChars="200"/>
      </w:pPr>
      <w:r>
        <w:rPr>
          <w:rFonts w:hint="eastAsia"/>
        </w:rPr>
        <w:t>15.7.2 采用计日工计价的任何一项变更工作，应从暂列金额中支付，承包人应在该项变更的实施过程中，每天提交以下报表和有关凭证报送监理人审批：</w:t>
      </w:r>
    </w:p>
    <w:p w14:paraId="3820A118">
      <w:pPr>
        <w:spacing w:line="400" w:lineRule="exact"/>
        <w:ind w:firstLine="718" w:firstLineChars="342"/>
      </w:pPr>
      <w:r>
        <w:rPr>
          <w:rFonts w:hint="eastAsia"/>
        </w:rPr>
        <w:t>（1）工作名称、内容和数量；</w:t>
      </w:r>
    </w:p>
    <w:p w14:paraId="3F8A9EE4">
      <w:pPr>
        <w:spacing w:line="400" w:lineRule="exact"/>
        <w:ind w:firstLine="718" w:firstLineChars="342"/>
      </w:pPr>
      <w:r>
        <w:rPr>
          <w:rFonts w:hint="eastAsia"/>
        </w:rPr>
        <w:t>（2）投入该工作所有人员的姓名、工种、级别和耗用工时；</w:t>
      </w:r>
    </w:p>
    <w:p w14:paraId="6F0739BC">
      <w:pPr>
        <w:spacing w:line="400" w:lineRule="exact"/>
        <w:ind w:firstLine="718" w:firstLineChars="342"/>
      </w:pPr>
      <w:r>
        <w:rPr>
          <w:rFonts w:hint="eastAsia"/>
        </w:rPr>
        <w:t>（3）投入该工作的材料类别和数量；</w:t>
      </w:r>
    </w:p>
    <w:p w14:paraId="0CDD622C">
      <w:pPr>
        <w:spacing w:line="400" w:lineRule="exact"/>
        <w:ind w:firstLine="718" w:firstLineChars="342"/>
      </w:pPr>
      <w:r>
        <w:rPr>
          <w:rFonts w:hint="eastAsia"/>
        </w:rPr>
        <w:t>（4）投入该工作的施工设备型号、台数和耗用台时；</w:t>
      </w:r>
    </w:p>
    <w:p w14:paraId="4D8B2CA0">
      <w:pPr>
        <w:spacing w:line="400" w:lineRule="exact"/>
        <w:ind w:firstLine="718" w:firstLineChars="342"/>
      </w:pPr>
      <w:r>
        <w:rPr>
          <w:rFonts w:hint="eastAsia"/>
        </w:rPr>
        <w:t>（5）监理人要求提交的其他资料和凭证。</w:t>
      </w:r>
    </w:p>
    <w:p w14:paraId="6969B42D">
      <w:pPr>
        <w:spacing w:line="400" w:lineRule="exact"/>
        <w:ind w:firstLine="420" w:firstLineChars="200"/>
      </w:pPr>
      <w:r>
        <w:rPr>
          <w:rFonts w:hint="eastAsia"/>
        </w:rPr>
        <w:t>15.7.3 计日工由承包人汇总后，按第17.3.2项的约定列入进度付款申请单，由监理人复核并经发包人同意后列入进度付款。</w:t>
      </w:r>
    </w:p>
    <w:p w14:paraId="22D5F9D7">
      <w:pPr>
        <w:pStyle w:val="45"/>
      </w:pPr>
      <w:bookmarkStart w:id="552" w:name="_Toc144974683"/>
      <w:bookmarkStart w:id="553" w:name="_Toc152045714"/>
      <w:bookmarkStart w:id="554" w:name="_Toc152042492"/>
      <w:bookmarkStart w:id="555" w:name="_Toc179632732"/>
      <w:r>
        <w:rPr>
          <w:rFonts w:hint="eastAsia"/>
        </w:rPr>
        <w:t>15.8 暂估价</w:t>
      </w:r>
      <w:bookmarkEnd w:id="552"/>
      <w:bookmarkEnd w:id="553"/>
      <w:bookmarkEnd w:id="554"/>
      <w:bookmarkEnd w:id="555"/>
    </w:p>
    <w:p w14:paraId="44B0CDC8">
      <w:pPr>
        <w:spacing w:line="400" w:lineRule="exact"/>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D88F89C">
      <w:pPr>
        <w:spacing w:line="400" w:lineRule="exact"/>
        <w:ind w:firstLine="420" w:firstLineChars="200"/>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DC36F5D">
      <w:pPr>
        <w:spacing w:line="400" w:lineRule="exact"/>
        <w:ind w:firstLine="420" w:firstLineChars="200"/>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3DEE1EB">
      <w:pPr>
        <w:pStyle w:val="44"/>
      </w:pPr>
      <w:bookmarkStart w:id="556" w:name="_Toc144974684"/>
      <w:bookmarkStart w:id="557" w:name="_Toc152042493"/>
      <w:bookmarkStart w:id="558" w:name="_Toc179632733"/>
      <w:bookmarkStart w:id="559" w:name="_Toc152045715"/>
      <w:bookmarkStart w:id="560" w:name="_Toc7920"/>
      <w:r>
        <w:rPr>
          <w:rFonts w:hint="eastAsia"/>
        </w:rPr>
        <w:t>16. 价格调整</w:t>
      </w:r>
      <w:bookmarkEnd w:id="556"/>
      <w:bookmarkEnd w:id="557"/>
      <w:bookmarkEnd w:id="558"/>
      <w:bookmarkEnd w:id="559"/>
      <w:bookmarkEnd w:id="560"/>
    </w:p>
    <w:p w14:paraId="5A8AE905">
      <w:pPr>
        <w:pStyle w:val="45"/>
      </w:pPr>
      <w:bookmarkStart w:id="561" w:name="_Toc179632734"/>
      <w:bookmarkStart w:id="562" w:name="_Toc152045716"/>
      <w:bookmarkStart w:id="563" w:name="_Toc152042494"/>
      <w:bookmarkStart w:id="564" w:name="_Toc144974685"/>
      <w:r>
        <w:rPr>
          <w:rFonts w:hint="eastAsia"/>
        </w:rPr>
        <w:t>16.1 物价波动引起的价格调整</w:t>
      </w:r>
      <w:bookmarkEnd w:id="561"/>
      <w:bookmarkEnd w:id="562"/>
      <w:bookmarkEnd w:id="563"/>
      <w:bookmarkEnd w:id="564"/>
    </w:p>
    <w:p w14:paraId="4AC2D4C3">
      <w:pPr>
        <w:spacing w:line="400" w:lineRule="exact"/>
        <w:ind w:firstLine="420" w:firstLineChars="200"/>
      </w:pPr>
      <w:r>
        <w:rPr>
          <w:rFonts w:hint="eastAsia"/>
        </w:rPr>
        <w:t>除专用合同条款另有约定外，因物价波动引起的价格调整按照本款约定处理。</w:t>
      </w:r>
    </w:p>
    <w:p w14:paraId="64818B0E">
      <w:pPr>
        <w:spacing w:line="400" w:lineRule="exact"/>
        <w:ind w:firstLine="420" w:firstLineChars="200"/>
      </w:pPr>
      <w:r>
        <w:rPr>
          <w:rFonts w:hint="eastAsia"/>
        </w:rPr>
        <w:t xml:space="preserve">16.1.1 </w:t>
      </w:r>
      <w:r>
        <w:rPr>
          <w:rFonts w:hint="eastAsia" w:ascii="黑体" w:eastAsia="黑体"/>
        </w:rPr>
        <w:t>采用价格指数调整价格差额</w:t>
      </w:r>
    </w:p>
    <w:p w14:paraId="219F919E">
      <w:pPr>
        <w:spacing w:line="400" w:lineRule="exact"/>
        <w:ind w:firstLine="420" w:firstLineChars="200"/>
      </w:pPr>
      <w:r>
        <w:rPr>
          <w:rFonts w:hint="eastAsia"/>
        </w:rPr>
        <w:t>16.1.1.1 价格调整公式</w:t>
      </w:r>
    </w:p>
    <w:p w14:paraId="092AE48C">
      <w:pPr>
        <w:spacing w:line="400" w:lineRule="exact"/>
        <w:ind w:firstLine="420" w:firstLineChars="200"/>
      </w:pPr>
      <w:r>
        <w:rPr>
          <w:rFonts w:hint="eastAsia"/>
        </w:rPr>
        <w:t>因人工、材料和设备等价格波动影响合同价格时，根据投标函附录中的价格指数和权重表约定的数据，按以下公式计算差额并调整合同价格。</w:t>
      </w:r>
    </w:p>
    <w:p w14:paraId="36ACD993">
      <w:pPr>
        <w:autoSpaceDE w:val="0"/>
        <w:autoSpaceDN w:val="0"/>
        <w:adjustRightInd w:val="0"/>
        <w:spacing w:line="1200" w:lineRule="exact"/>
        <w:ind w:right="248" w:firstLine="756" w:firstLineChars="398"/>
      </w:pPr>
      <w:r>
        <w:rPr>
          <w:rFonts w:hint="eastAsia"/>
          <w:b/>
          <w:bCs/>
          <w:kern w:val="0"/>
          <w:sz w:val="19"/>
          <w:szCs w:val="19"/>
          <w:lang w:val="zh-CN"/>
        </w:rPr>
        <w:t xml:space="preserve">        </w:t>
      </w:r>
      <w:r>
        <w:rPr>
          <w:position w:val="-34"/>
        </w:rPr>
        <w:object>
          <v:shape id="_x0000_i1025" o:spt="75" type="#_x0000_t75" style="height:40pt;width:30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687FB639">
      <w:pPr>
        <w:tabs>
          <w:tab w:val="left" w:pos="1260"/>
        </w:tabs>
        <w:spacing w:line="400" w:lineRule="exact"/>
        <w:ind w:firstLine="420" w:firstLineChars="200"/>
      </w:pPr>
      <w:r>
        <w:rPr>
          <w:rFonts w:hint="eastAsia"/>
        </w:rPr>
        <w:t xml:space="preserve"> </w:t>
      </w:r>
    </w:p>
    <w:p w14:paraId="016048E8">
      <w:pPr>
        <w:tabs>
          <w:tab w:val="left" w:pos="1260"/>
        </w:tabs>
        <w:spacing w:line="400" w:lineRule="exact"/>
        <w:ind w:firstLine="420" w:firstLineChars="200"/>
      </w:pPr>
      <w:r>
        <w:rPr>
          <w:rFonts w:hint="eastAsia"/>
        </w:rPr>
        <w:t>式中： △P -- 需调整的价格差额；</w:t>
      </w:r>
    </w:p>
    <w:p w14:paraId="39274B93">
      <w:pPr>
        <w:tabs>
          <w:tab w:val="left" w:pos="1260"/>
        </w:tabs>
        <w:spacing w:line="400" w:lineRule="exact"/>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7A576EF">
      <w:pPr>
        <w:tabs>
          <w:tab w:val="left" w:pos="1260"/>
        </w:tabs>
        <w:spacing w:line="400" w:lineRule="exact"/>
      </w:pPr>
      <w:r>
        <w:rPr>
          <w:rFonts w:hint="eastAsia"/>
        </w:rPr>
        <w:tab/>
      </w:r>
      <w:bookmarkStart w:id="565" w:name="_Toc144974686"/>
      <w:bookmarkStart w:id="566" w:name="_Toc152042495"/>
      <w:r>
        <w:rPr>
          <w:rFonts w:hint="eastAsia"/>
        </w:rPr>
        <w:t>A -- 定值权重</w:t>
      </w:r>
      <w:r>
        <w:rPr>
          <w:rFonts w:hint="eastAsia"/>
          <w:lang w:eastAsia="zh-CN"/>
        </w:rPr>
        <w:t>（</w:t>
      </w:r>
      <w:r>
        <w:rPr>
          <w:rFonts w:hint="eastAsia"/>
        </w:rPr>
        <w:t>即不调部分的权重</w:t>
      </w:r>
      <w:r>
        <w:rPr>
          <w:rFonts w:hint="eastAsia"/>
          <w:lang w:eastAsia="zh-CN"/>
        </w:rPr>
        <w:t>）</w:t>
      </w:r>
      <w:r>
        <w:rPr>
          <w:rFonts w:hint="eastAsia"/>
        </w:rPr>
        <w:t>；</w:t>
      </w:r>
      <w:bookmarkEnd w:id="565"/>
      <w:bookmarkEnd w:id="566"/>
    </w:p>
    <w:p w14:paraId="0141C179">
      <w:pPr>
        <w:tabs>
          <w:tab w:val="left" w:pos="1260"/>
        </w:tabs>
        <w:spacing w:line="400" w:lineRule="exact"/>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w:t>
      </w:r>
      <w:r>
        <w:rPr>
          <w:rFonts w:hint="eastAsia"/>
          <w:lang w:eastAsia="zh-CN"/>
        </w:rPr>
        <w:t>（</w:t>
      </w:r>
      <w:r>
        <w:rPr>
          <w:rFonts w:hint="eastAsia"/>
        </w:rPr>
        <w:t>即可调部分的权重</w:t>
      </w:r>
      <w:r>
        <w:rPr>
          <w:rFonts w:hint="eastAsia"/>
          <w:lang w:eastAsia="zh-CN"/>
        </w:rPr>
        <w:t>）</w:t>
      </w:r>
      <w:r>
        <w:rPr>
          <w:rFonts w:hint="eastAsia"/>
        </w:rPr>
        <w:t>为各可调因子在投标函投标总报价中所占的比例；</w:t>
      </w:r>
    </w:p>
    <w:p w14:paraId="5A369E9C">
      <w:pPr>
        <w:tabs>
          <w:tab w:val="left" w:pos="1260"/>
        </w:tabs>
        <w:spacing w:line="400" w:lineRule="exact"/>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14:paraId="7A76B545">
      <w:pPr>
        <w:tabs>
          <w:tab w:val="left" w:pos="1260"/>
        </w:tabs>
        <w:spacing w:line="400" w:lineRule="exact"/>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14:paraId="6DD61459">
      <w:pPr>
        <w:spacing w:line="400" w:lineRule="exact"/>
        <w:ind w:firstLine="420" w:firstLineChars="20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6B4F5C1">
      <w:pPr>
        <w:spacing w:line="400" w:lineRule="exact"/>
        <w:ind w:firstLine="420" w:firstLineChars="200"/>
      </w:pPr>
      <w:r>
        <w:rPr>
          <w:rFonts w:hint="eastAsia"/>
        </w:rPr>
        <w:t>16.1.1.2 暂时确定调整差额</w:t>
      </w:r>
    </w:p>
    <w:p w14:paraId="167CF6D0">
      <w:pPr>
        <w:spacing w:line="400" w:lineRule="exact"/>
        <w:ind w:firstLine="420" w:firstLineChars="200"/>
      </w:pPr>
      <w:r>
        <w:rPr>
          <w:rFonts w:hint="eastAsia"/>
        </w:rPr>
        <w:t>在计算调整差额时得不到现行价格指数的，可暂用上一次价格指数计算，并在以后的付款中再按实际价格指数进行调整。</w:t>
      </w:r>
    </w:p>
    <w:p w14:paraId="1CA73004">
      <w:pPr>
        <w:spacing w:line="400" w:lineRule="exact"/>
        <w:ind w:firstLine="420" w:firstLineChars="200"/>
      </w:pPr>
      <w:r>
        <w:rPr>
          <w:rFonts w:hint="eastAsia"/>
        </w:rPr>
        <w:t>16.1.1.3 权重的调整</w:t>
      </w:r>
    </w:p>
    <w:p w14:paraId="7E47D0AD">
      <w:pPr>
        <w:spacing w:line="400" w:lineRule="exact"/>
        <w:ind w:firstLine="420" w:firstLineChars="200"/>
      </w:pPr>
      <w:r>
        <w:rPr>
          <w:rFonts w:hint="eastAsia"/>
        </w:rPr>
        <w:t>按第15.1款约定的变更导致原定合同中的权重不合理时，由监理人与承包人和发包人协商后进行调整。</w:t>
      </w:r>
    </w:p>
    <w:p w14:paraId="2D8B66A7">
      <w:pPr>
        <w:spacing w:line="400" w:lineRule="exact"/>
        <w:ind w:firstLine="420" w:firstLineChars="200"/>
      </w:pPr>
      <w:r>
        <w:rPr>
          <w:rFonts w:hint="eastAsia"/>
        </w:rPr>
        <w:t>16.1.1.4 承包人工期延误后的价格调整</w:t>
      </w:r>
    </w:p>
    <w:p w14:paraId="2618D9CC">
      <w:pPr>
        <w:spacing w:line="400" w:lineRule="exact"/>
        <w:ind w:firstLine="420" w:firstLineChars="200"/>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36EE7766">
      <w:pPr>
        <w:spacing w:line="400" w:lineRule="exact"/>
        <w:ind w:firstLine="420" w:firstLineChars="200"/>
        <w:rPr>
          <w:rFonts w:ascii="黑体" w:eastAsia="黑体"/>
        </w:rPr>
      </w:pPr>
      <w:r>
        <w:rPr>
          <w:rFonts w:hint="eastAsia" w:ascii="黑体" w:eastAsia="黑体"/>
        </w:rPr>
        <w:t>16.1.2 采用造价信息调整价格差额</w:t>
      </w:r>
    </w:p>
    <w:p w14:paraId="60FCF703">
      <w:pPr>
        <w:spacing w:line="400" w:lineRule="exact"/>
        <w:ind w:firstLine="420" w:firstLineChars="200"/>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755DE36">
      <w:pPr>
        <w:pStyle w:val="45"/>
      </w:pPr>
      <w:bookmarkStart w:id="567" w:name="_Toc179632735"/>
      <w:bookmarkStart w:id="568" w:name="_Toc152042496"/>
      <w:bookmarkStart w:id="569" w:name="_Toc144974688"/>
      <w:bookmarkStart w:id="570" w:name="_Toc152045717"/>
      <w:r>
        <w:rPr>
          <w:rFonts w:hint="eastAsia"/>
        </w:rPr>
        <w:t>16.2 法律变化引起的价格调整</w:t>
      </w:r>
      <w:bookmarkEnd w:id="567"/>
      <w:bookmarkEnd w:id="568"/>
      <w:bookmarkEnd w:id="569"/>
      <w:bookmarkEnd w:id="570"/>
    </w:p>
    <w:p w14:paraId="0CC19995">
      <w:pPr>
        <w:spacing w:line="400" w:lineRule="exact"/>
        <w:ind w:firstLine="420" w:firstLineChars="200"/>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A2D142">
      <w:pPr>
        <w:pStyle w:val="44"/>
      </w:pPr>
      <w:bookmarkStart w:id="571" w:name="_Toc179632736"/>
      <w:bookmarkStart w:id="572" w:name="_Toc152042497"/>
      <w:bookmarkStart w:id="573" w:name="_Toc144974689"/>
      <w:bookmarkStart w:id="574" w:name="_Toc152045718"/>
      <w:bookmarkStart w:id="575" w:name="_Toc10757"/>
      <w:r>
        <w:rPr>
          <w:rFonts w:hint="eastAsia"/>
        </w:rPr>
        <w:t>17. 计量与支付</w:t>
      </w:r>
      <w:bookmarkEnd w:id="571"/>
      <w:bookmarkEnd w:id="572"/>
      <w:bookmarkEnd w:id="573"/>
      <w:bookmarkEnd w:id="574"/>
      <w:bookmarkEnd w:id="575"/>
    </w:p>
    <w:p w14:paraId="2D3C31AB">
      <w:pPr>
        <w:pStyle w:val="45"/>
      </w:pPr>
      <w:bookmarkStart w:id="576" w:name="_Toc152045719"/>
      <w:bookmarkStart w:id="577" w:name="_Toc144974690"/>
      <w:bookmarkStart w:id="578" w:name="_Toc179632737"/>
      <w:bookmarkStart w:id="579" w:name="_Toc152042498"/>
      <w:r>
        <w:rPr>
          <w:rFonts w:hint="eastAsia"/>
        </w:rPr>
        <w:t>17.1 计量</w:t>
      </w:r>
      <w:bookmarkEnd w:id="576"/>
      <w:bookmarkEnd w:id="577"/>
      <w:bookmarkEnd w:id="578"/>
      <w:bookmarkEnd w:id="579"/>
    </w:p>
    <w:p w14:paraId="782E3EB6">
      <w:pPr>
        <w:spacing w:line="400" w:lineRule="exact"/>
        <w:ind w:firstLine="420" w:firstLineChars="200"/>
      </w:pPr>
      <w:r>
        <w:rPr>
          <w:rFonts w:hint="eastAsia"/>
        </w:rPr>
        <w:t xml:space="preserve">17.1.1 </w:t>
      </w:r>
      <w:r>
        <w:rPr>
          <w:rFonts w:hint="eastAsia" w:ascii="黑体" w:eastAsia="黑体"/>
        </w:rPr>
        <w:t>计量单位</w:t>
      </w:r>
    </w:p>
    <w:p w14:paraId="457C95C1">
      <w:pPr>
        <w:spacing w:line="400" w:lineRule="exact"/>
        <w:ind w:firstLine="420" w:firstLineChars="200"/>
      </w:pPr>
      <w:r>
        <w:rPr>
          <w:rFonts w:hint="eastAsia"/>
        </w:rPr>
        <w:t>计量采用国家法定的计量单位。</w:t>
      </w:r>
    </w:p>
    <w:p w14:paraId="70A3191E">
      <w:pPr>
        <w:spacing w:line="400" w:lineRule="exact"/>
        <w:ind w:firstLine="420" w:firstLineChars="200"/>
      </w:pPr>
      <w:r>
        <w:rPr>
          <w:rFonts w:hint="eastAsia"/>
        </w:rPr>
        <w:t xml:space="preserve">17.1.2 </w:t>
      </w:r>
      <w:r>
        <w:rPr>
          <w:rFonts w:hint="eastAsia" w:ascii="黑体" w:eastAsia="黑体"/>
        </w:rPr>
        <w:t>计量方法</w:t>
      </w:r>
    </w:p>
    <w:p w14:paraId="5052C235">
      <w:pPr>
        <w:spacing w:line="400" w:lineRule="exact"/>
        <w:ind w:firstLine="420" w:firstLineChars="200"/>
      </w:pPr>
      <w:r>
        <w:rPr>
          <w:rFonts w:hint="eastAsia"/>
        </w:rPr>
        <w:t>工程量清单中的工程量计算规则应按有关国家标准、行业标准的规定，并在合同中约定执行。</w:t>
      </w:r>
    </w:p>
    <w:p w14:paraId="36B29573">
      <w:pPr>
        <w:spacing w:line="400" w:lineRule="exact"/>
        <w:ind w:firstLine="420" w:firstLineChars="200"/>
      </w:pPr>
      <w:r>
        <w:rPr>
          <w:rFonts w:hint="eastAsia"/>
        </w:rPr>
        <w:t xml:space="preserve">17.1.3 </w:t>
      </w:r>
      <w:r>
        <w:rPr>
          <w:rFonts w:hint="eastAsia" w:ascii="黑体" w:eastAsia="黑体"/>
        </w:rPr>
        <w:t>计量周期</w:t>
      </w:r>
    </w:p>
    <w:p w14:paraId="6D39EA4F">
      <w:pPr>
        <w:spacing w:line="400" w:lineRule="exact"/>
        <w:ind w:firstLine="420" w:firstLineChars="200"/>
      </w:pPr>
      <w:r>
        <w:rPr>
          <w:rFonts w:hint="eastAsia"/>
        </w:rPr>
        <w:t>除专用合同条款另有约定外，单价子目已完成工程量按月计量，总价子目的计量周期按批准的支付分解报告确定。</w:t>
      </w:r>
    </w:p>
    <w:p w14:paraId="2CC60CF6">
      <w:pPr>
        <w:spacing w:line="400" w:lineRule="exact"/>
        <w:ind w:firstLine="420" w:firstLineChars="200"/>
      </w:pPr>
      <w:r>
        <w:rPr>
          <w:rFonts w:hint="eastAsia"/>
        </w:rPr>
        <w:t>17.1.4</w:t>
      </w:r>
      <w:r>
        <w:rPr>
          <w:rFonts w:hint="eastAsia" w:ascii="黑体" w:eastAsia="黑体"/>
        </w:rPr>
        <w:t xml:space="preserve"> 单价子目的计量</w:t>
      </w:r>
    </w:p>
    <w:p w14:paraId="14C94867">
      <w:pPr>
        <w:spacing w:line="400" w:lineRule="exact"/>
        <w:ind w:firstLine="718" w:firstLineChars="342"/>
      </w:pPr>
      <w:r>
        <w:rPr>
          <w:rFonts w:hint="eastAsia"/>
        </w:rPr>
        <w:t>（1）已标价工程量清单中的单价子目工程量为估算工程量。结算工程量是承包人实际完成的，并按合同约定的计量方法进行计量的工程量。</w:t>
      </w:r>
    </w:p>
    <w:p w14:paraId="3D17A619">
      <w:pPr>
        <w:spacing w:line="400" w:lineRule="exact"/>
        <w:ind w:firstLine="718" w:firstLineChars="342"/>
      </w:pPr>
      <w:r>
        <w:rPr>
          <w:rFonts w:hint="eastAsia"/>
        </w:rPr>
        <w:t>（2）承包人对已完成的工程进行计量，向监理人提交进度付款申请单、已完成工程量报表和有关计量资料。</w:t>
      </w:r>
    </w:p>
    <w:p w14:paraId="22FA3CDC">
      <w:pPr>
        <w:spacing w:line="400" w:lineRule="exact"/>
        <w:ind w:firstLine="718" w:firstLineChars="342"/>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C0274BE">
      <w:pPr>
        <w:spacing w:line="400" w:lineRule="exact"/>
        <w:ind w:firstLine="718" w:firstLineChars="342"/>
      </w:pPr>
      <w:r>
        <w:rPr>
          <w:rFonts w:hint="eastAsia"/>
        </w:rPr>
        <w:t>（4）监理人认为有必要时，可通知承包人共同进行联合测量、计量，承包人应遵照执行。</w:t>
      </w:r>
    </w:p>
    <w:p w14:paraId="43EE8462">
      <w:pPr>
        <w:spacing w:line="400" w:lineRule="exact"/>
        <w:ind w:firstLine="718" w:firstLineChars="342"/>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B0F2751">
      <w:pPr>
        <w:spacing w:line="400" w:lineRule="exact"/>
        <w:ind w:firstLine="718" w:firstLineChars="342"/>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14:paraId="1384E9E7">
      <w:pPr>
        <w:spacing w:line="400" w:lineRule="exact"/>
        <w:ind w:firstLine="420" w:firstLineChars="200"/>
        <w:rPr>
          <w:rFonts w:ascii="黑体" w:eastAsia="黑体"/>
        </w:rPr>
      </w:pPr>
      <w:r>
        <w:rPr>
          <w:rFonts w:hint="eastAsia"/>
        </w:rPr>
        <w:t xml:space="preserve">17.1.5 </w:t>
      </w:r>
      <w:r>
        <w:rPr>
          <w:rFonts w:hint="eastAsia" w:ascii="黑体" w:eastAsia="黑体"/>
        </w:rPr>
        <w:t>总价子目的计量</w:t>
      </w:r>
    </w:p>
    <w:p w14:paraId="3CB9B195">
      <w:pPr>
        <w:spacing w:line="400" w:lineRule="exact"/>
        <w:ind w:firstLine="630" w:firstLineChars="300"/>
        <w:rPr>
          <w:rFonts w:hint="eastAsia" w:ascii="宋体" w:hAnsi="宋体"/>
        </w:rPr>
      </w:pPr>
      <w:r>
        <w:rPr>
          <w:rFonts w:hint="eastAsia" w:ascii="宋体" w:hAnsi="宋体"/>
        </w:rPr>
        <w:t>除专用合同条款另有约定外，总价子目的分解和计量按照下述约定进行。</w:t>
      </w:r>
    </w:p>
    <w:p w14:paraId="4102C3F7">
      <w:pPr>
        <w:spacing w:line="400" w:lineRule="exact"/>
        <w:ind w:firstLine="630" w:firstLineChars="300"/>
        <w:rPr>
          <w:rFonts w:hint="eastAsia"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14:paraId="7AD01793">
      <w:pPr>
        <w:spacing w:line="400" w:lineRule="exact"/>
        <w:ind w:firstLine="630" w:firstLineChars="300"/>
        <w:rPr>
          <w:rFonts w:hint="eastAsia"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9C0E2C0">
      <w:pPr>
        <w:spacing w:line="400" w:lineRule="exact"/>
        <w:ind w:firstLine="630" w:firstLineChars="300"/>
        <w:rPr>
          <w:rFonts w:hint="eastAsia"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14:paraId="263E89C4">
      <w:pPr>
        <w:spacing w:line="400" w:lineRule="exact"/>
        <w:ind w:firstLine="630" w:firstLineChars="300"/>
        <w:rPr>
          <w:rFonts w:hint="eastAsia" w:ascii="宋体" w:hAnsi="宋体"/>
        </w:rPr>
      </w:pPr>
      <w:r>
        <w:rPr>
          <w:rFonts w:hint="eastAsia" w:ascii="宋体" w:hAnsi="宋体"/>
        </w:rPr>
        <w:t xml:space="preserve">（4）除按照第15条约定的变更外，总价子目的工程量是承包人用于结算的最终工程量。 </w:t>
      </w:r>
    </w:p>
    <w:p w14:paraId="4CD128A8">
      <w:pPr>
        <w:pStyle w:val="45"/>
      </w:pPr>
      <w:bookmarkStart w:id="580" w:name="_Toc152045720"/>
      <w:bookmarkStart w:id="581" w:name="_Toc152042499"/>
      <w:bookmarkStart w:id="582" w:name="_Toc179632738"/>
      <w:bookmarkStart w:id="583" w:name="_Toc144974691"/>
      <w:r>
        <w:rPr>
          <w:rFonts w:hint="eastAsia"/>
        </w:rPr>
        <w:t>17.2 预付款</w:t>
      </w:r>
      <w:bookmarkEnd w:id="580"/>
      <w:bookmarkEnd w:id="581"/>
      <w:bookmarkEnd w:id="582"/>
      <w:bookmarkEnd w:id="583"/>
    </w:p>
    <w:p w14:paraId="78EA0AE6">
      <w:pPr>
        <w:spacing w:line="400" w:lineRule="exact"/>
        <w:ind w:firstLine="420" w:firstLineChars="200"/>
      </w:pPr>
      <w:r>
        <w:rPr>
          <w:rFonts w:hint="eastAsia"/>
        </w:rPr>
        <w:t xml:space="preserve">17.2.1 </w:t>
      </w:r>
      <w:r>
        <w:rPr>
          <w:rFonts w:hint="eastAsia" w:ascii="黑体" w:eastAsia="黑体"/>
        </w:rPr>
        <w:t>预付款</w:t>
      </w:r>
    </w:p>
    <w:p w14:paraId="5A636270">
      <w:pPr>
        <w:spacing w:line="400" w:lineRule="exact"/>
        <w:ind w:firstLine="420" w:firstLineChars="200"/>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14:paraId="46EE6187">
      <w:pPr>
        <w:spacing w:line="400" w:lineRule="exact"/>
        <w:ind w:firstLine="420" w:firstLineChars="200"/>
      </w:pPr>
      <w:r>
        <w:rPr>
          <w:rFonts w:hint="eastAsia"/>
        </w:rPr>
        <w:t xml:space="preserve">17.2.2 </w:t>
      </w:r>
      <w:r>
        <w:rPr>
          <w:rFonts w:hint="eastAsia" w:ascii="黑体" w:eastAsia="黑体"/>
        </w:rPr>
        <w:t>预付款保函</w:t>
      </w:r>
    </w:p>
    <w:p w14:paraId="1E2B3D69">
      <w:pPr>
        <w:spacing w:line="400" w:lineRule="exact"/>
        <w:ind w:firstLine="420" w:firstLineChars="200"/>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14:paraId="4D9B6BC1">
      <w:pPr>
        <w:spacing w:line="400" w:lineRule="exact"/>
        <w:ind w:firstLine="420" w:firstLineChars="200"/>
      </w:pPr>
      <w:r>
        <w:rPr>
          <w:rFonts w:hint="eastAsia"/>
        </w:rPr>
        <w:t xml:space="preserve">17.2.3 </w:t>
      </w:r>
      <w:r>
        <w:rPr>
          <w:rFonts w:hint="eastAsia" w:ascii="黑体" w:eastAsia="黑体"/>
        </w:rPr>
        <w:t>预付款的扣回与还清</w:t>
      </w:r>
    </w:p>
    <w:p w14:paraId="3B1D1FED">
      <w:pPr>
        <w:spacing w:line="400" w:lineRule="exact"/>
        <w:ind w:firstLine="420" w:firstLineChars="200"/>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14:paraId="67FEA3BD">
      <w:pPr>
        <w:pStyle w:val="45"/>
      </w:pPr>
      <w:bookmarkStart w:id="584" w:name="_Toc152045721"/>
      <w:bookmarkStart w:id="585" w:name="_Toc144974692"/>
      <w:bookmarkStart w:id="586" w:name="_Toc152042500"/>
      <w:bookmarkStart w:id="587" w:name="_Toc179632739"/>
      <w:r>
        <w:rPr>
          <w:rFonts w:hint="eastAsia"/>
        </w:rPr>
        <w:t>17.3 工程进度付款</w:t>
      </w:r>
      <w:bookmarkEnd w:id="584"/>
      <w:bookmarkEnd w:id="585"/>
      <w:bookmarkEnd w:id="586"/>
      <w:bookmarkEnd w:id="587"/>
    </w:p>
    <w:p w14:paraId="489B0B1C">
      <w:pPr>
        <w:spacing w:line="400" w:lineRule="exact"/>
        <w:ind w:firstLine="420" w:firstLineChars="200"/>
      </w:pPr>
      <w:r>
        <w:rPr>
          <w:rFonts w:hint="eastAsia"/>
        </w:rPr>
        <w:t xml:space="preserve">17.3.1 </w:t>
      </w:r>
      <w:r>
        <w:rPr>
          <w:rFonts w:hint="eastAsia" w:ascii="黑体" w:eastAsia="黑体"/>
        </w:rPr>
        <w:t>付款周期</w:t>
      </w:r>
    </w:p>
    <w:p w14:paraId="7D330F36">
      <w:pPr>
        <w:spacing w:line="400" w:lineRule="exact"/>
        <w:ind w:firstLine="420" w:firstLineChars="200"/>
      </w:pPr>
      <w:r>
        <w:rPr>
          <w:rFonts w:hint="eastAsia"/>
        </w:rPr>
        <w:t>付款周期同计量周期。</w:t>
      </w:r>
    </w:p>
    <w:p w14:paraId="252194CD">
      <w:pPr>
        <w:spacing w:line="400" w:lineRule="exact"/>
        <w:ind w:firstLine="420" w:firstLineChars="200"/>
      </w:pPr>
      <w:r>
        <w:rPr>
          <w:rFonts w:hint="eastAsia"/>
        </w:rPr>
        <w:t xml:space="preserve">17.3.2 </w:t>
      </w:r>
      <w:r>
        <w:rPr>
          <w:rFonts w:hint="eastAsia" w:ascii="黑体" w:eastAsia="黑体"/>
        </w:rPr>
        <w:t>进度付款申请单</w:t>
      </w:r>
    </w:p>
    <w:p w14:paraId="0753718D">
      <w:pPr>
        <w:spacing w:line="400" w:lineRule="exact"/>
        <w:ind w:firstLine="420" w:firstLineChars="200"/>
        <w:rPr>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8E0DD72">
      <w:pPr>
        <w:spacing w:line="400" w:lineRule="exact"/>
        <w:ind w:firstLine="420" w:firstLineChars="200"/>
      </w:pPr>
      <w:r>
        <w:rPr>
          <w:rFonts w:hint="eastAsia"/>
        </w:rPr>
        <w:t>（1）截至本次付款周期末已实施工程的价款；</w:t>
      </w:r>
    </w:p>
    <w:p w14:paraId="490EC8E1">
      <w:pPr>
        <w:spacing w:line="400" w:lineRule="exact"/>
        <w:ind w:firstLine="420" w:firstLineChars="200"/>
      </w:pPr>
      <w:r>
        <w:rPr>
          <w:rFonts w:hint="eastAsia"/>
        </w:rPr>
        <w:t>（2）根据第15条应增加和扣减的变更金额；</w:t>
      </w:r>
    </w:p>
    <w:p w14:paraId="13E2AB8A">
      <w:pPr>
        <w:spacing w:line="400" w:lineRule="exact"/>
        <w:ind w:firstLine="420" w:firstLineChars="200"/>
      </w:pPr>
      <w:r>
        <w:rPr>
          <w:rFonts w:hint="eastAsia"/>
        </w:rPr>
        <w:t>（3）根据第23条应增加和扣减的索赔金额；</w:t>
      </w:r>
    </w:p>
    <w:p w14:paraId="19D162C8">
      <w:pPr>
        <w:spacing w:line="400" w:lineRule="exact"/>
        <w:ind w:firstLine="420" w:firstLineChars="200"/>
      </w:pPr>
      <w:r>
        <w:rPr>
          <w:rFonts w:hint="eastAsia"/>
        </w:rPr>
        <w:t>（4）根据第17.2款约定应支付的预付款和扣减的返还预付款；</w:t>
      </w:r>
    </w:p>
    <w:p w14:paraId="24D6846C">
      <w:pPr>
        <w:spacing w:line="400" w:lineRule="exact"/>
        <w:ind w:firstLine="420" w:firstLineChars="200"/>
      </w:pPr>
      <w:r>
        <w:rPr>
          <w:rFonts w:hint="eastAsia"/>
        </w:rPr>
        <w:t>（5）根据第17.4.1项约定应扣减的质量保证金；</w:t>
      </w:r>
    </w:p>
    <w:p w14:paraId="30DCDE44">
      <w:pPr>
        <w:spacing w:line="400" w:lineRule="exact"/>
        <w:ind w:firstLine="420" w:firstLineChars="200"/>
      </w:pPr>
      <w:r>
        <w:rPr>
          <w:rFonts w:hint="eastAsia"/>
        </w:rPr>
        <w:t>（6）根据合同应增加和扣减的其他金额。</w:t>
      </w:r>
    </w:p>
    <w:p w14:paraId="279CB413">
      <w:pPr>
        <w:spacing w:line="400" w:lineRule="exact"/>
        <w:ind w:firstLine="420" w:firstLineChars="200"/>
      </w:pPr>
      <w:r>
        <w:rPr>
          <w:rFonts w:hint="eastAsia"/>
        </w:rPr>
        <w:t xml:space="preserve">17.3.3 </w:t>
      </w:r>
      <w:r>
        <w:rPr>
          <w:rFonts w:hint="eastAsia" w:ascii="黑体" w:eastAsia="黑体"/>
        </w:rPr>
        <w:t>进度付款证书和支付时间</w:t>
      </w:r>
    </w:p>
    <w:p w14:paraId="26B800AA">
      <w:pPr>
        <w:spacing w:line="400" w:lineRule="exact"/>
        <w:ind w:firstLine="630" w:firstLineChars="300"/>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A2675DB">
      <w:pPr>
        <w:spacing w:line="400" w:lineRule="exact"/>
        <w:ind w:firstLine="718" w:firstLineChars="342"/>
      </w:pPr>
      <w:r>
        <w:rPr>
          <w:rFonts w:hint="eastAsia"/>
        </w:rPr>
        <w:t>（2）发包人应在监理人收到进度付款申请单后的28天内，将进度应付款支付给承包人。发包人不按期支付的，按专用合同条款的约定支付逾期付款违约金。</w:t>
      </w:r>
    </w:p>
    <w:p w14:paraId="26D5929C">
      <w:pPr>
        <w:spacing w:line="400" w:lineRule="exact"/>
        <w:ind w:firstLine="718" w:firstLineChars="342"/>
      </w:pPr>
      <w:r>
        <w:rPr>
          <w:rFonts w:hint="eastAsia"/>
        </w:rPr>
        <w:t>（3）监理人出具进度付款证书，不应视为监理人已同意、批准或接受了承包人完成的该部分工作。</w:t>
      </w:r>
    </w:p>
    <w:p w14:paraId="38532C6C">
      <w:pPr>
        <w:spacing w:line="400" w:lineRule="exact"/>
        <w:ind w:firstLine="718" w:firstLineChars="342"/>
      </w:pPr>
      <w:r>
        <w:rPr>
          <w:rFonts w:hint="eastAsia"/>
        </w:rPr>
        <w:t>（4）进度付款涉及政府投资资金的，按照国库集中支付等国家相关规定和专用合同条款的约定办理。</w:t>
      </w:r>
    </w:p>
    <w:p w14:paraId="22665273">
      <w:pPr>
        <w:spacing w:line="400" w:lineRule="exact"/>
        <w:ind w:firstLine="420" w:firstLineChars="200"/>
      </w:pPr>
      <w:r>
        <w:rPr>
          <w:rFonts w:hint="eastAsia"/>
        </w:rPr>
        <w:t xml:space="preserve">17.3.4 </w:t>
      </w:r>
      <w:r>
        <w:rPr>
          <w:rFonts w:hint="eastAsia" w:ascii="黑体" w:eastAsia="黑体"/>
        </w:rPr>
        <w:t>工程进度付款的修正</w:t>
      </w:r>
    </w:p>
    <w:p w14:paraId="44D27770">
      <w:pPr>
        <w:spacing w:line="400" w:lineRule="exact"/>
        <w:ind w:firstLine="420" w:firstLineChars="200"/>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14:paraId="2ACC1E0F">
      <w:pPr>
        <w:pStyle w:val="45"/>
      </w:pPr>
      <w:bookmarkStart w:id="588" w:name="_Toc152045722"/>
      <w:bookmarkStart w:id="589" w:name="_Toc152042501"/>
      <w:bookmarkStart w:id="590" w:name="_Toc144974693"/>
      <w:bookmarkStart w:id="591" w:name="_Toc179632740"/>
      <w:r>
        <w:rPr>
          <w:rFonts w:hint="eastAsia"/>
        </w:rPr>
        <w:t xml:space="preserve">17.4 </w:t>
      </w:r>
      <w:bookmarkEnd w:id="588"/>
      <w:bookmarkEnd w:id="589"/>
      <w:bookmarkEnd w:id="590"/>
      <w:r>
        <w:rPr>
          <w:rFonts w:hint="eastAsia"/>
        </w:rPr>
        <w:t>质量保证金</w:t>
      </w:r>
      <w:bookmarkEnd w:id="591"/>
    </w:p>
    <w:p w14:paraId="772C8B76">
      <w:pPr>
        <w:spacing w:line="400" w:lineRule="exact"/>
        <w:ind w:firstLine="420" w:firstLineChars="200"/>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A54DB9F">
      <w:pPr>
        <w:spacing w:line="400" w:lineRule="exact"/>
        <w:ind w:firstLine="420" w:firstLineChars="200"/>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18E675C4">
      <w:pPr>
        <w:spacing w:line="400" w:lineRule="exact"/>
        <w:ind w:firstLine="420" w:firstLineChars="200"/>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C184826">
      <w:pPr>
        <w:pStyle w:val="45"/>
      </w:pPr>
      <w:bookmarkStart w:id="592" w:name="_Toc152042502"/>
      <w:bookmarkStart w:id="593" w:name="_Toc144974694"/>
      <w:bookmarkStart w:id="594" w:name="_Toc152045723"/>
      <w:bookmarkStart w:id="595" w:name="_Toc179632741"/>
      <w:r>
        <w:rPr>
          <w:rFonts w:hint="eastAsia"/>
        </w:rPr>
        <w:t>17.5 竣工结算</w:t>
      </w:r>
      <w:bookmarkEnd w:id="592"/>
      <w:bookmarkEnd w:id="593"/>
      <w:bookmarkEnd w:id="594"/>
      <w:bookmarkEnd w:id="595"/>
    </w:p>
    <w:p w14:paraId="78175B84">
      <w:pPr>
        <w:spacing w:line="400" w:lineRule="exact"/>
        <w:ind w:firstLine="420" w:firstLineChars="200"/>
      </w:pPr>
      <w:r>
        <w:rPr>
          <w:rFonts w:hint="eastAsia"/>
        </w:rPr>
        <w:t xml:space="preserve">17.5.1 </w:t>
      </w:r>
      <w:r>
        <w:rPr>
          <w:rFonts w:hint="eastAsia" w:ascii="黑体" w:eastAsia="黑体"/>
        </w:rPr>
        <w:t>竣工付款申请单</w:t>
      </w:r>
    </w:p>
    <w:p w14:paraId="51961040">
      <w:pPr>
        <w:spacing w:line="400" w:lineRule="exact"/>
        <w:ind w:firstLine="718" w:firstLineChars="342"/>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108116C5">
      <w:pPr>
        <w:spacing w:line="400" w:lineRule="exact"/>
        <w:ind w:firstLine="718" w:firstLineChars="342"/>
      </w:pPr>
      <w:r>
        <w:rPr>
          <w:rFonts w:hint="eastAsia"/>
        </w:rPr>
        <w:t>（2）监理人对竣工付款申请单有异议的，有权要求承包人进行修正和提供补充资料。经监理人和承包人协商后，由承包人向监理人提交修正后的竣工付款申请单。</w:t>
      </w:r>
    </w:p>
    <w:p w14:paraId="6CC7FA63">
      <w:pPr>
        <w:spacing w:line="400" w:lineRule="exact"/>
        <w:ind w:firstLine="420" w:firstLineChars="200"/>
      </w:pPr>
      <w:r>
        <w:rPr>
          <w:rFonts w:hint="eastAsia"/>
        </w:rPr>
        <w:t xml:space="preserve">17.5.2 </w:t>
      </w:r>
      <w:r>
        <w:rPr>
          <w:rFonts w:hint="eastAsia" w:ascii="黑体" w:eastAsia="黑体"/>
        </w:rPr>
        <w:t>竣工付款证书及支付时间</w:t>
      </w:r>
    </w:p>
    <w:p w14:paraId="4CC7B6D7">
      <w:pPr>
        <w:spacing w:line="400" w:lineRule="exact"/>
        <w:ind w:firstLine="718" w:firstLineChars="342"/>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1664A17">
      <w:pPr>
        <w:spacing w:line="400" w:lineRule="exact"/>
        <w:ind w:firstLine="718" w:firstLineChars="342"/>
      </w:pPr>
      <w:r>
        <w:rPr>
          <w:rFonts w:hint="eastAsia"/>
        </w:rPr>
        <w:t>（2）发包人应在监理人出具竣工付款证书后的14天内，将应支付款支付给承包人。发包人不按期支付的，按第17.3.3（2）目的约定，将逾期付款违约金支付给承包人。</w:t>
      </w:r>
    </w:p>
    <w:p w14:paraId="650DAEBD">
      <w:pPr>
        <w:spacing w:line="400" w:lineRule="exact"/>
        <w:ind w:firstLine="718" w:firstLineChars="342"/>
      </w:pPr>
      <w:r>
        <w:rPr>
          <w:rFonts w:hint="eastAsia"/>
        </w:rPr>
        <w:t>（3）承包人对发包人签认的竣工付款证书有异议的，发包人可出具竣工付款申请单中承包人已同意部分的临时付款证书。存在争议的部分，按第24条的约定办理。</w:t>
      </w:r>
    </w:p>
    <w:p w14:paraId="570DB71B">
      <w:pPr>
        <w:spacing w:line="400" w:lineRule="exact"/>
        <w:ind w:firstLine="630" w:firstLineChars="300"/>
      </w:pPr>
      <w:r>
        <w:rPr>
          <w:rFonts w:hint="eastAsia"/>
        </w:rPr>
        <w:t>（4）竣工付款涉及政府投资资金的，按第17.3.3（４）目的约定办理。</w:t>
      </w:r>
    </w:p>
    <w:p w14:paraId="184DA1B9">
      <w:pPr>
        <w:pStyle w:val="45"/>
      </w:pPr>
      <w:bookmarkStart w:id="596" w:name="_Toc152045724"/>
      <w:bookmarkStart w:id="597" w:name="_Toc152042503"/>
      <w:bookmarkStart w:id="598" w:name="_Toc179632742"/>
      <w:bookmarkStart w:id="599" w:name="_Toc144974695"/>
      <w:r>
        <w:rPr>
          <w:rFonts w:hint="eastAsia"/>
        </w:rPr>
        <w:t>17.6 最终结清</w:t>
      </w:r>
      <w:bookmarkEnd w:id="596"/>
      <w:bookmarkEnd w:id="597"/>
      <w:bookmarkEnd w:id="598"/>
      <w:bookmarkEnd w:id="599"/>
    </w:p>
    <w:p w14:paraId="3EDDC1C6">
      <w:pPr>
        <w:spacing w:line="400" w:lineRule="exact"/>
        <w:ind w:firstLine="420" w:firstLineChars="200"/>
      </w:pPr>
      <w:r>
        <w:rPr>
          <w:rFonts w:hint="eastAsia"/>
        </w:rPr>
        <w:t xml:space="preserve">17.6.1 </w:t>
      </w:r>
      <w:r>
        <w:rPr>
          <w:rFonts w:hint="eastAsia" w:ascii="黑体" w:eastAsia="黑体"/>
        </w:rPr>
        <w:t>最终结清申请单</w:t>
      </w:r>
    </w:p>
    <w:p w14:paraId="485010F6">
      <w:pPr>
        <w:spacing w:line="400" w:lineRule="exact"/>
        <w:ind w:firstLine="718" w:firstLineChars="342"/>
      </w:pPr>
      <w:r>
        <w:rPr>
          <w:rFonts w:hint="eastAsia"/>
        </w:rPr>
        <w:t>（1）缺陷责任期终止证书签发后，承包人可按专用合同条款约定的份数和期限向监理人提交最终结清申请单，并提供相关证明材料。</w:t>
      </w:r>
    </w:p>
    <w:p w14:paraId="6D41B2A1">
      <w:pPr>
        <w:spacing w:line="400" w:lineRule="exact"/>
        <w:ind w:firstLine="718" w:firstLineChars="342"/>
      </w:pPr>
      <w:r>
        <w:rPr>
          <w:rFonts w:hint="eastAsia"/>
        </w:rPr>
        <w:t>（2）发包人对最终结清申请单内容有异议的，有权要求承包人进行修正和提供补充资料，由承包人向监理人提交修正后的最终结清申请单。</w:t>
      </w:r>
    </w:p>
    <w:p w14:paraId="40E23E6D">
      <w:pPr>
        <w:spacing w:line="400" w:lineRule="exact"/>
        <w:ind w:firstLine="420" w:firstLineChars="200"/>
      </w:pPr>
      <w:r>
        <w:rPr>
          <w:rFonts w:hint="eastAsia"/>
        </w:rPr>
        <w:t xml:space="preserve">17.6.2 </w:t>
      </w:r>
      <w:r>
        <w:rPr>
          <w:rFonts w:hint="eastAsia" w:ascii="黑体" w:eastAsia="黑体"/>
        </w:rPr>
        <w:t>最终结清证书和支付时间</w:t>
      </w:r>
    </w:p>
    <w:p w14:paraId="38D25B16">
      <w:pPr>
        <w:spacing w:line="400" w:lineRule="exact"/>
        <w:ind w:firstLine="718" w:firstLineChars="342"/>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107945E">
      <w:pPr>
        <w:spacing w:line="400" w:lineRule="exact"/>
        <w:ind w:firstLine="718" w:firstLineChars="342"/>
      </w:pPr>
      <w:r>
        <w:rPr>
          <w:rFonts w:hint="eastAsia"/>
        </w:rPr>
        <w:t>（2）发包人应在监理人出具最终结清证书后的14天内，将应支付款支付给承包人。发包人不按期支付的，按第17.3.3（2）目的约定，将逾期付款违约金支付给承包人。</w:t>
      </w:r>
    </w:p>
    <w:p w14:paraId="773A16B6">
      <w:pPr>
        <w:spacing w:line="400" w:lineRule="exact"/>
        <w:ind w:firstLine="718" w:firstLineChars="342"/>
      </w:pPr>
      <w:r>
        <w:rPr>
          <w:rFonts w:hint="eastAsia"/>
        </w:rPr>
        <w:t>（3）承包人对发包人签认的最终结清证书有异议的，按第24条的约定办理。</w:t>
      </w:r>
    </w:p>
    <w:p w14:paraId="7F042AB1">
      <w:pPr>
        <w:spacing w:line="400" w:lineRule="exact"/>
        <w:ind w:firstLine="718" w:firstLineChars="342"/>
      </w:pPr>
      <w:r>
        <w:rPr>
          <w:rFonts w:hint="eastAsia"/>
        </w:rPr>
        <w:t>（4）最终结清付款涉及政府投资资金的，按第17.3.3（４）目的约定办理。</w:t>
      </w:r>
    </w:p>
    <w:p w14:paraId="2C2E8463">
      <w:pPr>
        <w:pStyle w:val="44"/>
      </w:pPr>
      <w:bookmarkStart w:id="600" w:name="_Toc144974696"/>
      <w:bookmarkStart w:id="601" w:name="_Toc152042504"/>
      <w:bookmarkStart w:id="602" w:name="_Toc152045725"/>
      <w:bookmarkStart w:id="603" w:name="_Toc179632743"/>
      <w:bookmarkStart w:id="604" w:name="_Toc4228"/>
      <w:r>
        <w:rPr>
          <w:rFonts w:hint="eastAsia"/>
        </w:rPr>
        <w:t>18. 竣工验收</w:t>
      </w:r>
      <w:bookmarkEnd w:id="600"/>
      <w:bookmarkEnd w:id="601"/>
      <w:bookmarkEnd w:id="602"/>
      <w:bookmarkEnd w:id="603"/>
      <w:bookmarkEnd w:id="604"/>
    </w:p>
    <w:p w14:paraId="0BB978B1">
      <w:pPr>
        <w:pStyle w:val="45"/>
      </w:pPr>
      <w:bookmarkStart w:id="605" w:name="_Toc144974697"/>
      <w:bookmarkStart w:id="606" w:name="_Toc179632744"/>
      <w:bookmarkStart w:id="607" w:name="_Toc152045726"/>
      <w:bookmarkStart w:id="608" w:name="_Toc152042505"/>
      <w:r>
        <w:rPr>
          <w:rFonts w:hint="eastAsia"/>
        </w:rPr>
        <w:t>18.1 竣工验收的含义</w:t>
      </w:r>
      <w:bookmarkEnd w:id="605"/>
      <w:bookmarkEnd w:id="606"/>
      <w:bookmarkEnd w:id="607"/>
      <w:bookmarkEnd w:id="608"/>
    </w:p>
    <w:p w14:paraId="04A88E0F">
      <w:pPr>
        <w:spacing w:line="400" w:lineRule="exact"/>
        <w:ind w:firstLine="420" w:firstLineChars="200"/>
      </w:pPr>
      <w:r>
        <w:rPr>
          <w:rFonts w:hint="eastAsia"/>
        </w:rPr>
        <w:t>18.1.1 竣工验收指承包人完成了全部合同工作后，发包人按合同要求进行的验收。</w:t>
      </w:r>
    </w:p>
    <w:p w14:paraId="4B6C5D60">
      <w:pPr>
        <w:spacing w:line="400" w:lineRule="exact"/>
        <w:ind w:firstLine="420" w:firstLineChars="200"/>
      </w:pPr>
      <w:r>
        <w:rPr>
          <w:rFonts w:hint="eastAsia"/>
        </w:rPr>
        <w:t>18.1.2 国家验收是政府有关部门根据法律、规范、规程和政策要求，针对发包人全面组织实施的整个工程正式交付投运前的验收。</w:t>
      </w:r>
    </w:p>
    <w:p w14:paraId="58C34586">
      <w:pPr>
        <w:spacing w:line="400" w:lineRule="exact"/>
        <w:ind w:firstLine="420" w:firstLineChars="200"/>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5D944D48">
      <w:pPr>
        <w:pStyle w:val="45"/>
      </w:pPr>
      <w:bookmarkStart w:id="609" w:name="_Toc152045727"/>
      <w:bookmarkStart w:id="610" w:name="_Toc152042506"/>
      <w:bookmarkStart w:id="611" w:name="_Toc179632745"/>
      <w:bookmarkStart w:id="612" w:name="_Toc144974698"/>
      <w:r>
        <w:rPr>
          <w:rFonts w:hint="eastAsia"/>
        </w:rPr>
        <w:t>18.2 竣工验收申请报告</w:t>
      </w:r>
      <w:bookmarkEnd w:id="609"/>
      <w:bookmarkEnd w:id="610"/>
      <w:bookmarkEnd w:id="611"/>
      <w:bookmarkEnd w:id="612"/>
    </w:p>
    <w:p w14:paraId="1892AFDD">
      <w:pPr>
        <w:spacing w:line="400" w:lineRule="exact"/>
        <w:ind w:firstLine="420" w:firstLineChars="200"/>
      </w:pPr>
      <w:r>
        <w:rPr>
          <w:rFonts w:hint="eastAsia"/>
        </w:rPr>
        <w:t>当工程具备以下条件时，承包人即可向监理人报送竣工验收申请报告：</w:t>
      </w:r>
    </w:p>
    <w:p w14:paraId="6DCF8A62">
      <w:pPr>
        <w:spacing w:line="400" w:lineRule="exact"/>
        <w:ind w:firstLine="359" w:firstLineChars="171"/>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14:paraId="73459239">
      <w:pPr>
        <w:spacing w:line="400" w:lineRule="exact"/>
        <w:ind w:firstLine="359" w:firstLineChars="171"/>
      </w:pPr>
      <w:r>
        <w:rPr>
          <w:rFonts w:hint="eastAsia"/>
        </w:rPr>
        <w:t xml:space="preserve">（2）已按合同约定的内容和份数备齐了符合要求的竣工资料； </w:t>
      </w:r>
    </w:p>
    <w:p w14:paraId="0BC3D85B">
      <w:pPr>
        <w:spacing w:line="400" w:lineRule="exact"/>
        <w:ind w:firstLine="359" w:firstLineChars="171"/>
      </w:pPr>
      <w:r>
        <w:rPr>
          <w:rFonts w:hint="eastAsia"/>
        </w:rPr>
        <w:t>（3）已按监理人的要求编制了在缺陷责任期内完成的尾工（甩项）工程和缺陷修补工作清单以及相应施工计划；</w:t>
      </w:r>
    </w:p>
    <w:p w14:paraId="12C65B4E">
      <w:pPr>
        <w:spacing w:line="400" w:lineRule="exact"/>
        <w:ind w:firstLine="359" w:firstLineChars="171"/>
      </w:pPr>
      <w:r>
        <w:rPr>
          <w:rFonts w:hint="eastAsia"/>
        </w:rPr>
        <w:t>（4）监理人要求在竣工验收前应完成的其他工作；</w:t>
      </w:r>
    </w:p>
    <w:p w14:paraId="523BE29D">
      <w:pPr>
        <w:spacing w:line="400" w:lineRule="exact"/>
        <w:ind w:firstLine="359" w:firstLineChars="171"/>
      </w:pPr>
      <w:r>
        <w:rPr>
          <w:rFonts w:hint="eastAsia"/>
        </w:rPr>
        <w:t>（5）监理人要求提交的竣工验收资料清单。</w:t>
      </w:r>
    </w:p>
    <w:p w14:paraId="75B2F294">
      <w:pPr>
        <w:pStyle w:val="45"/>
      </w:pPr>
      <w:bookmarkStart w:id="613" w:name="_Toc152042507"/>
      <w:bookmarkStart w:id="614" w:name="_Toc179632746"/>
      <w:bookmarkStart w:id="615" w:name="_Toc152045728"/>
      <w:bookmarkStart w:id="616" w:name="_Toc144974699"/>
      <w:r>
        <w:rPr>
          <w:rFonts w:hint="eastAsia"/>
        </w:rPr>
        <w:t>18.3 验收</w:t>
      </w:r>
      <w:bookmarkEnd w:id="613"/>
      <w:bookmarkEnd w:id="614"/>
      <w:bookmarkEnd w:id="615"/>
      <w:bookmarkEnd w:id="616"/>
    </w:p>
    <w:p w14:paraId="6AE2E6FF">
      <w:pPr>
        <w:spacing w:line="400" w:lineRule="exact"/>
        <w:ind w:firstLine="420" w:firstLineChars="200"/>
      </w:pPr>
      <w:r>
        <w:rPr>
          <w:rFonts w:hint="eastAsia"/>
        </w:rPr>
        <w:t>监理人收到承包人按第18.2款约定提交的竣工验收申请报告后，应审查申请报告的各项内容，并按以下不同情况进行处理。</w:t>
      </w:r>
    </w:p>
    <w:p w14:paraId="4EE16ABC">
      <w:pPr>
        <w:spacing w:line="400" w:lineRule="exact"/>
        <w:ind w:firstLine="420" w:firstLineChars="200"/>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73FEF34">
      <w:pPr>
        <w:spacing w:line="400" w:lineRule="exact"/>
        <w:ind w:firstLine="420" w:firstLineChars="200"/>
      </w:pPr>
      <w:r>
        <w:rPr>
          <w:rFonts w:hint="eastAsia"/>
        </w:rPr>
        <w:t>18.3.2 监理人审查后认为已具备竣工验收条件的，应在收到竣工验收申请报告后的28天内提请发包人进行工程验收。</w:t>
      </w:r>
    </w:p>
    <w:p w14:paraId="42FADDCA">
      <w:pPr>
        <w:spacing w:line="400" w:lineRule="exact"/>
        <w:ind w:firstLine="420" w:firstLineChars="200"/>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36EDE93">
      <w:pPr>
        <w:spacing w:line="400" w:lineRule="exact"/>
        <w:ind w:firstLine="420" w:firstLineChars="200"/>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296AE7A">
      <w:pPr>
        <w:spacing w:line="400" w:lineRule="exact"/>
        <w:ind w:firstLine="420" w:firstLineChars="200"/>
      </w:pPr>
      <w:r>
        <w:rPr>
          <w:rFonts w:hint="eastAsia"/>
        </w:rPr>
        <w:t>18.3.5 除专用合同条款另有约定外，经验收合格工程的实际竣工日期，以提交竣工验收申请报告的日期为准，并在工程接收证书中写明。</w:t>
      </w:r>
    </w:p>
    <w:p w14:paraId="3F4F361A">
      <w:pPr>
        <w:spacing w:line="400" w:lineRule="exact"/>
        <w:ind w:firstLine="420" w:firstLineChars="200"/>
      </w:pPr>
      <w:r>
        <w:rPr>
          <w:rFonts w:hint="eastAsia"/>
        </w:rPr>
        <w:t>18.3.6 发包人在收到承包人竣工验收申请报告56天后未进行验收的，视为验收合格，实际竣工日期以提交竣工验收申请报告的日期为准，但发包人由于不可抗力不能进行验收的除外。</w:t>
      </w:r>
    </w:p>
    <w:p w14:paraId="01DEBF9B">
      <w:pPr>
        <w:pStyle w:val="45"/>
      </w:pPr>
      <w:bookmarkStart w:id="617" w:name="_Toc152045729"/>
      <w:bookmarkStart w:id="618" w:name="_Toc144974700"/>
      <w:bookmarkStart w:id="619" w:name="_Toc152042508"/>
      <w:bookmarkStart w:id="620" w:name="_Toc179632747"/>
      <w:r>
        <w:rPr>
          <w:rFonts w:hint="eastAsia"/>
        </w:rPr>
        <w:t>18.4 单位工程验收</w:t>
      </w:r>
      <w:bookmarkEnd w:id="617"/>
      <w:bookmarkEnd w:id="618"/>
      <w:bookmarkEnd w:id="619"/>
      <w:bookmarkEnd w:id="620"/>
    </w:p>
    <w:p w14:paraId="045048BF">
      <w:pPr>
        <w:spacing w:line="400" w:lineRule="exact"/>
        <w:ind w:firstLine="420" w:firstLineChars="200"/>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62F70CB">
      <w:pPr>
        <w:spacing w:line="400" w:lineRule="exact"/>
        <w:ind w:firstLine="420" w:firstLineChars="200"/>
      </w:pPr>
      <w:r>
        <w:rPr>
          <w:rFonts w:hint="eastAsia"/>
        </w:rPr>
        <w:t>18.4.2 发包人在全部工程竣工前，使用已接收的单位工程导致承包人费用增加的，发包人应承担由此增加的费用和（或）工期延误，并支付承包人合理利润。</w:t>
      </w:r>
    </w:p>
    <w:p w14:paraId="5B80E8CA">
      <w:pPr>
        <w:pStyle w:val="45"/>
      </w:pPr>
      <w:bookmarkStart w:id="621" w:name="_Toc179632748"/>
      <w:bookmarkStart w:id="622" w:name="_Toc152045730"/>
      <w:bookmarkStart w:id="623" w:name="_Toc144974701"/>
      <w:bookmarkStart w:id="624" w:name="_Toc152042509"/>
      <w:r>
        <w:rPr>
          <w:rFonts w:hint="eastAsia"/>
        </w:rPr>
        <w:t>18.5 施工期运行</w:t>
      </w:r>
      <w:bookmarkEnd w:id="621"/>
      <w:bookmarkEnd w:id="622"/>
      <w:bookmarkEnd w:id="623"/>
      <w:bookmarkEnd w:id="624"/>
    </w:p>
    <w:p w14:paraId="4F2AA584">
      <w:pPr>
        <w:spacing w:line="400" w:lineRule="exact"/>
        <w:ind w:firstLine="420" w:firstLineChars="200"/>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419A4A0">
      <w:pPr>
        <w:spacing w:line="400" w:lineRule="exact"/>
        <w:ind w:firstLine="420" w:firstLineChars="200"/>
      </w:pPr>
      <w:r>
        <w:rPr>
          <w:rFonts w:hint="eastAsia"/>
        </w:rPr>
        <w:t>18.5.2 在施工期运行中发现工程或工程设备损坏或存在缺陷的，由承包人按第19.2款约定进行修复。</w:t>
      </w:r>
    </w:p>
    <w:p w14:paraId="40900F90">
      <w:pPr>
        <w:pStyle w:val="45"/>
      </w:pPr>
      <w:bookmarkStart w:id="625" w:name="_Toc179632749"/>
      <w:bookmarkStart w:id="626" w:name="_Toc144974702"/>
      <w:bookmarkStart w:id="627" w:name="_Toc152045731"/>
      <w:bookmarkStart w:id="628" w:name="_Toc152042510"/>
      <w:r>
        <w:rPr>
          <w:rFonts w:hint="eastAsia"/>
        </w:rPr>
        <w:t>18.6 试运行</w:t>
      </w:r>
      <w:bookmarkEnd w:id="625"/>
      <w:bookmarkEnd w:id="626"/>
      <w:bookmarkEnd w:id="627"/>
      <w:bookmarkEnd w:id="628"/>
    </w:p>
    <w:p w14:paraId="22CDBCA5">
      <w:pPr>
        <w:spacing w:line="400" w:lineRule="exact"/>
        <w:ind w:firstLine="420" w:firstLineChars="200"/>
      </w:pPr>
      <w:r>
        <w:rPr>
          <w:rFonts w:hint="eastAsia"/>
        </w:rPr>
        <w:t>18.6.1 除专用合同条款另有约定外，承包人应按专用合同条款约定进行工程及工程设备试运行，负责提供试运行所需的人员、器材和必要的条件，并承担全部试运行费用。</w:t>
      </w:r>
    </w:p>
    <w:p w14:paraId="2DB64591">
      <w:pPr>
        <w:spacing w:line="400" w:lineRule="exact"/>
        <w:ind w:firstLine="420" w:firstLineChars="200"/>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8461622">
      <w:pPr>
        <w:pStyle w:val="45"/>
      </w:pPr>
      <w:bookmarkStart w:id="629" w:name="_Toc152045732"/>
      <w:bookmarkStart w:id="630" w:name="_Toc179632750"/>
      <w:bookmarkStart w:id="631" w:name="_Toc152042511"/>
      <w:bookmarkStart w:id="632" w:name="_Toc144974703"/>
      <w:r>
        <w:rPr>
          <w:rFonts w:hint="eastAsia"/>
        </w:rPr>
        <w:t>18.7 竣工清场</w:t>
      </w:r>
      <w:bookmarkEnd w:id="629"/>
      <w:bookmarkEnd w:id="630"/>
      <w:bookmarkEnd w:id="631"/>
      <w:bookmarkEnd w:id="632"/>
    </w:p>
    <w:p w14:paraId="1050BF29">
      <w:pPr>
        <w:spacing w:line="400" w:lineRule="exact"/>
        <w:ind w:firstLine="420" w:firstLineChars="200"/>
      </w:pPr>
      <w:r>
        <w:rPr>
          <w:rFonts w:hint="eastAsia"/>
        </w:rPr>
        <w:t>18.7.1 除合同另有约定外，工程接收证书颁发后，承包人应按以下要求对施工场地进行清理，直至监理人检验合格为止。竣工清场费用由承包人承担。</w:t>
      </w:r>
    </w:p>
    <w:p w14:paraId="387A03D5">
      <w:pPr>
        <w:spacing w:line="400" w:lineRule="exact"/>
        <w:ind w:firstLine="718" w:firstLineChars="342"/>
      </w:pPr>
      <w:r>
        <w:rPr>
          <w:rFonts w:hint="eastAsia"/>
        </w:rPr>
        <w:t>（1）施工场地内残留的垃圾已全部清除出场；</w:t>
      </w:r>
    </w:p>
    <w:p w14:paraId="782B7F9C">
      <w:pPr>
        <w:spacing w:line="400" w:lineRule="exact"/>
        <w:ind w:firstLine="718" w:firstLineChars="342"/>
      </w:pPr>
      <w:r>
        <w:rPr>
          <w:rFonts w:hint="eastAsia"/>
        </w:rPr>
        <w:t>（2）临时工程已拆除，场地已按合同要求进行清理、平整或复原；</w:t>
      </w:r>
    </w:p>
    <w:p w14:paraId="0DEDB66B">
      <w:pPr>
        <w:spacing w:line="400" w:lineRule="exact"/>
        <w:ind w:firstLine="718" w:firstLineChars="342"/>
      </w:pPr>
      <w:r>
        <w:rPr>
          <w:rFonts w:hint="eastAsia"/>
        </w:rPr>
        <w:t>（3）按合同约定应撤离的承包人设备和剩余的材料，包括废弃的施工设备和材料，已按计划撤离施工场地；</w:t>
      </w:r>
    </w:p>
    <w:p w14:paraId="216E5E25">
      <w:pPr>
        <w:spacing w:line="400" w:lineRule="exact"/>
        <w:ind w:firstLine="718" w:firstLineChars="342"/>
      </w:pPr>
      <w:r>
        <w:rPr>
          <w:rFonts w:hint="eastAsia"/>
        </w:rPr>
        <w:t>（4）工程建筑物周边及其附近道路、河道的施工堆积物，已按监理人指示全部清理；</w:t>
      </w:r>
    </w:p>
    <w:p w14:paraId="5B1C69CA">
      <w:pPr>
        <w:spacing w:line="400" w:lineRule="exact"/>
        <w:ind w:firstLine="718" w:firstLineChars="342"/>
      </w:pPr>
      <w:r>
        <w:rPr>
          <w:rFonts w:hint="eastAsia"/>
        </w:rPr>
        <w:t>（5）监理人指示的其他场地清理工作已全部完成。</w:t>
      </w:r>
    </w:p>
    <w:p w14:paraId="45FC67D4">
      <w:pPr>
        <w:spacing w:line="400" w:lineRule="exact"/>
        <w:ind w:firstLine="420" w:firstLineChars="200"/>
      </w:pPr>
      <w:r>
        <w:rPr>
          <w:rFonts w:hint="eastAsia"/>
        </w:rPr>
        <w:t>18.7.2 承包人未按监理人的要求恢复临时占地，或者场地清理未达到合同约定的，发包人有权委托其他人恢复或清理，所发生的金额从拟支付给承包人的款项中扣除。</w:t>
      </w:r>
    </w:p>
    <w:p w14:paraId="70EF15E6">
      <w:pPr>
        <w:pStyle w:val="45"/>
      </w:pPr>
      <w:bookmarkStart w:id="633" w:name="_Toc179632751"/>
      <w:bookmarkStart w:id="634" w:name="_Toc144974704"/>
      <w:bookmarkStart w:id="635" w:name="_Toc152045733"/>
      <w:bookmarkStart w:id="636" w:name="_Toc152042512"/>
      <w:r>
        <w:rPr>
          <w:rFonts w:hint="eastAsia"/>
        </w:rPr>
        <w:t>18.8 施工队伍的撤离</w:t>
      </w:r>
      <w:bookmarkEnd w:id="633"/>
      <w:bookmarkEnd w:id="634"/>
      <w:bookmarkEnd w:id="635"/>
      <w:bookmarkEnd w:id="636"/>
    </w:p>
    <w:p w14:paraId="18ABF23A">
      <w:pPr>
        <w:spacing w:line="400" w:lineRule="exact"/>
        <w:ind w:firstLine="420" w:firstLineChars="200"/>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B9C28D0">
      <w:pPr>
        <w:pStyle w:val="44"/>
      </w:pPr>
      <w:bookmarkStart w:id="637" w:name="_Toc179632752"/>
      <w:bookmarkStart w:id="638" w:name="_Toc152045734"/>
      <w:bookmarkStart w:id="639" w:name="_Toc152042513"/>
      <w:bookmarkStart w:id="640" w:name="_Toc144974705"/>
      <w:bookmarkStart w:id="641" w:name="_Toc24511"/>
      <w:r>
        <w:rPr>
          <w:rFonts w:hint="eastAsia"/>
        </w:rPr>
        <w:t>19. 缺陷责任与保修责任</w:t>
      </w:r>
      <w:bookmarkEnd w:id="637"/>
      <w:bookmarkEnd w:id="638"/>
      <w:bookmarkEnd w:id="639"/>
      <w:bookmarkEnd w:id="640"/>
      <w:bookmarkEnd w:id="641"/>
    </w:p>
    <w:p w14:paraId="25022E3A">
      <w:pPr>
        <w:pStyle w:val="45"/>
      </w:pPr>
      <w:bookmarkStart w:id="642" w:name="_Toc152042514"/>
      <w:bookmarkStart w:id="643" w:name="_Toc179632753"/>
      <w:bookmarkStart w:id="644" w:name="_Toc144974706"/>
      <w:bookmarkStart w:id="645" w:name="_Toc152045735"/>
      <w:r>
        <w:rPr>
          <w:rFonts w:hint="eastAsia"/>
        </w:rPr>
        <w:t>19.1 缺陷责任期的起算时间</w:t>
      </w:r>
      <w:bookmarkEnd w:id="642"/>
      <w:bookmarkEnd w:id="643"/>
      <w:bookmarkEnd w:id="644"/>
      <w:bookmarkEnd w:id="645"/>
    </w:p>
    <w:p w14:paraId="07402838">
      <w:pPr>
        <w:spacing w:line="400" w:lineRule="exact"/>
        <w:ind w:firstLine="420" w:firstLineChars="200"/>
      </w:pPr>
      <w:r>
        <w:rPr>
          <w:rFonts w:hint="eastAsia"/>
        </w:rPr>
        <w:t>缺陷责任期自实际竣工日期起计算。在全部工程竣工验收前，已经发包人提前验收的单位工程，其缺陷责任期的起算日期相应提前。</w:t>
      </w:r>
    </w:p>
    <w:p w14:paraId="65868FAA">
      <w:pPr>
        <w:pStyle w:val="45"/>
      </w:pPr>
      <w:bookmarkStart w:id="646" w:name="_Toc152045736"/>
      <w:bookmarkStart w:id="647" w:name="_Toc144974707"/>
      <w:bookmarkStart w:id="648" w:name="_Toc152042515"/>
      <w:bookmarkStart w:id="649" w:name="_Toc179632754"/>
      <w:r>
        <w:rPr>
          <w:rFonts w:hint="eastAsia"/>
        </w:rPr>
        <w:t>19.2 缺陷责任</w:t>
      </w:r>
      <w:bookmarkEnd w:id="646"/>
      <w:bookmarkEnd w:id="647"/>
      <w:bookmarkEnd w:id="648"/>
      <w:bookmarkEnd w:id="649"/>
    </w:p>
    <w:p w14:paraId="7470D00A">
      <w:pPr>
        <w:spacing w:line="400" w:lineRule="exact"/>
        <w:ind w:firstLine="420" w:firstLineChars="200"/>
      </w:pPr>
      <w:r>
        <w:rPr>
          <w:rFonts w:hint="eastAsia"/>
        </w:rPr>
        <w:t>19.2.1 承包人应在缺陷责任期内对已交付使用的工程承担缺陷责任。</w:t>
      </w:r>
    </w:p>
    <w:p w14:paraId="5B13D110">
      <w:pPr>
        <w:spacing w:line="400" w:lineRule="exact"/>
        <w:ind w:firstLine="420" w:firstLineChars="200"/>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C9DC919">
      <w:pPr>
        <w:spacing w:line="400" w:lineRule="exact"/>
        <w:ind w:firstLine="420" w:firstLineChars="200"/>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CF5F776">
      <w:pPr>
        <w:spacing w:line="400" w:lineRule="exact"/>
        <w:ind w:firstLine="420" w:firstLineChars="200"/>
      </w:pPr>
      <w:r>
        <w:rPr>
          <w:rFonts w:hint="eastAsia"/>
        </w:rPr>
        <w:t>19.2.4 承包人不能在合理时间内修复缺陷的，发包人可自行修复或委托其他人修复，所需费用和利润的承担，按第19.2.3项约定办理。</w:t>
      </w:r>
    </w:p>
    <w:p w14:paraId="30E905EB">
      <w:pPr>
        <w:pStyle w:val="45"/>
      </w:pPr>
      <w:bookmarkStart w:id="650" w:name="_Toc144974708"/>
      <w:bookmarkStart w:id="651" w:name="_Toc152042516"/>
      <w:bookmarkStart w:id="652" w:name="_Toc152045737"/>
      <w:bookmarkStart w:id="653" w:name="_Toc179632755"/>
      <w:r>
        <w:rPr>
          <w:rFonts w:hint="eastAsia"/>
        </w:rPr>
        <w:t>19.3 缺陷责任期的延长</w:t>
      </w:r>
      <w:bookmarkEnd w:id="650"/>
      <w:bookmarkEnd w:id="651"/>
      <w:bookmarkEnd w:id="652"/>
      <w:bookmarkEnd w:id="653"/>
    </w:p>
    <w:p w14:paraId="331AE93B">
      <w:pPr>
        <w:spacing w:line="400" w:lineRule="exact"/>
        <w:ind w:firstLine="420" w:firstLineChars="200"/>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14:paraId="69E4813F">
      <w:pPr>
        <w:pStyle w:val="45"/>
      </w:pPr>
      <w:bookmarkStart w:id="654" w:name="_Toc179632756"/>
      <w:bookmarkStart w:id="655" w:name="_Toc152045738"/>
      <w:bookmarkStart w:id="656" w:name="_Toc144974709"/>
      <w:bookmarkStart w:id="657" w:name="_Toc152042517"/>
      <w:r>
        <w:rPr>
          <w:rFonts w:hint="eastAsia"/>
        </w:rPr>
        <w:t>19.4 进一步试验和试运行</w:t>
      </w:r>
      <w:bookmarkEnd w:id="654"/>
      <w:bookmarkEnd w:id="655"/>
      <w:bookmarkEnd w:id="656"/>
      <w:bookmarkEnd w:id="657"/>
    </w:p>
    <w:p w14:paraId="1CB221AC">
      <w:pPr>
        <w:spacing w:line="400" w:lineRule="exact"/>
        <w:ind w:firstLine="420" w:firstLineChars="200"/>
      </w:pPr>
      <w:r>
        <w:rPr>
          <w:rFonts w:hint="eastAsia"/>
        </w:rPr>
        <w:t>任何一项缺陷或损坏修复后，经检查证明其影响了工程或工程设备的使用性能，承包人应重新进行合同约定的试验和试运行，试验和试运行的全部费用应由责任方承担。</w:t>
      </w:r>
    </w:p>
    <w:p w14:paraId="305E7289">
      <w:pPr>
        <w:pStyle w:val="45"/>
      </w:pPr>
      <w:bookmarkStart w:id="658" w:name="_Toc152045739"/>
      <w:bookmarkStart w:id="659" w:name="_Toc179632757"/>
      <w:bookmarkStart w:id="660" w:name="_Toc152042518"/>
      <w:bookmarkStart w:id="661" w:name="_Toc144974710"/>
      <w:r>
        <w:rPr>
          <w:rFonts w:hint="eastAsia"/>
        </w:rPr>
        <w:t>19.5 承包人的进入权</w:t>
      </w:r>
      <w:bookmarkEnd w:id="658"/>
      <w:bookmarkEnd w:id="659"/>
      <w:bookmarkEnd w:id="660"/>
      <w:bookmarkEnd w:id="661"/>
    </w:p>
    <w:p w14:paraId="5693DC19">
      <w:pPr>
        <w:spacing w:line="400" w:lineRule="exact"/>
        <w:ind w:firstLine="420" w:firstLineChars="200"/>
      </w:pPr>
      <w:r>
        <w:rPr>
          <w:rFonts w:hint="eastAsia"/>
        </w:rPr>
        <w:t>缺陷责任期内承包人为缺陷修复工作需要，有权进入工程现场，但应遵守发包人的保安和保密规定。</w:t>
      </w:r>
    </w:p>
    <w:p w14:paraId="662D4AD9">
      <w:pPr>
        <w:pStyle w:val="45"/>
      </w:pPr>
      <w:bookmarkStart w:id="662" w:name="_Toc152042519"/>
      <w:bookmarkStart w:id="663" w:name="_Toc152045740"/>
      <w:bookmarkStart w:id="664" w:name="_Toc179632758"/>
      <w:bookmarkStart w:id="665" w:name="_Toc144974711"/>
      <w:r>
        <w:rPr>
          <w:rFonts w:hint="eastAsia"/>
        </w:rPr>
        <w:t>19.6 缺陷责任期终止证书</w:t>
      </w:r>
      <w:bookmarkEnd w:id="662"/>
      <w:bookmarkEnd w:id="663"/>
      <w:bookmarkEnd w:id="664"/>
      <w:bookmarkEnd w:id="665"/>
    </w:p>
    <w:p w14:paraId="57F62F3F">
      <w:pPr>
        <w:spacing w:line="400" w:lineRule="exact"/>
        <w:ind w:firstLine="420" w:firstLineChars="200"/>
      </w:pPr>
      <w:r>
        <w:rPr>
          <w:rFonts w:hint="eastAsia"/>
        </w:rPr>
        <w:t>在第1.1.4.5目约定的缺陷责任期，包括根据第19.3款延长的期限终止后14天内，由监理人向承包人出具经发包人签认的缺陷责任期终止证书，并退还剩余的质量保证金。</w:t>
      </w:r>
    </w:p>
    <w:p w14:paraId="6C1420C1">
      <w:pPr>
        <w:pStyle w:val="45"/>
      </w:pPr>
      <w:bookmarkStart w:id="666" w:name="_Toc152045741"/>
      <w:bookmarkStart w:id="667" w:name="_Toc152042520"/>
      <w:bookmarkStart w:id="668" w:name="_Toc179632759"/>
      <w:bookmarkStart w:id="669" w:name="_Toc144974712"/>
      <w:r>
        <w:rPr>
          <w:rFonts w:hint="eastAsia"/>
        </w:rPr>
        <w:t>19.7 保修责任</w:t>
      </w:r>
      <w:bookmarkEnd w:id="666"/>
      <w:bookmarkEnd w:id="667"/>
      <w:bookmarkEnd w:id="668"/>
      <w:bookmarkEnd w:id="669"/>
    </w:p>
    <w:p w14:paraId="17FE9035">
      <w:pPr>
        <w:spacing w:line="400" w:lineRule="exact"/>
        <w:ind w:firstLine="420" w:firstLineChars="200"/>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4239D1B">
      <w:pPr>
        <w:pStyle w:val="44"/>
      </w:pPr>
      <w:bookmarkStart w:id="670" w:name="_Toc152042521"/>
      <w:bookmarkStart w:id="671" w:name="_Toc144974713"/>
      <w:bookmarkStart w:id="672" w:name="_Toc179632760"/>
      <w:bookmarkStart w:id="673" w:name="_Toc152045742"/>
      <w:bookmarkStart w:id="674" w:name="_Toc23579"/>
      <w:r>
        <w:rPr>
          <w:rFonts w:hint="eastAsia"/>
        </w:rPr>
        <w:t>20. 保险</w:t>
      </w:r>
      <w:bookmarkEnd w:id="670"/>
      <w:bookmarkEnd w:id="671"/>
      <w:bookmarkEnd w:id="672"/>
      <w:bookmarkEnd w:id="673"/>
      <w:bookmarkEnd w:id="674"/>
    </w:p>
    <w:p w14:paraId="2E7826AC">
      <w:pPr>
        <w:pStyle w:val="45"/>
      </w:pPr>
      <w:bookmarkStart w:id="675" w:name="_Toc179632761"/>
      <w:bookmarkStart w:id="676" w:name="_Toc152042522"/>
      <w:bookmarkStart w:id="677" w:name="_Toc144974714"/>
      <w:bookmarkStart w:id="678" w:name="_Toc152045743"/>
      <w:r>
        <w:rPr>
          <w:rFonts w:hint="eastAsia"/>
        </w:rPr>
        <w:t>20.1 工程保险</w:t>
      </w:r>
      <w:bookmarkEnd w:id="675"/>
      <w:bookmarkEnd w:id="676"/>
      <w:bookmarkEnd w:id="677"/>
      <w:bookmarkEnd w:id="678"/>
    </w:p>
    <w:p w14:paraId="11840179">
      <w:pPr>
        <w:spacing w:line="380" w:lineRule="exact"/>
        <w:ind w:firstLine="420" w:firstLineChars="200"/>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E7588DB">
      <w:pPr>
        <w:pStyle w:val="45"/>
      </w:pPr>
      <w:bookmarkStart w:id="679" w:name="_Toc152042523"/>
      <w:bookmarkStart w:id="680" w:name="_Toc144974715"/>
      <w:bookmarkStart w:id="681" w:name="_Toc179632762"/>
      <w:bookmarkStart w:id="682" w:name="_Toc152045744"/>
      <w:r>
        <w:rPr>
          <w:rFonts w:hint="eastAsia"/>
        </w:rPr>
        <w:t>20.2 人员工伤事故的保险</w:t>
      </w:r>
      <w:bookmarkEnd w:id="679"/>
      <w:bookmarkEnd w:id="680"/>
      <w:bookmarkEnd w:id="681"/>
      <w:bookmarkEnd w:id="682"/>
    </w:p>
    <w:p w14:paraId="262431B1">
      <w:pPr>
        <w:spacing w:line="380" w:lineRule="exact"/>
        <w:ind w:firstLine="420" w:firstLineChars="200"/>
        <w:rPr>
          <w:rFonts w:ascii="黑体" w:eastAsia="黑体"/>
        </w:rPr>
      </w:pPr>
      <w:r>
        <w:rPr>
          <w:rFonts w:hint="eastAsia"/>
        </w:rPr>
        <w:t xml:space="preserve">20.2.1 </w:t>
      </w:r>
      <w:r>
        <w:rPr>
          <w:rFonts w:hint="eastAsia" w:ascii="黑体" w:eastAsia="黑体"/>
        </w:rPr>
        <w:t>承包人员工伤事故的保险</w:t>
      </w:r>
    </w:p>
    <w:p w14:paraId="4C9EBD95">
      <w:pPr>
        <w:spacing w:line="380" w:lineRule="exact"/>
        <w:ind w:firstLine="420" w:firstLineChars="200"/>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14:paraId="222A2B00">
      <w:pPr>
        <w:spacing w:line="380" w:lineRule="exact"/>
        <w:ind w:firstLine="420" w:firstLineChars="200"/>
        <w:rPr>
          <w:rFonts w:ascii="黑体" w:eastAsia="黑体"/>
        </w:rPr>
      </w:pPr>
      <w:r>
        <w:rPr>
          <w:rFonts w:hint="eastAsia"/>
        </w:rPr>
        <w:t>20.2.2</w:t>
      </w:r>
      <w:r>
        <w:rPr>
          <w:rFonts w:hint="eastAsia" w:ascii="黑体" w:eastAsia="黑体"/>
        </w:rPr>
        <w:t xml:space="preserve"> 发包人员工伤事故的保险</w:t>
      </w:r>
    </w:p>
    <w:p w14:paraId="1F866943">
      <w:pPr>
        <w:spacing w:line="380" w:lineRule="exact"/>
        <w:ind w:firstLine="420" w:firstLineChars="200"/>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14:paraId="244BC706">
      <w:pPr>
        <w:pStyle w:val="45"/>
      </w:pPr>
      <w:bookmarkStart w:id="683" w:name="_Toc152045745"/>
      <w:bookmarkStart w:id="684" w:name="_Toc179632763"/>
      <w:bookmarkStart w:id="685" w:name="_Toc152042524"/>
      <w:bookmarkStart w:id="686" w:name="_Toc144974716"/>
      <w:r>
        <w:rPr>
          <w:rFonts w:hint="eastAsia"/>
        </w:rPr>
        <w:t>20.3 人身意外伤害险</w:t>
      </w:r>
      <w:bookmarkEnd w:id="683"/>
      <w:bookmarkEnd w:id="684"/>
      <w:bookmarkEnd w:id="685"/>
      <w:bookmarkEnd w:id="686"/>
    </w:p>
    <w:p w14:paraId="0D14154F">
      <w:pPr>
        <w:spacing w:line="380" w:lineRule="exact"/>
        <w:ind w:firstLine="420" w:firstLineChars="200"/>
      </w:pPr>
      <w:r>
        <w:rPr>
          <w:rFonts w:hint="eastAsia"/>
        </w:rPr>
        <w:t>20.3.1 发包人应在整个施工期间为其现场机构雇用的全部人员，投保人身意外伤害险，缴纳保险费，并要求其监理人也进行此项保险。</w:t>
      </w:r>
    </w:p>
    <w:p w14:paraId="6D460E7F">
      <w:pPr>
        <w:spacing w:line="380" w:lineRule="exact"/>
        <w:ind w:firstLine="420" w:firstLineChars="200"/>
      </w:pPr>
      <w:r>
        <w:rPr>
          <w:rFonts w:hint="eastAsia"/>
        </w:rPr>
        <w:t>20.3.2 承包人应在整个施工期间为其现场机构雇用的全部人员，投保人身意外伤害险，缴纳保险费，并要求其分包人也进行此项保险。</w:t>
      </w:r>
    </w:p>
    <w:p w14:paraId="69C020F8">
      <w:pPr>
        <w:pStyle w:val="45"/>
      </w:pPr>
      <w:bookmarkStart w:id="687" w:name="_Toc152045746"/>
      <w:bookmarkStart w:id="688" w:name="_Toc152042525"/>
      <w:bookmarkStart w:id="689" w:name="_Toc144974717"/>
      <w:bookmarkStart w:id="690" w:name="_Toc179632764"/>
      <w:r>
        <w:rPr>
          <w:rFonts w:hint="eastAsia"/>
        </w:rPr>
        <w:t>20.4 第三者责任险</w:t>
      </w:r>
      <w:bookmarkEnd w:id="687"/>
      <w:bookmarkEnd w:id="688"/>
      <w:bookmarkEnd w:id="689"/>
      <w:bookmarkEnd w:id="690"/>
    </w:p>
    <w:p w14:paraId="157E6249">
      <w:pPr>
        <w:spacing w:line="380" w:lineRule="exact"/>
        <w:ind w:firstLine="420" w:firstLineChars="200"/>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369A9BD">
      <w:pPr>
        <w:spacing w:line="380" w:lineRule="exact"/>
        <w:ind w:firstLine="420" w:firstLineChars="200"/>
      </w:pPr>
      <w:r>
        <w:rPr>
          <w:rFonts w:hint="eastAsia"/>
        </w:rPr>
        <w:t>20.4.2 在缺陷责任期终止证书颁发前，承包人应以承包人和发包人的共同名义，投保第20.4.1项约定的第三者责任险，其保险费率、保险金额等有关内容在专用合同条款中约定。</w:t>
      </w:r>
    </w:p>
    <w:p w14:paraId="55E17864">
      <w:pPr>
        <w:pStyle w:val="45"/>
      </w:pPr>
      <w:bookmarkStart w:id="691" w:name="_Toc179632765"/>
      <w:bookmarkStart w:id="692" w:name="_Toc144974718"/>
      <w:bookmarkStart w:id="693" w:name="_Toc152042526"/>
      <w:bookmarkStart w:id="694" w:name="_Toc152045747"/>
      <w:r>
        <w:rPr>
          <w:rFonts w:hint="eastAsia"/>
        </w:rPr>
        <w:t>20.5 其他保险</w:t>
      </w:r>
      <w:bookmarkEnd w:id="691"/>
      <w:bookmarkEnd w:id="692"/>
      <w:bookmarkEnd w:id="693"/>
      <w:bookmarkEnd w:id="694"/>
    </w:p>
    <w:p w14:paraId="7028190D">
      <w:pPr>
        <w:spacing w:line="380" w:lineRule="exact"/>
        <w:ind w:firstLine="420" w:firstLineChars="200"/>
      </w:pPr>
      <w:r>
        <w:rPr>
          <w:rFonts w:hint="eastAsia"/>
        </w:rPr>
        <w:t>除专用合同条款另有约定外，承包人应为其施工设备、进场的材料和工程设备等办理保险。</w:t>
      </w:r>
    </w:p>
    <w:p w14:paraId="38DBFCC8">
      <w:pPr>
        <w:pStyle w:val="45"/>
      </w:pPr>
      <w:bookmarkStart w:id="695" w:name="_Toc144974719"/>
      <w:bookmarkStart w:id="696" w:name="_Toc179632766"/>
      <w:bookmarkStart w:id="697" w:name="_Toc152045748"/>
      <w:bookmarkStart w:id="698" w:name="_Toc152042527"/>
      <w:r>
        <w:rPr>
          <w:rFonts w:hint="eastAsia"/>
        </w:rPr>
        <w:t>20.6 对各项保险的一般要求</w:t>
      </w:r>
      <w:bookmarkEnd w:id="695"/>
      <w:bookmarkEnd w:id="696"/>
      <w:bookmarkEnd w:id="697"/>
      <w:bookmarkEnd w:id="698"/>
    </w:p>
    <w:p w14:paraId="31F6F99D">
      <w:pPr>
        <w:spacing w:line="380" w:lineRule="exact"/>
        <w:ind w:firstLine="420" w:firstLineChars="200"/>
      </w:pPr>
      <w:r>
        <w:rPr>
          <w:rFonts w:hint="eastAsia"/>
        </w:rPr>
        <w:t xml:space="preserve">20.6.1 </w:t>
      </w:r>
      <w:r>
        <w:rPr>
          <w:rFonts w:hint="eastAsia" w:ascii="黑体" w:eastAsia="黑体"/>
        </w:rPr>
        <w:t>保险凭证</w:t>
      </w:r>
    </w:p>
    <w:p w14:paraId="433AAC31">
      <w:pPr>
        <w:spacing w:line="380" w:lineRule="exact"/>
        <w:ind w:firstLine="420" w:firstLineChars="200"/>
      </w:pPr>
      <w:r>
        <w:rPr>
          <w:rFonts w:hint="eastAsia"/>
        </w:rPr>
        <w:t>承包人应在专用合同条款约定的期限内向发包人提交各项保险生效的证据和保险单副本，保险单必须与专用合同条款约定的条件保持一致。</w:t>
      </w:r>
    </w:p>
    <w:p w14:paraId="7C351297">
      <w:pPr>
        <w:spacing w:line="380" w:lineRule="exact"/>
        <w:ind w:firstLine="420" w:firstLineChars="200"/>
      </w:pPr>
      <w:r>
        <w:rPr>
          <w:rFonts w:hint="eastAsia"/>
        </w:rPr>
        <w:t xml:space="preserve">20.6.2 </w:t>
      </w:r>
      <w:r>
        <w:rPr>
          <w:rFonts w:hint="eastAsia" w:ascii="黑体" w:eastAsia="黑体"/>
        </w:rPr>
        <w:t>保险合同条款的变动</w:t>
      </w:r>
    </w:p>
    <w:p w14:paraId="046CFB1E">
      <w:pPr>
        <w:spacing w:line="380" w:lineRule="exact"/>
        <w:ind w:firstLine="420" w:firstLineChars="200"/>
      </w:pPr>
      <w:r>
        <w:rPr>
          <w:rFonts w:hint="eastAsia"/>
        </w:rPr>
        <w:t>承包人需要变动保险合同条款时，应事先征得发包人同意，并通知监理人。保险人作出变动的，承包人应在收到保险人通知后立即通知发包人和监理人。</w:t>
      </w:r>
    </w:p>
    <w:p w14:paraId="7EA2B5B0">
      <w:pPr>
        <w:spacing w:line="380" w:lineRule="exact"/>
        <w:ind w:firstLine="420" w:firstLineChars="200"/>
      </w:pPr>
      <w:r>
        <w:rPr>
          <w:rFonts w:hint="eastAsia"/>
        </w:rPr>
        <w:t xml:space="preserve">20.6.3 </w:t>
      </w:r>
      <w:r>
        <w:rPr>
          <w:rFonts w:hint="eastAsia" w:ascii="黑体" w:eastAsia="黑体"/>
        </w:rPr>
        <w:t>持续保险</w:t>
      </w:r>
    </w:p>
    <w:p w14:paraId="61922CC6">
      <w:pPr>
        <w:spacing w:line="380" w:lineRule="exact"/>
        <w:ind w:firstLine="420" w:firstLineChars="200"/>
      </w:pPr>
      <w:r>
        <w:rPr>
          <w:rFonts w:hint="eastAsia"/>
        </w:rPr>
        <w:t>承包人应与保险人保持联系，使保险人能够随时了解工程实施中的变动，并确保按保险合同条款要求持续保险。</w:t>
      </w:r>
    </w:p>
    <w:p w14:paraId="0598BE3B">
      <w:pPr>
        <w:spacing w:line="380" w:lineRule="exact"/>
        <w:ind w:firstLine="420" w:firstLineChars="200"/>
        <w:rPr>
          <w:rFonts w:ascii="黑体" w:eastAsia="黑体"/>
        </w:rPr>
      </w:pPr>
      <w:r>
        <w:rPr>
          <w:rFonts w:hint="eastAsia"/>
        </w:rPr>
        <w:t xml:space="preserve">20.6.4 </w:t>
      </w:r>
      <w:r>
        <w:rPr>
          <w:rFonts w:hint="eastAsia" w:ascii="黑体" w:eastAsia="黑体"/>
        </w:rPr>
        <w:t>保险金不足的补偿</w:t>
      </w:r>
    </w:p>
    <w:p w14:paraId="36B943E8">
      <w:pPr>
        <w:spacing w:line="380" w:lineRule="exact"/>
        <w:ind w:firstLine="420" w:firstLineChars="200"/>
      </w:pPr>
      <w:r>
        <w:rPr>
          <w:rFonts w:hint="eastAsia"/>
        </w:rPr>
        <w:t>保险金不足以补偿损失的，应由承包人和（或）发包人按合同约定负责补偿。</w:t>
      </w:r>
    </w:p>
    <w:p w14:paraId="658365C3">
      <w:pPr>
        <w:spacing w:line="380" w:lineRule="exact"/>
        <w:ind w:firstLine="420" w:firstLineChars="200"/>
        <w:rPr>
          <w:rFonts w:ascii="黑体" w:eastAsia="黑体"/>
        </w:rPr>
      </w:pPr>
      <w:r>
        <w:rPr>
          <w:rFonts w:hint="eastAsia"/>
        </w:rPr>
        <w:t xml:space="preserve">20.6.5 </w:t>
      </w:r>
      <w:r>
        <w:rPr>
          <w:rFonts w:hint="eastAsia" w:ascii="黑体" w:eastAsia="黑体"/>
        </w:rPr>
        <w:t>未按约定投保的补救</w:t>
      </w:r>
    </w:p>
    <w:p w14:paraId="78E1973B">
      <w:pPr>
        <w:spacing w:line="380" w:lineRule="exact"/>
        <w:ind w:firstLine="420" w:firstLineChars="200"/>
        <w:rPr>
          <w:rFonts w:ascii="黑体" w:eastAsia="黑体"/>
        </w:rPr>
      </w:pPr>
      <w:r>
        <w:rPr>
          <w:rFonts w:hint="eastAsia"/>
        </w:rPr>
        <w:t>（1）由于负有投保义务的一方当事人未按合同约定办理保险，或未能使保险持续有效的，另一方当事人可代为办理，所需费用由对方当事人承担。</w:t>
      </w:r>
    </w:p>
    <w:p w14:paraId="7790C31F">
      <w:pPr>
        <w:spacing w:line="380" w:lineRule="exact"/>
        <w:ind w:firstLine="420" w:firstLineChars="200"/>
      </w:pPr>
      <w:r>
        <w:rPr>
          <w:rFonts w:hint="eastAsia"/>
        </w:rPr>
        <w:t>（2）由于负有投保义务的一方当事人未按合同约定办理某项保险，导致受益人未能得到保险人的赔偿，原应从该项保险得到的保险金应由负有投保义务的一方当事人支付。</w:t>
      </w:r>
    </w:p>
    <w:p w14:paraId="17CE7FB4">
      <w:pPr>
        <w:spacing w:line="380" w:lineRule="exact"/>
        <w:ind w:firstLine="420" w:firstLineChars="200"/>
        <w:rPr>
          <w:rFonts w:ascii="黑体" w:eastAsia="黑体"/>
        </w:rPr>
      </w:pPr>
      <w:r>
        <w:rPr>
          <w:rFonts w:hint="eastAsia"/>
        </w:rPr>
        <w:t xml:space="preserve">20.6.6 </w:t>
      </w:r>
      <w:r>
        <w:rPr>
          <w:rFonts w:hint="eastAsia" w:ascii="黑体" w:eastAsia="黑体"/>
        </w:rPr>
        <w:t>报告义务</w:t>
      </w:r>
    </w:p>
    <w:p w14:paraId="2D59C55D">
      <w:pPr>
        <w:spacing w:line="400" w:lineRule="exact"/>
        <w:ind w:firstLine="420" w:firstLineChars="200"/>
      </w:pPr>
      <w:r>
        <w:rPr>
          <w:rFonts w:hint="eastAsia"/>
        </w:rPr>
        <w:t>当保险事故发生时，投保人应按照保险单规定的条件和期限及时向保险人报告。</w:t>
      </w:r>
    </w:p>
    <w:p w14:paraId="3FBF21FF">
      <w:pPr>
        <w:pStyle w:val="44"/>
      </w:pPr>
      <w:bookmarkStart w:id="699" w:name="_Toc144974720"/>
      <w:bookmarkStart w:id="700" w:name="_Toc152042528"/>
      <w:bookmarkStart w:id="701" w:name="_Toc152045749"/>
      <w:bookmarkStart w:id="702" w:name="_Toc179632767"/>
      <w:bookmarkStart w:id="703" w:name="_Toc4691"/>
      <w:r>
        <w:rPr>
          <w:rFonts w:hint="eastAsia"/>
        </w:rPr>
        <w:t>21. 不可抗力</w:t>
      </w:r>
      <w:bookmarkEnd w:id="699"/>
      <w:bookmarkEnd w:id="700"/>
      <w:bookmarkEnd w:id="701"/>
      <w:bookmarkEnd w:id="702"/>
      <w:bookmarkEnd w:id="703"/>
    </w:p>
    <w:p w14:paraId="594BB64E">
      <w:pPr>
        <w:pStyle w:val="45"/>
      </w:pPr>
      <w:bookmarkStart w:id="704" w:name="_Toc179632768"/>
      <w:bookmarkStart w:id="705" w:name="_Toc152045750"/>
      <w:bookmarkStart w:id="706" w:name="_Toc152042529"/>
      <w:bookmarkStart w:id="707" w:name="_Toc144974721"/>
      <w:r>
        <w:rPr>
          <w:rFonts w:hint="eastAsia"/>
        </w:rPr>
        <w:t>21.1 不可抗力的确认</w:t>
      </w:r>
      <w:bookmarkEnd w:id="704"/>
      <w:bookmarkEnd w:id="705"/>
      <w:bookmarkEnd w:id="706"/>
      <w:bookmarkEnd w:id="707"/>
    </w:p>
    <w:p w14:paraId="01BC307D">
      <w:pPr>
        <w:spacing w:line="400" w:lineRule="exact"/>
        <w:ind w:firstLine="420" w:firstLineChars="200"/>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F674560">
      <w:pPr>
        <w:spacing w:line="400" w:lineRule="exact"/>
        <w:ind w:firstLine="420" w:firstLineChars="200"/>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5E75AFF5">
      <w:pPr>
        <w:pStyle w:val="45"/>
      </w:pPr>
      <w:bookmarkStart w:id="708" w:name="_Toc152045751"/>
      <w:bookmarkStart w:id="709" w:name="_Toc179632769"/>
      <w:bookmarkStart w:id="710" w:name="_Toc152042530"/>
      <w:bookmarkStart w:id="711" w:name="_Toc144974722"/>
      <w:r>
        <w:rPr>
          <w:rFonts w:hint="eastAsia"/>
        </w:rPr>
        <w:t>21.2 不可抗力的通知</w:t>
      </w:r>
      <w:bookmarkEnd w:id="708"/>
      <w:bookmarkEnd w:id="709"/>
      <w:bookmarkEnd w:id="710"/>
      <w:bookmarkEnd w:id="711"/>
    </w:p>
    <w:p w14:paraId="6935B655">
      <w:pPr>
        <w:spacing w:line="400" w:lineRule="exact"/>
        <w:ind w:firstLine="420" w:firstLineChars="200"/>
      </w:pPr>
      <w:r>
        <w:rPr>
          <w:rFonts w:hint="eastAsia"/>
        </w:rPr>
        <w:t>21.2.1 合同一方当事人遇到不可抗力事件，使其履行合同义务受到阻碍时，应立即通知合同另一方当事人和监理人，书面说明不可抗力和受阻碍的详细情况，并提供必要的证明。</w:t>
      </w:r>
    </w:p>
    <w:p w14:paraId="6A739797">
      <w:pPr>
        <w:spacing w:line="400" w:lineRule="exact"/>
        <w:ind w:firstLine="420" w:firstLineChars="200"/>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14:paraId="55BD481B">
      <w:pPr>
        <w:pStyle w:val="45"/>
      </w:pPr>
      <w:bookmarkStart w:id="712" w:name="_Toc152045752"/>
      <w:bookmarkStart w:id="713" w:name="_Toc152042531"/>
      <w:bookmarkStart w:id="714" w:name="_Toc144974723"/>
      <w:bookmarkStart w:id="715" w:name="_Toc179632770"/>
      <w:r>
        <w:rPr>
          <w:rFonts w:hint="eastAsia"/>
        </w:rPr>
        <w:t>21.3 不可抗力后果及其处理</w:t>
      </w:r>
      <w:bookmarkEnd w:id="712"/>
      <w:bookmarkEnd w:id="713"/>
      <w:bookmarkEnd w:id="714"/>
      <w:bookmarkEnd w:id="715"/>
    </w:p>
    <w:p w14:paraId="5F9222DE">
      <w:pPr>
        <w:spacing w:line="380" w:lineRule="exact"/>
        <w:ind w:firstLine="420" w:firstLineChars="200"/>
      </w:pPr>
      <w:r>
        <w:rPr>
          <w:rFonts w:hint="eastAsia"/>
        </w:rPr>
        <w:t xml:space="preserve">21.3.1 </w:t>
      </w:r>
      <w:r>
        <w:rPr>
          <w:rFonts w:hint="eastAsia" w:ascii="黑体" w:eastAsia="黑体"/>
        </w:rPr>
        <w:t>不可抗力造成损害的责任</w:t>
      </w:r>
    </w:p>
    <w:p w14:paraId="00B2635F">
      <w:pPr>
        <w:spacing w:line="400" w:lineRule="exact"/>
        <w:ind w:firstLine="420" w:firstLineChars="200"/>
      </w:pPr>
      <w:r>
        <w:rPr>
          <w:rFonts w:hint="eastAsia"/>
        </w:rPr>
        <w:t>除专用合同条款另有约定外，不可抗力导致的人员伤亡、财产损失、费用增加和（或）工期延误等后果，由合同双方按以下原则承担：</w:t>
      </w:r>
    </w:p>
    <w:p w14:paraId="41DB406D">
      <w:pPr>
        <w:spacing w:line="400" w:lineRule="exact"/>
        <w:ind w:firstLine="718" w:firstLineChars="342"/>
      </w:pPr>
      <w:r>
        <w:rPr>
          <w:rFonts w:hint="eastAsia"/>
        </w:rPr>
        <w:t>（1）永久工程，包括已运至施工场地的材料和工程设备的损害，以及因工程损害造成的第三者人员伤亡和财产损失由发包人承担；</w:t>
      </w:r>
    </w:p>
    <w:p w14:paraId="23212267">
      <w:pPr>
        <w:spacing w:line="400" w:lineRule="exact"/>
        <w:ind w:firstLine="718" w:firstLineChars="342"/>
      </w:pPr>
      <w:r>
        <w:rPr>
          <w:rFonts w:hint="eastAsia"/>
        </w:rPr>
        <w:t>（2）承包人设备的损坏由承包人承担；</w:t>
      </w:r>
    </w:p>
    <w:p w14:paraId="22C5ED40">
      <w:pPr>
        <w:spacing w:line="400" w:lineRule="exact"/>
        <w:ind w:firstLine="718" w:firstLineChars="342"/>
      </w:pPr>
      <w:r>
        <w:rPr>
          <w:rFonts w:hint="eastAsia"/>
        </w:rPr>
        <w:t>（3）发包人和承包人各自承担其人员伤亡和其他财产损失及其相关费用；</w:t>
      </w:r>
    </w:p>
    <w:p w14:paraId="7B7E1DDC">
      <w:pPr>
        <w:spacing w:line="400" w:lineRule="exact"/>
        <w:ind w:firstLine="718" w:firstLineChars="342"/>
      </w:pPr>
      <w:r>
        <w:rPr>
          <w:rFonts w:hint="eastAsia"/>
        </w:rPr>
        <w:t>（4）承包人的停工损失由承包人承担，但停工期间应监理人要求照管工程和清理、修复工程的金额由发包人承担；</w:t>
      </w:r>
    </w:p>
    <w:p w14:paraId="16A05850">
      <w:pPr>
        <w:spacing w:line="400" w:lineRule="exact"/>
        <w:ind w:firstLine="718" w:firstLineChars="342"/>
      </w:pPr>
      <w:r>
        <w:rPr>
          <w:rFonts w:hint="eastAsia"/>
        </w:rPr>
        <w:t>（5）不能按期竣工的，应合理延长工期，承包人不需支付逾期竣工违约金。发包人要求赶工的，承包人应采取赶工措施，赶工费用由发包人承担。</w:t>
      </w:r>
    </w:p>
    <w:p w14:paraId="7DACFC3A">
      <w:pPr>
        <w:spacing w:line="400" w:lineRule="exact"/>
        <w:ind w:firstLine="420" w:firstLineChars="200"/>
      </w:pPr>
      <w:r>
        <w:rPr>
          <w:rFonts w:hint="eastAsia"/>
        </w:rPr>
        <w:t xml:space="preserve">21.3.2 </w:t>
      </w:r>
      <w:r>
        <w:rPr>
          <w:rFonts w:hint="eastAsia" w:ascii="黑体" w:eastAsia="黑体"/>
        </w:rPr>
        <w:t>延迟履行期间发生的不可抗力</w:t>
      </w:r>
    </w:p>
    <w:p w14:paraId="3584CCF0">
      <w:pPr>
        <w:spacing w:line="400" w:lineRule="exact"/>
        <w:ind w:firstLine="420" w:firstLineChars="200"/>
      </w:pPr>
      <w:r>
        <w:rPr>
          <w:rFonts w:hint="eastAsia"/>
        </w:rPr>
        <w:t>合同一方当事人延迟履行，在延迟履行期间发生不可抗力的，不免除其责任。</w:t>
      </w:r>
    </w:p>
    <w:p w14:paraId="627F2D4F">
      <w:pPr>
        <w:spacing w:line="400" w:lineRule="exact"/>
        <w:ind w:firstLine="420" w:firstLineChars="200"/>
      </w:pPr>
      <w:r>
        <w:rPr>
          <w:rFonts w:hint="eastAsia"/>
        </w:rPr>
        <w:t xml:space="preserve">21.3.3 </w:t>
      </w:r>
      <w:r>
        <w:rPr>
          <w:rFonts w:hint="eastAsia" w:ascii="黑体" w:eastAsia="黑体"/>
        </w:rPr>
        <w:t>避免和减少不可抗力损失</w:t>
      </w:r>
    </w:p>
    <w:p w14:paraId="613AE086">
      <w:pPr>
        <w:spacing w:line="400" w:lineRule="exact"/>
        <w:ind w:firstLine="420" w:firstLineChars="200"/>
      </w:pPr>
      <w:r>
        <w:rPr>
          <w:rFonts w:hint="eastAsia"/>
        </w:rPr>
        <w:t>不可抗力发生后，发包人和承包人均应采取措施尽量避免和减少损失的扩大，任何一方没有采取有效措施导致损失扩大的，应对扩大的损失承担责任。</w:t>
      </w:r>
    </w:p>
    <w:p w14:paraId="64638D32">
      <w:pPr>
        <w:spacing w:line="400" w:lineRule="exact"/>
        <w:ind w:firstLine="420" w:firstLineChars="200"/>
      </w:pPr>
      <w:r>
        <w:rPr>
          <w:rFonts w:hint="eastAsia"/>
        </w:rPr>
        <w:t xml:space="preserve">21.3.4 </w:t>
      </w:r>
      <w:r>
        <w:rPr>
          <w:rFonts w:hint="eastAsia" w:ascii="黑体" w:eastAsia="黑体"/>
        </w:rPr>
        <w:t>因不可抗力解除合同</w:t>
      </w:r>
    </w:p>
    <w:p w14:paraId="5DEC3A8A">
      <w:pPr>
        <w:spacing w:line="400" w:lineRule="exact"/>
        <w:ind w:firstLine="420" w:firstLineChars="200"/>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5BB2A92">
      <w:pPr>
        <w:pStyle w:val="44"/>
      </w:pPr>
      <w:bookmarkStart w:id="716" w:name="_Toc179632771"/>
      <w:bookmarkStart w:id="717" w:name="_Toc144974724"/>
      <w:bookmarkStart w:id="718" w:name="_Toc152045753"/>
      <w:bookmarkStart w:id="719" w:name="_Toc152042532"/>
      <w:bookmarkStart w:id="720" w:name="_Toc29042"/>
      <w:r>
        <w:rPr>
          <w:rFonts w:hint="eastAsia"/>
        </w:rPr>
        <w:t>22. 违约</w:t>
      </w:r>
      <w:bookmarkEnd w:id="716"/>
      <w:bookmarkEnd w:id="717"/>
      <w:bookmarkEnd w:id="718"/>
      <w:bookmarkEnd w:id="719"/>
      <w:bookmarkEnd w:id="720"/>
    </w:p>
    <w:p w14:paraId="5E8A292B">
      <w:pPr>
        <w:pStyle w:val="45"/>
      </w:pPr>
      <w:bookmarkStart w:id="721" w:name="_Toc152045754"/>
      <w:bookmarkStart w:id="722" w:name="_Toc179632772"/>
      <w:bookmarkStart w:id="723" w:name="_Toc144974725"/>
      <w:bookmarkStart w:id="724" w:name="_Toc152042533"/>
      <w:r>
        <w:rPr>
          <w:rFonts w:hint="eastAsia"/>
        </w:rPr>
        <w:t>22.1 承包人违约</w:t>
      </w:r>
      <w:bookmarkEnd w:id="721"/>
      <w:bookmarkEnd w:id="722"/>
      <w:bookmarkEnd w:id="723"/>
      <w:bookmarkEnd w:id="724"/>
    </w:p>
    <w:p w14:paraId="361312AC">
      <w:pPr>
        <w:spacing w:line="400" w:lineRule="exact"/>
        <w:ind w:firstLine="420" w:firstLineChars="200"/>
      </w:pPr>
      <w:r>
        <w:rPr>
          <w:rFonts w:hint="eastAsia"/>
        </w:rPr>
        <w:t>22.1.1</w:t>
      </w:r>
      <w:r>
        <w:rPr>
          <w:rFonts w:hint="eastAsia" w:ascii="黑体" w:eastAsia="黑体"/>
        </w:rPr>
        <w:t xml:space="preserve"> 承包人违约的情形</w:t>
      </w:r>
    </w:p>
    <w:p w14:paraId="055D5C0D">
      <w:pPr>
        <w:spacing w:line="400" w:lineRule="exact"/>
        <w:ind w:firstLine="420" w:firstLineChars="200"/>
      </w:pPr>
      <w:r>
        <w:rPr>
          <w:rFonts w:hint="eastAsia"/>
        </w:rPr>
        <w:t>在履行合同过程中发生的下列情况属承包人违约：</w:t>
      </w:r>
    </w:p>
    <w:p w14:paraId="59E29A27">
      <w:pPr>
        <w:spacing w:line="400" w:lineRule="exact"/>
        <w:ind w:firstLine="718" w:firstLineChars="342"/>
      </w:pPr>
      <w:r>
        <w:rPr>
          <w:rFonts w:hint="eastAsia"/>
        </w:rPr>
        <w:t>（1）承包人违反第1.8款或第4.3款的约定，私自将合同的全部或部分权利转让给其他人，或私自将合同的全部或部分义务转移给其他人；</w:t>
      </w:r>
    </w:p>
    <w:p w14:paraId="70ADA68F">
      <w:pPr>
        <w:spacing w:line="400" w:lineRule="exact"/>
        <w:ind w:firstLine="718" w:firstLineChars="342"/>
      </w:pPr>
      <w:r>
        <w:rPr>
          <w:rFonts w:hint="eastAsia"/>
        </w:rPr>
        <w:t>（2）承包人违反第5.3款或第6.4款的约定，未经监理人批准，私自将已按合同约定进入施工场地的施工设备、临时设施或材料撤离施工场地；</w:t>
      </w:r>
    </w:p>
    <w:p w14:paraId="1CECAC6B">
      <w:pPr>
        <w:spacing w:line="400" w:lineRule="exact"/>
        <w:ind w:firstLine="718" w:firstLineChars="342"/>
      </w:pPr>
      <w:r>
        <w:rPr>
          <w:rFonts w:hint="eastAsia"/>
        </w:rPr>
        <w:t>（3）承包人违反第5.4款的约定使用了不合格材料或工程设备，工程质量达不到标准要求，又拒绝清除不合格工程；</w:t>
      </w:r>
    </w:p>
    <w:p w14:paraId="7A1CE41F">
      <w:pPr>
        <w:spacing w:line="400" w:lineRule="exact"/>
        <w:ind w:firstLine="718" w:firstLineChars="342"/>
      </w:pPr>
      <w:r>
        <w:rPr>
          <w:rFonts w:hint="eastAsia"/>
        </w:rPr>
        <w:t>（4）承包人未能按合同进度计划及时完成合同约定的工作，已造成或预期造成工期延误；</w:t>
      </w:r>
    </w:p>
    <w:p w14:paraId="09F99988">
      <w:pPr>
        <w:spacing w:line="400" w:lineRule="exact"/>
        <w:ind w:firstLine="718" w:firstLineChars="342"/>
      </w:pPr>
      <w:r>
        <w:rPr>
          <w:rFonts w:hint="eastAsia"/>
        </w:rPr>
        <w:t>（5）承包人在缺陷责任期内，未能对工程接收证书所列的缺陷清单的内容或缺陷责任期内发生的缺陷进行修复，而又拒绝按监理人指示再进行修补；</w:t>
      </w:r>
    </w:p>
    <w:p w14:paraId="026C43C3">
      <w:pPr>
        <w:spacing w:line="400" w:lineRule="exact"/>
        <w:ind w:firstLine="718" w:firstLineChars="342"/>
      </w:pPr>
      <w:r>
        <w:rPr>
          <w:rFonts w:hint="eastAsia"/>
        </w:rPr>
        <w:t>（6）承包人无法继续履行或明确表示不履行或实质上已停止履行合同；</w:t>
      </w:r>
    </w:p>
    <w:p w14:paraId="09F567D2">
      <w:pPr>
        <w:spacing w:line="400" w:lineRule="exact"/>
        <w:ind w:firstLine="718" w:firstLineChars="342"/>
      </w:pPr>
      <w:r>
        <w:rPr>
          <w:rFonts w:hint="eastAsia"/>
        </w:rPr>
        <w:t>（7）承包人不按合同约定履行义务的其他情况。</w:t>
      </w:r>
    </w:p>
    <w:p w14:paraId="143D8E77">
      <w:pPr>
        <w:spacing w:line="400" w:lineRule="exact"/>
        <w:ind w:firstLine="420" w:firstLineChars="200"/>
        <w:rPr>
          <w:rFonts w:ascii="黑体" w:eastAsia="黑体"/>
        </w:rPr>
      </w:pPr>
      <w:r>
        <w:rPr>
          <w:rFonts w:hint="eastAsia"/>
        </w:rPr>
        <w:t>22.1.2</w:t>
      </w:r>
      <w:r>
        <w:rPr>
          <w:rFonts w:hint="eastAsia" w:ascii="黑体" w:eastAsia="黑体"/>
        </w:rPr>
        <w:t xml:space="preserve"> 对承包人违约的处理</w:t>
      </w:r>
    </w:p>
    <w:p w14:paraId="0677F753">
      <w:pPr>
        <w:spacing w:line="400" w:lineRule="exact"/>
        <w:ind w:firstLine="718" w:firstLineChars="342"/>
      </w:pPr>
      <w:r>
        <w:rPr>
          <w:rFonts w:hint="eastAsia"/>
        </w:rPr>
        <w:t>（1）承包人发生第22.1.1（6）目约定的违约情况时，发包人可通知承包人立即解除合同，并按有关法律处理。</w:t>
      </w:r>
    </w:p>
    <w:p w14:paraId="51D92F6C">
      <w:pPr>
        <w:spacing w:line="400" w:lineRule="exact"/>
        <w:ind w:firstLine="718" w:firstLineChars="342"/>
      </w:pPr>
      <w:r>
        <w:rPr>
          <w:rFonts w:hint="eastAsia"/>
        </w:rPr>
        <w:t>（2）承包人发生除第22.1.1（6）目约定以外的其他违约情况时，监理人可向承包人发出整改通知，要求其在指定的期限内改正。承包人应承担其违约所引起的费用增加和（或）工期延误。</w:t>
      </w:r>
    </w:p>
    <w:p w14:paraId="18631092">
      <w:pPr>
        <w:spacing w:line="400" w:lineRule="exact"/>
        <w:ind w:firstLine="718" w:firstLineChars="342"/>
      </w:pPr>
      <w:r>
        <w:rPr>
          <w:rFonts w:hint="eastAsia"/>
        </w:rPr>
        <w:t>（3）经检查证明承包人已采取了有效措施纠正违约行为，具备复工条件的，可由监理人签发复工通知复工。</w:t>
      </w:r>
    </w:p>
    <w:p w14:paraId="418BEE46">
      <w:pPr>
        <w:spacing w:line="400" w:lineRule="exact"/>
        <w:ind w:firstLine="420" w:firstLineChars="200"/>
        <w:rPr>
          <w:rFonts w:ascii="黑体" w:eastAsia="黑体"/>
        </w:rPr>
      </w:pPr>
      <w:r>
        <w:rPr>
          <w:rFonts w:hint="eastAsia"/>
        </w:rPr>
        <w:t>22.1.3</w:t>
      </w:r>
      <w:r>
        <w:rPr>
          <w:rFonts w:hint="eastAsia" w:ascii="黑体" w:eastAsia="黑体"/>
        </w:rPr>
        <w:t xml:space="preserve"> 承包人违约解除合同</w:t>
      </w:r>
    </w:p>
    <w:p w14:paraId="42991B6E">
      <w:pPr>
        <w:spacing w:line="400" w:lineRule="exact"/>
        <w:ind w:firstLine="420" w:firstLineChars="200"/>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49CD807">
      <w:pPr>
        <w:spacing w:line="400" w:lineRule="exact"/>
        <w:ind w:firstLine="420" w:firstLineChars="200"/>
        <w:rPr>
          <w:rFonts w:ascii="黑体" w:eastAsia="黑体"/>
        </w:rPr>
      </w:pPr>
      <w:r>
        <w:rPr>
          <w:rFonts w:hint="eastAsia"/>
        </w:rPr>
        <w:t>22.1.4</w:t>
      </w:r>
      <w:r>
        <w:rPr>
          <w:rFonts w:hint="eastAsia" w:ascii="黑体" w:eastAsia="黑体"/>
        </w:rPr>
        <w:t xml:space="preserve"> 合同解除后的估价、付款和结清</w:t>
      </w:r>
    </w:p>
    <w:p w14:paraId="4C3AB6D9">
      <w:pPr>
        <w:spacing w:line="400" w:lineRule="exact"/>
        <w:ind w:firstLine="718" w:firstLineChars="342"/>
      </w:pPr>
      <w:r>
        <w:rPr>
          <w:rFonts w:hint="eastAsia"/>
        </w:rPr>
        <w:t xml:space="preserve">（1）合同解除后，监理人按第3.5款商定或确定承包人实际完成工作的价值，以及承包人已提供的材料、施工设备、工程设备和临时工程等的价值。 </w:t>
      </w:r>
    </w:p>
    <w:p w14:paraId="135B04D1">
      <w:pPr>
        <w:spacing w:line="400" w:lineRule="exact"/>
        <w:ind w:firstLine="718" w:firstLineChars="342"/>
      </w:pPr>
      <w:r>
        <w:rPr>
          <w:rFonts w:hint="eastAsia"/>
        </w:rPr>
        <w:t xml:space="preserve">（2）合同解除后，发包人应暂停对承包人的一切付款，查清各项付款和已扣款金额，包括承包人应支付的违约金。 </w:t>
      </w:r>
    </w:p>
    <w:p w14:paraId="35B6242B">
      <w:pPr>
        <w:spacing w:line="400" w:lineRule="exact"/>
        <w:ind w:firstLine="718" w:firstLineChars="342"/>
      </w:pPr>
      <w:r>
        <w:rPr>
          <w:rFonts w:hint="eastAsia"/>
        </w:rPr>
        <w:t>（3）合同解除后，发包人应按第23.4款的约定向承包人索赔由于解除合同给发包人造成的损失。</w:t>
      </w:r>
    </w:p>
    <w:p w14:paraId="2A692C45">
      <w:pPr>
        <w:spacing w:line="400" w:lineRule="exact"/>
        <w:ind w:firstLine="718" w:firstLineChars="342"/>
      </w:pPr>
      <w:r>
        <w:rPr>
          <w:rFonts w:hint="eastAsia"/>
        </w:rPr>
        <w:t>（4）合同双方确认上述往来款项后，出具最终结清付款证书，结清全部合同款项。</w:t>
      </w:r>
    </w:p>
    <w:p w14:paraId="2178C2BB">
      <w:pPr>
        <w:spacing w:line="400" w:lineRule="exact"/>
        <w:ind w:firstLine="718" w:firstLineChars="342"/>
      </w:pPr>
      <w:r>
        <w:rPr>
          <w:rFonts w:hint="eastAsia"/>
        </w:rPr>
        <w:t>（5）发包人和承包人未能就解除合同后的结清达成一致而形成争议的，按第24条的约定办理。</w:t>
      </w:r>
    </w:p>
    <w:p w14:paraId="0BF682F3">
      <w:pPr>
        <w:spacing w:line="400" w:lineRule="exact"/>
        <w:ind w:firstLine="420" w:firstLineChars="200"/>
        <w:rPr>
          <w:rFonts w:ascii="黑体" w:eastAsia="黑体"/>
        </w:rPr>
      </w:pPr>
      <w:r>
        <w:rPr>
          <w:rFonts w:hint="eastAsia"/>
        </w:rPr>
        <w:t>22.1.5</w:t>
      </w:r>
      <w:r>
        <w:rPr>
          <w:rFonts w:hint="eastAsia" w:ascii="黑体" w:eastAsia="黑体"/>
        </w:rPr>
        <w:t xml:space="preserve"> 协议利益的转让</w:t>
      </w:r>
    </w:p>
    <w:p w14:paraId="17170791">
      <w:pPr>
        <w:spacing w:line="400" w:lineRule="exact"/>
        <w:ind w:firstLine="420" w:firstLineChars="200"/>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14:paraId="622ADBB9">
      <w:pPr>
        <w:spacing w:line="400" w:lineRule="exact"/>
        <w:ind w:firstLine="420" w:firstLineChars="200"/>
        <w:rPr>
          <w:rFonts w:ascii="黑体" w:eastAsia="黑体"/>
        </w:rPr>
      </w:pPr>
      <w:r>
        <w:rPr>
          <w:rFonts w:hint="eastAsia"/>
        </w:rPr>
        <w:t>22.1.6</w:t>
      </w:r>
      <w:r>
        <w:rPr>
          <w:rFonts w:hint="eastAsia" w:ascii="黑体" w:eastAsia="黑体"/>
        </w:rPr>
        <w:t xml:space="preserve"> 紧急情况下无能力或不愿进行抢救</w:t>
      </w:r>
    </w:p>
    <w:p w14:paraId="180FB784">
      <w:pPr>
        <w:spacing w:line="400" w:lineRule="exact"/>
        <w:ind w:firstLine="420" w:firstLineChars="200"/>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E5A2B5A">
      <w:pPr>
        <w:pStyle w:val="45"/>
      </w:pPr>
      <w:bookmarkStart w:id="725" w:name="_Toc144974726"/>
      <w:bookmarkStart w:id="726" w:name="_Toc152045755"/>
      <w:bookmarkStart w:id="727" w:name="_Toc179632773"/>
      <w:bookmarkStart w:id="728" w:name="_Toc152042534"/>
      <w:r>
        <w:rPr>
          <w:rFonts w:hint="eastAsia"/>
        </w:rPr>
        <w:t>22.2 发包人违约</w:t>
      </w:r>
      <w:bookmarkEnd w:id="725"/>
      <w:bookmarkEnd w:id="726"/>
      <w:bookmarkEnd w:id="727"/>
      <w:bookmarkEnd w:id="728"/>
    </w:p>
    <w:p w14:paraId="66DD5D33">
      <w:pPr>
        <w:spacing w:line="400" w:lineRule="exact"/>
        <w:ind w:firstLine="420" w:firstLineChars="200"/>
        <w:rPr>
          <w:rFonts w:ascii="黑体" w:eastAsia="黑体"/>
        </w:rPr>
      </w:pPr>
      <w:r>
        <w:rPr>
          <w:rFonts w:hint="eastAsia"/>
        </w:rPr>
        <w:t xml:space="preserve">22.2.1 </w:t>
      </w:r>
      <w:r>
        <w:rPr>
          <w:rFonts w:hint="eastAsia" w:ascii="黑体" w:eastAsia="黑体"/>
        </w:rPr>
        <w:t>发包人违约的情形</w:t>
      </w:r>
    </w:p>
    <w:p w14:paraId="17787F67">
      <w:pPr>
        <w:spacing w:line="400" w:lineRule="exact"/>
        <w:ind w:firstLine="420" w:firstLineChars="200"/>
      </w:pPr>
      <w:r>
        <w:rPr>
          <w:rFonts w:hint="eastAsia"/>
        </w:rPr>
        <w:t>在履行合同过程中发生的下列情形，属发包人违约：</w:t>
      </w:r>
    </w:p>
    <w:p w14:paraId="44B1592C">
      <w:pPr>
        <w:spacing w:line="400" w:lineRule="exact"/>
        <w:ind w:firstLine="718" w:firstLineChars="342"/>
      </w:pPr>
      <w:r>
        <w:rPr>
          <w:rFonts w:hint="eastAsia"/>
        </w:rPr>
        <w:t>（1）发包人未能按合同约定支付预付款或合同价款，或拖延、拒绝批准付款申请和支付凭证，导致付款延误的；</w:t>
      </w:r>
    </w:p>
    <w:p w14:paraId="74913F30">
      <w:pPr>
        <w:spacing w:line="400" w:lineRule="exact"/>
        <w:ind w:firstLine="718" w:firstLineChars="342"/>
      </w:pPr>
      <w:r>
        <w:rPr>
          <w:rFonts w:hint="eastAsia"/>
        </w:rPr>
        <w:t>（2）发包人原因造成停工的；</w:t>
      </w:r>
    </w:p>
    <w:p w14:paraId="54B22492">
      <w:pPr>
        <w:spacing w:line="400" w:lineRule="exact"/>
        <w:ind w:firstLine="718" w:firstLineChars="342"/>
      </w:pPr>
      <w:r>
        <w:rPr>
          <w:rFonts w:hint="eastAsia"/>
        </w:rPr>
        <w:t>（3）监理人无正当理由没有在约定期限内发出复工指示，导致承包人无法复工的；</w:t>
      </w:r>
    </w:p>
    <w:p w14:paraId="2DE64B51">
      <w:pPr>
        <w:spacing w:line="400" w:lineRule="exact"/>
        <w:ind w:firstLine="718" w:firstLineChars="342"/>
      </w:pPr>
      <w:r>
        <w:rPr>
          <w:rFonts w:hint="eastAsia"/>
        </w:rPr>
        <w:t>（4）发包人无法继续履行或明确表示不履行或实质上已停止履行合同的；</w:t>
      </w:r>
    </w:p>
    <w:p w14:paraId="361F9260">
      <w:pPr>
        <w:spacing w:line="400" w:lineRule="exact"/>
        <w:ind w:firstLine="718" w:firstLineChars="342"/>
      </w:pPr>
      <w:r>
        <w:rPr>
          <w:rFonts w:hint="eastAsia"/>
        </w:rPr>
        <w:t>（5）发包人不履行合同约定其他义务的。</w:t>
      </w:r>
    </w:p>
    <w:p w14:paraId="0D874D78">
      <w:pPr>
        <w:spacing w:line="400" w:lineRule="exact"/>
        <w:ind w:firstLine="420" w:firstLineChars="200"/>
      </w:pPr>
      <w:r>
        <w:rPr>
          <w:rFonts w:hint="eastAsia"/>
        </w:rPr>
        <w:t>22.2.2</w:t>
      </w:r>
      <w:r>
        <w:rPr>
          <w:rFonts w:hint="eastAsia" w:ascii="黑体" w:eastAsia="黑体"/>
        </w:rPr>
        <w:t xml:space="preserve"> 承包人有权暂停施工</w:t>
      </w:r>
    </w:p>
    <w:p w14:paraId="7D12EAC9">
      <w:pPr>
        <w:spacing w:line="400" w:lineRule="exact"/>
        <w:ind w:firstLine="420" w:firstLineChars="200"/>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3D533FE">
      <w:pPr>
        <w:spacing w:line="400" w:lineRule="exact"/>
        <w:ind w:firstLine="420" w:firstLineChars="200"/>
      </w:pPr>
      <w:r>
        <w:rPr>
          <w:rFonts w:hint="eastAsia"/>
        </w:rPr>
        <w:t>22.2.3</w:t>
      </w:r>
      <w:r>
        <w:rPr>
          <w:rFonts w:hint="eastAsia" w:ascii="黑体" w:eastAsia="黑体"/>
        </w:rPr>
        <w:t xml:space="preserve"> 发包人违约解除合同</w:t>
      </w:r>
      <w:r>
        <w:rPr>
          <w:rFonts w:hint="eastAsia"/>
        </w:rPr>
        <w:t xml:space="preserve"> </w:t>
      </w:r>
    </w:p>
    <w:p w14:paraId="68EE07ED">
      <w:pPr>
        <w:spacing w:line="400" w:lineRule="exact"/>
        <w:ind w:firstLine="718" w:firstLineChars="342"/>
      </w:pPr>
      <w:r>
        <w:rPr>
          <w:rFonts w:hint="eastAsia"/>
        </w:rPr>
        <w:t xml:space="preserve">（1）发生第22.2.1（4）目的违约情况时，承包人可书面通知发包人解除合同。   </w:t>
      </w:r>
    </w:p>
    <w:p w14:paraId="32964984">
      <w:pPr>
        <w:spacing w:line="400" w:lineRule="exact"/>
        <w:ind w:firstLine="718" w:firstLineChars="342"/>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6921F42">
      <w:pPr>
        <w:spacing w:line="400" w:lineRule="exact"/>
        <w:ind w:firstLine="420" w:firstLineChars="200"/>
        <w:rPr>
          <w:rFonts w:ascii="黑体" w:eastAsia="黑体"/>
        </w:rPr>
      </w:pPr>
      <w:r>
        <w:rPr>
          <w:rFonts w:hint="eastAsia"/>
        </w:rPr>
        <w:t>22.2.4</w:t>
      </w:r>
      <w:r>
        <w:rPr>
          <w:rFonts w:hint="eastAsia" w:ascii="黑体" w:eastAsia="黑体"/>
        </w:rPr>
        <w:t xml:space="preserve"> 解除合同后的付款</w:t>
      </w:r>
    </w:p>
    <w:p w14:paraId="6D94CC3C">
      <w:pPr>
        <w:spacing w:line="400" w:lineRule="exact"/>
        <w:ind w:firstLine="420" w:firstLineChars="200"/>
      </w:pPr>
      <w:r>
        <w:rPr>
          <w:rFonts w:hint="eastAsia"/>
        </w:rPr>
        <w:t>因发包人违约解除合同的，发包人应在解除合同后28天内向承包人支付下列金额，承包人应在此期限内及时向发包人提交要求支付下列金额的有关资料和凭证：</w:t>
      </w:r>
    </w:p>
    <w:p w14:paraId="26AAD574">
      <w:pPr>
        <w:spacing w:line="400" w:lineRule="exact"/>
        <w:ind w:firstLine="718" w:firstLineChars="342"/>
      </w:pPr>
      <w:r>
        <w:rPr>
          <w:rFonts w:hint="eastAsia"/>
        </w:rPr>
        <w:t>（1）合同解除日以前所完成工作的价款；</w:t>
      </w:r>
    </w:p>
    <w:p w14:paraId="2EC957FD">
      <w:pPr>
        <w:spacing w:line="400" w:lineRule="exact"/>
        <w:ind w:firstLine="718" w:firstLineChars="342"/>
      </w:pPr>
      <w:r>
        <w:rPr>
          <w:rFonts w:hint="eastAsia"/>
        </w:rPr>
        <w:t>（2）承包人为该工程施工订购并已付款的材料、工程设备和其他物品的金额。发包人付还后，该材料、工程设备和其他物品归发包人所有；</w:t>
      </w:r>
    </w:p>
    <w:p w14:paraId="2556EBEC">
      <w:pPr>
        <w:spacing w:line="400" w:lineRule="exact"/>
        <w:ind w:firstLine="718" w:firstLineChars="342"/>
      </w:pPr>
      <w:r>
        <w:rPr>
          <w:rFonts w:hint="eastAsia"/>
        </w:rPr>
        <w:t>（3）承包人为完成工程所发生的，而发包人未支付的金额；</w:t>
      </w:r>
    </w:p>
    <w:p w14:paraId="5CDCBABB">
      <w:pPr>
        <w:spacing w:line="400" w:lineRule="exact"/>
        <w:ind w:firstLine="718" w:firstLineChars="342"/>
      </w:pPr>
      <w:r>
        <w:rPr>
          <w:rFonts w:hint="eastAsia"/>
        </w:rPr>
        <w:t>（4）承包人撤离施工场地以及遣散承包人人员的金额；</w:t>
      </w:r>
    </w:p>
    <w:p w14:paraId="724B1391">
      <w:pPr>
        <w:spacing w:line="400" w:lineRule="exact"/>
        <w:ind w:firstLine="718" w:firstLineChars="342"/>
      </w:pPr>
      <w:r>
        <w:rPr>
          <w:rFonts w:hint="eastAsia"/>
        </w:rPr>
        <w:t>（5）由于解除合同应赔偿的承包人损失；</w:t>
      </w:r>
    </w:p>
    <w:p w14:paraId="417E2AF4">
      <w:pPr>
        <w:spacing w:line="400" w:lineRule="exact"/>
        <w:ind w:firstLine="718" w:firstLineChars="342"/>
      </w:pPr>
      <w:r>
        <w:rPr>
          <w:rFonts w:hint="eastAsia"/>
        </w:rPr>
        <w:t>（6）按合同约定在合同解除日前应支付给承包人的其他金额。</w:t>
      </w:r>
    </w:p>
    <w:p w14:paraId="7F787C8D">
      <w:pPr>
        <w:spacing w:line="400" w:lineRule="exact"/>
        <w:ind w:firstLine="420" w:firstLineChars="200"/>
      </w:pPr>
      <w:r>
        <w:rPr>
          <w:rFonts w:hint="eastAsia"/>
        </w:rPr>
        <w:t>发包人应按本项约定支付上述金额并退还质量保证金和履约担保，但有权要求承包人支付应偿还给发包人的各项金额。</w:t>
      </w:r>
    </w:p>
    <w:p w14:paraId="7C840C21">
      <w:pPr>
        <w:spacing w:line="400" w:lineRule="exact"/>
        <w:ind w:firstLine="420" w:firstLineChars="200"/>
        <w:rPr>
          <w:rFonts w:ascii="黑体" w:eastAsia="黑体"/>
        </w:rPr>
      </w:pPr>
      <w:r>
        <w:rPr>
          <w:rFonts w:hint="eastAsia"/>
        </w:rPr>
        <w:t>22.2.5</w:t>
      </w:r>
      <w:r>
        <w:rPr>
          <w:rFonts w:hint="eastAsia" w:ascii="黑体" w:eastAsia="黑体"/>
        </w:rPr>
        <w:t xml:space="preserve"> 解除合同后的承包人撤离</w:t>
      </w:r>
    </w:p>
    <w:p w14:paraId="6E400774">
      <w:pPr>
        <w:spacing w:line="400" w:lineRule="exact"/>
        <w:ind w:firstLine="420" w:firstLineChars="200"/>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50803DF">
      <w:pPr>
        <w:pStyle w:val="45"/>
      </w:pPr>
      <w:bookmarkStart w:id="729" w:name="_Toc179632774"/>
      <w:bookmarkStart w:id="730" w:name="_Toc152042535"/>
      <w:bookmarkStart w:id="731" w:name="_Toc152045756"/>
      <w:r>
        <w:rPr>
          <w:rFonts w:hint="eastAsia"/>
        </w:rPr>
        <w:t>22.3 第三人造成的违约</w:t>
      </w:r>
      <w:bookmarkEnd w:id="729"/>
      <w:bookmarkEnd w:id="730"/>
      <w:bookmarkEnd w:id="731"/>
    </w:p>
    <w:p w14:paraId="449B2867">
      <w:pPr>
        <w:spacing w:line="400" w:lineRule="exact"/>
        <w:ind w:firstLine="420" w:firstLineChars="200"/>
      </w:pPr>
      <w:r>
        <w:rPr>
          <w:rFonts w:hint="eastAsia"/>
        </w:rPr>
        <w:t>在履行合同过程中，一方当事人因第三人的原因造成违约的，应当向对方当事人承担违约责任。一方当事人和第三人之间的纠纷，依照法律规定或者按照约定解决。</w:t>
      </w:r>
    </w:p>
    <w:p w14:paraId="45ABFC07">
      <w:pPr>
        <w:pStyle w:val="44"/>
      </w:pPr>
      <w:bookmarkStart w:id="732" w:name="_Toc152042536"/>
      <w:bookmarkStart w:id="733" w:name="_Toc179632775"/>
      <w:bookmarkStart w:id="734" w:name="_Toc152045757"/>
      <w:bookmarkStart w:id="735" w:name="_Toc144974727"/>
      <w:bookmarkStart w:id="736" w:name="_Toc940"/>
      <w:r>
        <w:rPr>
          <w:rFonts w:hint="eastAsia"/>
        </w:rPr>
        <w:t>23. 索赔</w:t>
      </w:r>
      <w:bookmarkEnd w:id="732"/>
      <w:bookmarkEnd w:id="733"/>
      <w:bookmarkEnd w:id="734"/>
      <w:bookmarkEnd w:id="735"/>
      <w:bookmarkEnd w:id="736"/>
    </w:p>
    <w:p w14:paraId="19E61486">
      <w:pPr>
        <w:pStyle w:val="45"/>
      </w:pPr>
      <w:bookmarkStart w:id="737" w:name="_Toc179632776"/>
      <w:bookmarkStart w:id="738" w:name="_Toc152045758"/>
      <w:bookmarkStart w:id="739" w:name="_Toc152042537"/>
      <w:bookmarkStart w:id="740" w:name="_Toc144974728"/>
      <w:r>
        <w:rPr>
          <w:rFonts w:hint="eastAsia"/>
        </w:rPr>
        <w:t>23.1 承包人索赔的提出</w:t>
      </w:r>
      <w:bookmarkEnd w:id="737"/>
      <w:bookmarkEnd w:id="738"/>
      <w:bookmarkEnd w:id="739"/>
      <w:bookmarkEnd w:id="740"/>
    </w:p>
    <w:p w14:paraId="36E74014">
      <w:pPr>
        <w:spacing w:line="400" w:lineRule="exact"/>
        <w:ind w:firstLine="420" w:firstLineChars="200"/>
      </w:pPr>
      <w:r>
        <w:rPr>
          <w:rFonts w:hint="eastAsia"/>
        </w:rPr>
        <w:t>根据合同约定，承包人认为有权得到追加付款和（或）延长工期的，应按以下程序向发包人提出索赔：</w:t>
      </w:r>
    </w:p>
    <w:p w14:paraId="7326227A">
      <w:pPr>
        <w:spacing w:line="400" w:lineRule="exact"/>
        <w:ind w:firstLine="359" w:firstLineChars="171"/>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65F59F">
      <w:pPr>
        <w:spacing w:line="400" w:lineRule="exact"/>
        <w:ind w:firstLine="359" w:firstLineChars="171"/>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14:paraId="2B9E0E4C">
      <w:pPr>
        <w:spacing w:line="400" w:lineRule="exact"/>
        <w:ind w:firstLine="359" w:firstLineChars="171"/>
      </w:pPr>
      <w:r>
        <w:rPr>
          <w:rFonts w:hint="eastAsia"/>
        </w:rPr>
        <w:t>（3）索赔事件具有连续影响的，承包人应按合理时间间隔继续递交延续索赔通知，说明连续影响的实际情况和记录，列出累计的追加付款金额和（或）工期延长天数；</w:t>
      </w:r>
    </w:p>
    <w:p w14:paraId="3EBD568F">
      <w:pPr>
        <w:spacing w:line="400" w:lineRule="exact"/>
        <w:ind w:firstLine="359" w:firstLineChars="171"/>
      </w:pPr>
      <w:r>
        <w:rPr>
          <w:rFonts w:hint="eastAsia"/>
        </w:rPr>
        <w:t>（4）在索赔事件影响结束后的28天内，承包人应向监理人递交最终索赔通知书，说明最终要求索赔的追加付款金额和延长的工期，并附必要的记录和证明材料。</w:t>
      </w:r>
    </w:p>
    <w:p w14:paraId="2F6C8F56">
      <w:pPr>
        <w:pStyle w:val="45"/>
      </w:pPr>
      <w:bookmarkStart w:id="741" w:name="_Toc152045759"/>
      <w:bookmarkStart w:id="742" w:name="_Toc144974729"/>
      <w:bookmarkStart w:id="743" w:name="_Toc152042538"/>
      <w:bookmarkStart w:id="744" w:name="_Toc179632777"/>
      <w:r>
        <w:rPr>
          <w:rFonts w:hint="eastAsia"/>
        </w:rPr>
        <w:t>23.2 承包人索赔处理程序</w:t>
      </w:r>
      <w:bookmarkEnd w:id="741"/>
      <w:bookmarkEnd w:id="742"/>
      <w:bookmarkEnd w:id="743"/>
      <w:bookmarkEnd w:id="744"/>
    </w:p>
    <w:p w14:paraId="15789E45">
      <w:pPr>
        <w:spacing w:line="400" w:lineRule="exact"/>
        <w:ind w:firstLine="359" w:firstLineChars="171"/>
      </w:pPr>
      <w:r>
        <w:rPr>
          <w:rFonts w:hint="eastAsia"/>
        </w:rPr>
        <w:t>（1）监理人收到承包人提交的索赔通知书后，应及时审查索赔通知书的内容、查验承包人的记录和证明材料，必要时监理人可要求承包人提交全部原始记录副本。</w:t>
      </w:r>
    </w:p>
    <w:p w14:paraId="4CD0693B">
      <w:pPr>
        <w:spacing w:line="400" w:lineRule="exact"/>
        <w:ind w:firstLine="359" w:firstLineChars="171"/>
      </w:pPr>
      <w:r>
        <w:rPr>
          <w:rFonts w:hint="eastAsia"/>
        </w:rPr>
        <w:t>（2）监理人应按第3.5款商定或确定追加的付款和（或）延长的工期，并在收到上述索赔通知书或有关索赔的进一步证明材料后的42天内，将索赔处理结果答复承包人。</w:t>
      </w:r>
    </w:p>
    <w:p w14:paraId="599F20BC">
      <w:pPr>
        <w:spacing w:line="400" w:lineRule="exact"/>
        <w:ind w:firstLine="359" w:firstLineChars="171"/>
      </w:pPr>
      <w:r>
        <w:rPr>
          <w:rFonts w:hint="eastAsia"/>
        </w:rPr>
        <w:t>（3）承包人接受索赔处理结果的，发包人应在作出索赔处理结果答复后28天内完成赔付。承包人不接受索赔处理结果的，按第24条的约定办理。</w:t>
      </w:r>
    </w:p>
    <w:p w14:paraId="3684BE9A">
      <w:pPr>
        <w:pStyle w:val="45"/>
      </w:pPr>
      <w:bookmarkStart w:id="745" w:name="_Toc152045760"/>
      <w:bookmarkStart w:id="746" w:name="_Toc179632778"/>
      <w:bookmarkStart w:id="747" w:name="_Toc152042539"/>
      <w:bookmarkStart w:id="748" w:name="_Toc144974730"/>
      <w:r>
        <w:rPr>
          <w:rFonts w:hint="eastAsia"/>
        </w:rPr>
        <w:t>23.3 承包人提出索赔的期限</w:t>
      </w:r>
      <w:bookmarkEnd w:id="745"/>
      <w:bookmarkEnd w:id="746"/>
      <w:bookmarkEnd w:id="747"/>
      <w:bookmarkEnd w:id="748"/>
    </w:p>
    <w:p w14:paraId="5E2421A8">
      <w:pPr>
        <w:spacing w:line="400" w:lineRule="exact"/>
        <w:ind w:firstLine="420" w:firstLineChars="200"/>
      </w:pPr>
      <w:r>
        <w:rPr>
          <w:rFonts w:hint="eastAsia"/>
        </w:rPr>
        <w:t>23.3.1 承包人按第17.5款的约定接受了竣工付款证书后，应被认为已无权再提出在合同工程接收证书颁发前所发生的任何索赔。</w:t>
      </w:r>
    </w:p>
    <w:p w14:paraId="553B988E">
      <w:pPr>
        <w:spacing w:line="400" w:lineRule="exact"/>
        <w:ind w:firstLine="420" w:firstLineChars="200"/>
        <w:rPr>
          <w:shd w:val="pct15"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14:paraId="02919F3F">
      <w:pPr>
        <w:pStyle w:val="45"/>
      </w:pPr>
      <w:bookmarkStart w:id="749" w:name="_Toc179632779"/>
      <w:bookmarkStart w:id="750" w:name="_Toc152045761"/>
      <w:bookmarkStart w:id="751" w:name="_Toc152042540"/>
      <w:bookmarkStart w:id="752" w:name="_Toc144974731"/>
      <w:r>
        <w:rPr>
          <w:rFonts w:hint="eastAsia"/>
        </w:rPr>
        <w:t>23.4 发包人的索赔</w:t>
      </w:r>
      <w:bookmarkEnd w:id="749"/>
      <w:bookmarkEnd w:id="750"/>
      <w:bookmarkEnd w:id="751"/>
      <w:bookmarkEnd w:id="752"/>
    </w:p>
    <w:p w14:paraId="23402A1C">
      <w:pPr>
        <w:spacing w:line="400" w:lineRule="exact"/>
        <w:ind w:firstLine="420" w:firstLineChars="200"/>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32C952F">
      <w:pPr>
        <w:spacing w:line="400" w:lineRule="exact"/>
        <w:ind w:firstLine="420" w:firstLineChars="200"/>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073CF010">
      <w:pPr>
        <w:pStyle w:val="44"/>
      </w:pPr>
      <w:bookmarkStart w:id="753" w:name="_Toc179632780"/>
      <w:bookmarkStart w:id="754" w:name="_Toc152042541"/>
      <w:bookmarkStart w:id="755" w:name="_Toc152045762"/>
      <w:bookmarkStart w:id="756" w:name="_Toc144974732"/>
      <w:bookmarkStart w:id="757" w:name="_Toc24427"/>
      <w:r>
        <w:rPr>
          <w:rFonts w:hint="eastAsia"/>
        </w:rPr>
        <w:t>24. 争议的解决</w:t>
      </w:r>
      <w:bookmarkEnd w:id="753"/>
      <w:bookmarkEnd w:id="754"/>
      <w:bookmarkEnd w:id="755"/>
      <w:bookmarkEnd w:id="756"/>
      <w:bookmarkEnd w:id="757"/>
    </w:p>
    <w:p w14:paraId="7B87FC1B">
      <w:pPr>
        <w:pStyle w:val="45"/>
      </w:pPr>
      <w:bookmarkStart w:id="758" w:name="_Toc179632781"/>
      <w:bookmarkStart w:id="759" w:name="_Toc152042542"/>
      <w:bookmarkStart w:id="760" w:name="_Toc144974733"/>
      <w:bookmarkStart w:id="761" w:name="_Toc152045763"/>
      <w:r>
        <w:rPr>
          <w:rFonts w:hint="eastAsia"/>
        </w:rPr>
        <w:t>24.1 争议的解决方式</w:t>
      </w:r>
      <w:bookmarkEnd w:id="758"/>
      <w:bookmarkEnd w:id="759"/>
      <w:bookmarkEnd w:id="760"/>
      <w:bookmarkEnd w:id="761"/>
    </w:p>
    <w:p w14:paraId="6ECAA956">
      <w:pPr>
        <w:spacing w:line="400" w:lineRule="exact"/>
        <w:ind w:firstLine="420" w:firstLineChars="200"/>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1F20E7D">
      <w:pPr>
        <w:spacing w:line="400" w:lineRule="exact"/>
        <w:ind w:firstLine="420" w:firstLineChars="200"/>
      </w:pPr>
      <w:r>
        <w:rPr>
          <w:rFonts w:hint="eastAsia"/>
        </w:rPr>
        <w:t>（1）向约定的仲裁委员会申请仲裁；</w:t>
      </w:r>
    </w:p>
    <w:p w14:paraId="367529EF">
      <w:pPr>
        <w:spacing w:line="400" w:lineRule="exact"/>
        <w:ind w:firstLine="420" w:firstLineChars="200"/>
      </w:pPr>
      <w:r>
        <w:rPr>
          <w:rFonts w:hint="eastAsia"/>
        </w:rPr>
        <w:t>（2）向有管辖权的人民法院提起诉讼。</w:t>
      </w:r>
    </w:p>
    <w:p w14:paraId="79208D0F">
      <w:pPr>
        <w:pStyle w:val="45"/>
      </w:pPr>
      <w:bookmarkStart w:id="762" w:name="_Toc179632782"/>
      <w:bookmarkStart w:id="763" w:name="_Toc152042543"/>
      <w:bookmarkStart w:id="764" w:name="_Toc144974734"/>
      <w:bookmarkStart w:id="765" w:name="_Toc152045764"/>
      <w:r>
        <w:rPr>
          <w:rFonts w:hint="eastAsia"/>
        </w:rPr>
        <w:t>24.2 友好解决</w:t>
      </w:r>
      <w:bookmarkEnd w:id="762"/>
      <w:bookmarkEnd w:id="763"/>
      <w:bookmarkEnd w:id="764"/>
      <w:bookmarkEnd w:id="765"/>
    </w:p>
    <w:p w14:paraId="5BF7968D">
      <w:pPr>
        <w:spacing w:line="400" w:lineRule="exact"/>
        <w:ind w:firstLine="420" w:firstLineChars="200"/>
      </w:pPr>
      <w:r>
        <w:rPr>
          <w:rFonts w:hint="eastAsia"/>
        </w:rPr>
        <w:t>在提请争议评审、仲裁或者诉讼前，以及在争议评审、仲裁或诉讼过程中，发包人和承包人均可共同努力友好协商解决争议。</w:t>
      </w:r>
    </w:p>
    <w:p w14:paraId="7678E5A1">
      <w:pPr>
        <w:pStyle w:val="45"/>
      </w:pPr>
      <w:bookmarkStart w:id="766" w:name="_Toc179632783"/>
      <w:bookmarkStart w:id="767" w:name="_Toc152045765"/>
      <w:bookmarkStart w:id="768" w:name="_Toc152042544"/>
      <w:bookmarkStart w:id="769" w:name="_Toc144974735"/>
      <w:r>
        <w:rPr>
          <w:rFonts w:hint="eastAsia"/>
        </w:rPr>
        <w:t>24.3 争议评审</w:t>
      </w:r>
      <w:bookmarkEnd w:id="766"/>
      <w:bookmarkEnd w:id="767"/>
      <w:bookmarkEnd w:id="768"/>
      <w:bookmarkEnd w:id="769"/>
    </w:p>
    <w:p w14:paraId="57AF8E07">
      <w:pPr>
        <w:spacing w:line="400" w:lineRule="exact"/>
        <w:ind w:firstLine="420" w:firstLineChars="200"/>
      </w:pPr>
      <w:r>
        <w:rPr>
          <w:rFonts w:hint="eastAsia"/>
        </w:rPr>
        <w:t>24.3.1 采用争议评审的，发包人和承包人应在开工日后的28天内或在争议发生后，协商成立争议评审组。争议评审组由有合同管理和工程实践经验的专家组成。</w:t>
      </w:r>
    </w:p>
    <w:p w14:paraId="1E869464">
      <w:pPr>
        <w:spacing w:line="400" w:lineRule="exact"/>
        <w:ind w:firstLine="420" w:firstLineChars="200"/>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14:paraId="57844511">
      <w:pPr>
        <w:spacing w:line="400" w:lineRule="exact"/>
        <w:ind w:firstLine="420" w:firstLineChars="200"/>
      </w:pPr>
      <w:r>
        <w:rPr>
          <w:rFonts w:hint="eastAsia"/>
        </w:rPr>
        <w:t>24.3.3 被申请人在收到申请人评审申请报告副本后的28天内，向争议评审组提交一份答辩报告，并附证明材料。被申请人应将答辩报告的副本同时提交给申请人和监理人。</w:t>
      </w:r>
    </w:p>
    <w:p w14:paraId="49AE7F7E">
      <w:pPr>
        <w:spacing w:line="400" w:lineRule="exact"/>
        <w:ind w:firstLine="420" w:firstLineChars="200"/>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14:paraId="1A5EB69D">
      <w:pPr>
        <w:spacing w:line="400" w:lineRule="exact"/>
        <w:ind w:firstLine="420" w:firstLineChars="200"/>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5947170">
      <w:pPr>
        <w:spacing w:line="400" w:lineRule="exact"/>
        <w:ind w:firstLine="420" w:firstLineChars="200"/>
      </w:pPr>
      <w:r>
        <w:rPr>
          <w:rFonts w:hint="eastAsia"/>
        </w:rPr>
        <w:t>24.3.6 发包人和承包人接受评审意见的，由监理人根据评审意见拟定执行协议，经争议双方签字后作为合同的补充文件，并遵照执行。</w:t>
      </w:r>
    </w:p>
    <w:p w14:paraId="24C30FA2">
      <w:pPr>
        <w:spacing w:line="400" w:lineRule="exact"/>
        <w:ind w:firstLine="420" w:firstLineChars="200"/>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3CF097D">
      <w:pPr>
        <w:spacing w:line="400" w:lineRule="exact"/>
      </w:pPr>
      <w:r>
        <w:br w:type="page"/>
      </w:r>
    </w:p>
    <w:p w14:paraId="52F444DA">
      <w:pPr>
        <w:spacing w:line="400" w:lineRule="exact"/>
      </w:pPr>
    </w:p>
    <w:p w14:paraId="10662515">
      <w:pPr>
        <w:pStyle w:val="44"/>
        <w:jc w:val="center"/>
      </w:pPr>
      <w:bookmarkStart w:id="770" w:name="_Toc144974736"/>
      <w:bookmarkStart w:id="771" w:name="_Toc152042545"/>
      <w:bookmarkStart w:id="772" w:name="_Toc152045766"/>
      <w:bookmarkStart w:id="773" w:name="_Toc179632784"/>
      <w:bookmarkStart w:id="774" w:name="_Toc29016"/>
      <w:r>
        <w:rPr>
          <w:rFonts w:hint="eastAsia"/>
        </w:rPr>
        <w:t>第二节  专用合同条款</w:t>
      </w:r>
      <w:bookmarkEnd w:id="770"/>
      <w:bookmarkEnd w:id="771"/>
      <w:bookmarkEnd w:id="772"/>
      <w:bookmarkEnd w:id="773"/>
      <w:bookmarkEnd w:id="774"/>
    </w:p>
    <w:p w14:paraId="72B01616">
      <w:pPr>
        <w:spacing w:line="400" w:lineRule="exact"/>
      </w:pPr>
    </w:p>
    <w:p w14:paraId="6BDCF4A5">
      <w:pPr>
        <w:spacing w:line="400" w:lineRule="exact"/>
      </w:pPr>
      <w:r>
        <w:br w:type="page"/>
      </w:r>
    </w:p>
    <w:p w14:paraId="4D2665DA">
      <w:pPr>
        <w:pStyle w:val="44"/>
        <w:ind w:firstLine="2800" w:firstLineChars="1000"/>
      </w:pPr>
      <w:bookmarkStart w:id="775" w:name="_Toc144974826"/>
      <w:bookmarkStart w:id="776" w:name="_Toc179632785"/>
      <w:bookmarkStart w:id="777" w:name="_Toc152045767"/>
      <w:bookmarkStart w:id="778" w:name="_Toc152042546"/>
      <w:bookmarkStart w:id="779" w:name="_Toc30402"/>
      <w:r>
        <w:rPr>
          <w:rFonts w:hint="eastAsia"/>
        </w:rPr>
        <w:t>第三节  合同附件格式</w:t>
      </w:r>
      <w:bookmarkEnd w:id="775"/>
      <w:bookmarkEnd w:id="776"/>
      <w:bookmarkEnd w:id="777"/>
      <w:bookmarkEnd w:id="778"/>
      <w:bookmarkEnd w:id="779"/>
    </w:p>
    <w:p w14:paraId="771C8F60">
      <w:pPr>
        <w:pStyle w:val="45"/>
      </w:pPr>
      <w:r>
        <w:br w:type="page"/>
      </w:r>
      <w:bookmarkStart w:id="780" w:name="_Toc179632786"/>
      <w:bookmarkStart w:id="781" w:name="_Toc144974827"/>
      <w:bookmarkStart w:id="782" w:name="_Toc152045768"/>
      <w:bookmarkStart w:id="783" w:name="_Toc152042547"/>
      <w:r>
        <w:rPr>
          <w:rFonts w:hint="eastAsia"/>
        </w:rPr>
        <w:t>附件一：合同协议书</w:t>
      </w:r>
      <w:bookmarkEnd w:id="780"/>
      <w:bookmarkEnd w:id="781"/>
      <w:bookmarkEnd w:id="782"/>
      <w:bookmarkEnd w:id="783"/>
    </w:p>
    <w:p w14:paraId="27D736FA">
      <w:pPr>
        <w:spacing w:line="400" w:lineRule="exact"/>
      </w:pPr>
    </w:p>
    <w:p w14:paraId="4BA27262">
      <w:pPr>
        <w:spacing w:line="440" w:lineRule="exact"/>
        <w:jc w:val="center"/>
        <w:rPr>
          <w:rFonts w:ascii="黑体" w:eastAsia="黑体"/>
          <w:sz w:val="28"/>
          <w:szCs w:val="28"/>
        </w:rPr>
      </w:pPr>
      <w:r>
        <w:rPr>
          <w:rFonts w:hint="eastAsia" w:ascii="黑体" w:eastAsia="黑体"/>
          <w:sz w:val="28"/>
          <w:szCs w:val="28"/>
        </w:rPr>
        <w:t>合同协议书</w:t>
      </w:r>
    </w:p>
    <w:p w14:paraId="6D991675">
      <w:pPr>
        <w:spacing w:line="440" w:lineRule="exact"/>
        <w:rPr>
          <w:szCs w:val="21"/>
        </w:rPr>
      </w:pPr>
    </w:p>
    <w:p w14:paraId="3C9F8AF5">
      <w:pPr>
        <w:spacing w:line="440" w:lineRule="exact"/>
        <w:ind w:firstLine="359" w:firstLineChars="171"/>
        <w:rPr>
          <w:szCs w:val="21"/>
        </w:rPr>
      </w:pP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szCs w:val="21"/>
          <w:u w:val="single"/>
        </w:rPr>
        <w:t xml:space="preserve">     </w:t>
      </w:r>
      <w:r>
        <w:rPr>
          <w:szCs w:val="21"/>
        </w:rPr>
        <w:t>标段施工</w:t>
      </w:r>
      <w:r>
        <w:rPr>
          <w:rFonts w:hint="eastAsia"/>
          <w:szCs w:val="21"/>
        </w:rPr>
        <w:t>的</w:t>
      </w:r>
      <w:r>
        <w:rPr>
          <w:szCs w:val="21"/>
        </w:rPr>
        <w:t>投标。发包人和承包人共同达成如下协议。</w:t>
      </w:r>
    </w:p>
    <w:p w14:paraId="6FB06FAC">
      <w:pPr>
        <w:spacing w:line="440" w:lineRule="exact"/>
        <w:ind w:firstLine="359" w:firstLineChars="171"/>
        <w:rPr>
          <w:szCs w:val="21"/>
        </w:rPr>
      </w:pPr>
      <w:bookmarkStart w:id="784" w:name="_Toc144974828"/>
      <w:bookmarkStart w:id="785" w:name="_Toc152042548"/>
      <w:r>
        <w:rPr>
          <w:szCs w:val="21"/>
        </w:rPr>
        <w:t>1. 本协议书与下列文件一起构成合同文件：</w:t>
      </w:r>
      <w:bookmarkEnd w:id="784"/>
      <w:bookmarkEnd w:id="785"/>
    </w:p>
    <w:p w14:paraId="2B0FC148">
      <w:pPr>
        <w:spacing w:line="440" w:lineRule="exact"/>
        <w:ind w:firstLine="718" w:firstLineChars="342"/>
        <w:rPr>
          <w:szCs w:val="21"/>
        </w:rPr>
      </w:pPr>
      <w:r>
        <w:rPr>
          <w:szCs w:val="21"/>
        </w:rPr>
        <w:t>（1）中标通知书；</w:t>
      </w:r>
    </w:p>
    <w:p w14:paraId="5A84C7A7">
      <w:pPr>
        <w:spacing w:line="440" w:lineRule="exact"/>
        <w:ind w:firstLine="718" w:firstLineChars="342"/>
        <w:rPr>
          <w:szCs w:val="21"/>
        </w:rPr>
      </w:pPr>
      <w:r>
        <w:rPr>
          <w:szCs w:val="21"/>
        </w:rPr>
        <w:t>（2）投标函及投标函附录；</w:t>
      </w:r>
    </w:p>
    <w:p w14:paraId="1D29067F">
      <w:pPr>
        <w:spacing w:line="440" w:lineRule="exact"/>
        <w:ind w:firstLine="718" w:firstLineChars="342"/>
        <w:rPr>
          <w:szCs w:val="21"/>
        </w:rPr>
      </w:pPr>
      <w:r>
        <w:rPr>
          <w:szCs w:val="21"/>
        </w:rPr>
        <w:t>（3）专用合同条款；</w:t>
      </w:r>
    </w:p>
    <w:p w14:paraId="0CFAEB34">
      <w:pPr>
        <w:spacing w:line="440" w:lineRule="exact"/>
        <w:ind w:firstLine="718" w:firstLineChars="342"/>
        <w:rPr>
          <w:szCs w:val="21"/>
        </w:rPr>
      </w:pPr>
      <w:r>
        <w:rPr>
          <w:szCs w:val="21"/>
        </w:rPr>
        <w:t>（4）通用合同条款；</w:t>
      </w:r>
    </w:p>
    <w:p w14:paraId="03754EC5">
      <w:pPr>
        <w:spacing w:line="440" w:lineRule="exact"/>
        <w:ind w:firstLine="718" w:firstLineChars="342"/>
        <w:rPr>
          <w:szCs w:val="21"/>
        </w:rPr>
      </w:pPr>
      <w:r>
        <w:rPr>
          <w:szCs w:val="21"/>
        </w:rPr>
        <w:t>（5）技术标准和要求；</w:t>
      </w:r>
    </w:p>
    <w:p w14:paraId="3AB738FE">
      <w:pPr>
        <w:spacing w:line="440" w:lineRule="exact"/>
        <w:ind w:firstLine="718" w:firstLineChars="342"/>
        <w:rPr>
          <w:szCs w:val="21"/>
        </w:rPr>
      </w:pPr>
      <w:r>
        <w:rPr>
          <w:szCs w:val="21"/>
        </w:rPr>
        <w:t>（6）图纸；</w:t>
      </w:r>
    </w:p>
    <w:p w14:paraId="65DF916A">
      <w:pPr>
        <w:spacing w:line="440" w:lineRule="exact"/>
        <w:ind w:firstLine="718" w:firstLineChars="342"/>
        <w:rPr>
          <w:szCs w:val="21"/>
        </w:rPr>
      </w:pPr>
      <w:r>
        <w:rPr>
          <w:szCs w:val="21"/>
        </w:rPr>
        <w:t>（7）已标价工程量清单；</w:t>
      </w:r>
    </w:p>
    <w:p w14:paraId="07D82BFD">
      <w:pPr>
        <w:spacing w:line="440" w:lineRule="exact"/>
        <w:ind w:firstLine="718" w:firstLineChars="342"/>
        <w:rPr>
          <w:szCs w:val="21"/>
        </w:rPr>
      </w:pPr>
      <w:r>
        <w:rPr>
          <w:szCs w:val="21"/>
        </w:rPr>
        <w:t>（8）其他合同文件。</w:t>
      </w:r>
    </w:p>
    <w:p w14:paraId="06BECF88">
      <w:pPr>
        <w:spacing w:line="440" w:lineRule="exact"/>
        <w:ind w:firstLine="359" w:firstLineChars="171"/>
        <w:rPr>
          <w:szCs w:val="21"/>
        </w:rPr>
      </w:pPr>
      <w:bookmarkStart w:id="786" w:name="_Toc144974829"/>
      <w:bookmarkStart w:id="787" w:name="_Toc152042549"/>
      <w:r>
        <w:rPr>
          <w:szCs w:val="21"/>
        </w:rPr>
        <w:t>2. 上述文件互相补充和解释，如有不明确或不一致之处，以合同约定次序在先者为准。</w:t>
      </w:r>
      <w:bookmarkEnd w:id="786"/>
      <w:bookmarkEnd w:id="787"/>
    </w:p>
    <w:p w14:paraId="568B7686">
      <w:pPr>
        <w:spacing w:line="44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w:t>
      </w:r>
    </w:p>
    <w:p w14:paraId="73732C35">
      <w:pPr>
        <w:spacing w:line="44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w:t>
      </w:r>
    </w:p>
    <w:p w14:paraId="1DAF7CB1">
      <w:pPr>
        <w:spacing w:line="440" w:lineRule="exact"/>
        <w:ind w:firstLine="359" w:firstLineChars="171"/>
        <w:rPr>
          <w:szCs w:val="21"/>
        </w:rPr>
      </w:pPr>
      <w:r>
        <w:rPr>
          <w:szCs w:val="21"/>
        </w:rPr>
        <w:t>5. 工程质量符合</w:t>
      </w:r>
      <w:r>
        <w:rPr>
          <w:szCs w:val="21"/>
          <w:u w:val="single"/>
        </w:rPr>
        <w:t xml:space="preserve">             </w:t>
      </w:r>
      <w:r>
        <w:rPr>
          <w:szCs w:val="21"/>
        </w:rPr>
        <w:t>标准。</w:t>
      </w:r>
    </w:p>
    <w:p w14:paraId="5A7D7601">
      <w:pPr>
        <w:spacing w:line="440" w:lineRule="exact"/>
        <w:ind w:firstLine="359" w:firstLineChars="171"/>
        <w:rPr>
          <w:szCs w:val="21"/>
        </w:rPr>
      </w:pPr>
      <w:r>
        <w:rPr>
          <w:szCs w:val="21"/>
        </w:rPr>
        <w:t>6. 承包人承诺按合同约定承担工程的实施、完成及缺陷修复。</w:t>
      </w:r>
    </w:p>
    <w:p w14:paraId="4C6B42D4">
      <w:pPr>
        <w:spacing w:line="440" w:lineRule="exact"/>
        <w:ind w:firstLine="359" w:firstLineChars="171"/>
        <w:rPr>
          <w:szCs w:val="21"/>
        </w:rPr>
      </w:pPr>
      <w:r>
        <w:rPr>
          <w:szCs w:val="21"/>
        </w:rPr>
        <w:t>7. 发包人承诺按合同约定的条件、时间和方式向承包人支付合同价款。</w:t>
      </w:r>
    </w:p>
    <w:p w14:paraId="4AC0B0DD">
      <w:pPr>
        <w:spacing w:line="440" w:lineRule="exact"/>
        <w:ind w:firstLine="359" w:firstLineChars="171"/>
        <w:rPr>
          <w:szCs w:val="21"/>
        </w:rPr>
      </w:pPr>
      <w:r>
        <w:rPr>
          <w:szCs w:val="21"/>
        </w:rPr>
        <w:t>8. 承包人应按照监理人指示开工，工期为</w:t>
      </w:r>
      <w:r>
        <w:rPr>
          <w:szCs w:val="21"/>
          <w:u w:val="single"/>
        </w:rPr>
        <w:t xml:space="preserve">    </w:t>
      </w:r>
      <w:r>
        <w:rPr>
          <w:rFonts w:hint="eastAsia"/>
          <w:szCs w:val="21"/>
        </w:rPr>
        <w:t>日历天</w:t>
      </w:r>
      <w:r>
        <w:rPr>
          <w:szCs w:val="21"/>
        </w:rPr>
        <w:t>。</w:t>
      </w:r>
    </w:p>
    <w:p w14:paraId="3DF01AB6">
      <w:pPr>
        <w:spacing w:line="440" w:lineRule="exact"/>
        <w:ind w:firstLine="359" w:firstLineChars="171"/>
        <w:rPr>
          <w:szCs w:val="21"/>
        </w:rPr>
      </w:pPr>
      <w:r>
        <w:rPr>
          <w:szCs w:val="21"/>
        </w:rPr>
        <w:t>9. 本协议书一式</w:t>
      </w:r>
      <w:r>
        <w:rPr>
          <w:szCs w:val="21"/>
          <w:u w:val="single"/>
        </w:rPr>
        <w:t xml:space="preserve">     </w:t>
      </w:r>
      <w:r>
        <w:rPr>
          <w:szCs w:val="21"/>
        </w:rPr>
        <w:t>份，合同双方各执一份。</w:t>
      </w:r>
    </w:p>
    <w:p w14:paraId="68D1A770">
      <w:pPr>
        <w:spacing w:line="440" w:lineRule="exact"/>
        <w:ind w:firstLine="359" w:firstLineChars="171"/>
        <w:rPr>
          <w:szCs w:val="21"/>
        </w:rPr>
      </w:pPr>
      <w:bookmarkStart w:id="788" w:name="_Toc144974830"/>
      <w:bookmarkStart w:id="789" w:name="_Toc152042550"/>
      <w:r>
        <w:rPr>
          <w:szCs w:val="21"/>
        </w:rPr>
        <w:t>10. 合同未尽事宜，双方另行签订补充协议。补充协议是合同的组成部分。</w:t>
      </w:r>
      <w:bookmarkEnd w:id="788"/>
      <w:bookmarkEnd w:id="789"/>
    </w:p>
    <w:p w14:paraId="654E5293">
      <w:pPr>
        <w:spacing w:line="440" w:lineRule="exact"/>
        <w:ind w:firstLine="359" w:firstLineChars="171"/>
        <w:rPr>
          <w:szCs w:val="21"/>
        </w:rPr>
      </w:pPr>
    </w:p>
    <w:p w14:paraId="565B1DEE">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14:paraId="76BC20D3">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14:paraId="7D5E84F2">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14:paraId="460ED7C7">
      <w:pPr>
        <w:spacing w:line="440" w:lineRule="exact"/>
        <w:rPr>
          <w:szCs w:val="21"/>
        </w:rPr>
      </w:pPr>
    </w:p>
    <w:p w14:paraId="4833D3CB">
      <w:pPr>
        <w:spacing w:line="440" w:lineRule="exact"/>
        <w:rPr>
          <w:szCs w:val="21"/>
        </w:rPr>
      </w:pPr>
      <w:bookmarkStart w:id="790" w:name="_Toc144974831"/>
    </w:p>
    <w:p w14:paraId="17BE36DF">
      <w:pPr>
        <w:pStyle w:val="45"/>
      </w:pPr>
      <w:bookmarkStart w:id="791" w:name="_Toc152045769"/>
      <w:bookmarkStart w:id="792" w:name="_Toc152042551"/>
      <w:bookmarkStart w:id="793" w:name="_Toc179632787"/>
      <w:r>
        <w:rPr>
          <w:rFonts w:hint="eastAsia"/>
        </w:rPr>
        <w:t>附件二：履约担保格式</w:t>
      </w:r>
      <w:bookmarkEnd w:id="790"/>
      <w:bookmarkEnd w:id="791"/>
      <w:bookmarkEnd w:id="792"/>
      <w:bookmarkEnd w:id="793"/>
    </w:p>
    <w:p w14:paraId="5431C903">
      <w:pPr>
        <w:spacing w:line="400" w:lineRule="exact"/>
      </w:pPr>
    </w:p>
    <w:p w14:paraId="7EBBA50C">
      <w:pPr>
        <w:spacing w:line="440" w:lineRule="exact"/>
        <w:jc w:val="center"/>
        <w:rPr>
          <w:rFonts w:eastAsia="黑体"/>
          <w:sz w:val="28"/>
          <w:szCs w:val="28"/>
        </w:rPr>
      </w:pPr>
      <w:r>
        <w:rPr>
          <w:rFonts w:eastAsia="黑体"/>
          <w:sz w:val="28"/>
          <w:szCs w:val="28"/>
        </w:rPr>
        <w:t>履约担保</w:t>
      </w:r>
    </w:p>
    <w:p w14:paraId="4B3B80BD">
      <w:pPr>
        <w:spacing w:line="440" w:lineRule="exact"/>
        <w:rPr>
          <w:rFonts w:eastAsia="黑体"/>
          <w:sz w:val="20"/>
          <w:szCs w:val="20"/>
        </w:rPr>
      </w:pPr>
    </w:p>
    <w:p w14:paraId="7AABA5F0">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16BB163B">
      <w:pPr>
        <w:spacing w:line="440" w:lineRule="exact"/>
        <w:rPr>
          <w:szCs w:val="21"/>
        </w:rPr>
      </w:pPr>
    </w:p>
    <w:p w14:paraId="558725C7">
      <w:pPr>
        <w:spacing w:line="440" w:lineRule="exact"/>
        <w:ind w:firstLine="420" w:firstLineChars="200"/>
        <w:rPr>
          <w:szCs w:val="21"/>
        </w:rPr>
      </w:pPr>
      <w:r>
        <w:rPr>
          <w:szCs w:val="21"/>
        </w:rPr>
        <w:t>鉴于</w:t>
      </w:r>
      <w:r>
        <w:rPr>
          <w:szCs w:val="21"/>
          <w:u w:val="single"/>
        </w:rPr>
        <w:t xml:space="preserve">                </w:t>
      </w:r>
      <w:r>
        <w:rPr>
          <w:szCs w:val="21"/>
        </w:rPr>
        <w:t xml:space="preserve">（发包人名称，以下简称“发包人”）接受 </w:t>
      </w:r>
      <w:r>
        <w:rPr>
          <w:szCs w:val="21"/>
          <w:u w:val="single"/>
        </w:rPr>
        <w:t xml:space="preserve">      </w:t>
      </w:r>
      <w:r>
        <w:rPr>
          <w:szCs w:val="21"/>
        </w:rPr>
        <w:t>（承包人名称）（以下称“承包人”）于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 xml:space="preserve">的投标。我方愿意无条件地、不可撤销地就承包人履行与你方订立的合同，向你方提供担保。 </w:t>
      </w:r>
    </w:p>
    <w:p w14:paraId="6DACE44C">
      <w:pPr>
        <w:spacing w:line="440" w:lineRule="exact"/>
        <w:ind w:firstLine="420" w:firstLineChars="200"/>
        <w:rPr>
          <w:szCs w:val="21"/>
        </w:rPr>
      </w:pPr>
      <w:r>
        <w:rPr>
          <w:szCs w:val="21"/>
        </w:rPr>
        <w:t>1. 担保金额人民币（大写）</w:t>
      </w:r>
      <w:r>
        <w:rPr>
          <w:szCs w:val="21"/>
          <w:u w:val="single"/>
        </w:rPr>
        <w:t xml:space="preserve">                 </w:t>
      </w:r>
      <w:r>
        <w:rPr>
          <w:szCs w:val="21"/>
        </w:rPr>
        <w:t>元（¥</w:t>
      </w:r>
      <w:r>
        <w:rPr>
          <w:szCs w:val="21"/>
          <w:u w:val="single"/>
        </w:rPr>
        <w:t xml:space="preserve">             </w:t>
      </w:r>
      <w:r>
        <w:rPr>
          <w:szCs w:val="21"/>
        </w:rPr>
        <w:t>）。</w:t>
      </w:r>
    </w:p>
    <w:p w14:paraId="107E8804">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14:paraId="6F87EAD2">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在本担保有效期内，因承包人违反合同约定的义务给你方造成经济损失时，我方在收到你方以书面形式提出的在担保金额内的赔偿要求后，在7天内无条件支付。</w:t>
      </w:r>
    </w:p>
    <w:p w14:paraId="190271E5">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14:paraId="087E9EAF">
      <w:pPr>
        <w:spacing w:line="440" w:lineRule="exact"/>
        <w:rPr>
          <w:szCs w:val="21"/>
        </w:rPr>
      </w:pPr>
    </w:p>
    <w:p w14:paraId="4B1721BC">
      <w:pPr>
        <w:spacing w:line="600" w:lineRule="exact"/>
        <w:ind w:firstLine="3418" w:firstLineChars="1628"/>
        <w:rPr>
          <w:szCs w:val="21"/>
        </w:rPr>
      </w:pPr>
      <w:r>
        <w:rPr>
          <w:rFonts w:hint="eastAsia"/>
          <w:szCs w:val="21"/>
        </w:rPr>
        <w:t>担 保</w:t>
      </w:r>
      <w:r>
        <w:rPr>
          <w:szCs w:val="21"/>
        </w:rPr>
        <w:t xml:space="preserve"> 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66779FBA">
      <w:pPr>
        <w:spacing w:line="600" w:lineRule="exact"/>
        <w:ind w:firstLine="3418" w:firstLineChars="1628"/>
        <w:rPr>
          <w:szCs w:val="21"/>
        </w:rPr>
      </w:pPr>
      <w:r>
        <w:rPr>
          <w:szCs w:val="21"/>
        </w:rPr>
        <w:t>法定代表人或其委托代理人：</w:t>
      </w:r>
      <w:r>
        <w:rPr>
          <w:szCs w:val="21"/>
          <w:u w:val="single"/>
        </w:rPr>
        <w:t xml:space="preserve">            </w:t>
      </w:r>
      <w:r>
        <w:rPr>
          <w:szCs w:val="21"/>
        </w:rPr>
        <w:t>（签字）</w:t>
      </w:r>
    </w:p>
    <w:p w14:paraId="54531603">
      <w:pPr>
        <w:spacing w:line="600" w:lineRule="exact"/>
        <w:ind w:firstLine="3418" w:firstLineChars="1628"/>
        <w:rPr>
          <w:szCs w:val="21"/>
        </w:rPr>
      </w:pPr>
      <w:r>
        <w:rPr>
          <w:szCs w:val="21"/>
        </w:rPr>
        <w:t>地    址：</w:t>
      </w:r>
      <w:r>
        <w:rPr>
          <w:szCs w:val="21"/>
          <w:u w:val="single"/>
        </w:rPr>
        <w:t xml:space="preserve">                                    </w:t>
      </w:r>
    </w:p>
    <w:p w14:paraId="0DE89824">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14:paraId="2133EA1C">
      <w:pPr>
        <w:spacing w:line="600" w:lineRule="exact"/>
        <w:ind w:firstLine="3418" w:firstLineChars="1628"/>
        <w:rPr>
          <w:szCs w:val="21"/>
          <w:u w:val="single"/>
        </w:rPr>
      </w:pPr>
      <w:r>
        <w:rPr>
          <w:szCs w:val="21"/>
        </w:rPr>
        <w:t>电    话：</w:t>
      </w:r>
      <w:r>
        <w:rPr>
          <w:szCs w:val="21"/>
          <w:u w:val="single"/>
        </w:rPr>
        <w:t xml:space="preserve">                                  </w:t>
      </w:r>
      <w:r>
        <w:rPr>
          <w:rFonts w:hint="eastAsia"/>
          <w:szCs w:val="21"/>
          <w:u w:val="single"/>
        </w:rPr>
        <w:t xml:space="preserve"> </w:t>
      </w:r>
    </w:p>
    <w:p w14:paraId="4A6678CE">
      <w:pPr>
        <w:spacing w:line="600" w:lineRule="exact"/>
        <w:ind w:firstLine="3418" w:firstLineChars="1628"/>
        <w:rPr>
          <w:szCs w:val="21"/>
        </w:rPr>
      </w:pPr>
      <w:r>
        <w:rPr>
          <w:rFonts w:hint="eastAsia"/>
          <w:szCs w:val="21"/>
        </w:rPr>
        <w:t>传    真：</w:t>
      </w:r>
      <w:r>
        <w:rPr>
          <w:szCs w:val="21"/>
          <w:u w:val="single"/>
        </w:rPr>
        <w:t xml:space="preserve">                                  </w:t>
      </w:r>
      <w:r>
        <w:rPr>
          <w:rFonts w:hint="eastAsia"/>
          <w:szCs w:val="21"/>
          <w:u w:val="single"/>
        </w:rPr>
        <w:t xml:space="preserve"> </w:t>
      </w:r>
    </w:p>
    <w:p w14:paraId="27F078A0">
      <w:pPr>
        <w:spacing w:line="600" w:lineRule="exact"/>
        <w:ind w:firstLine="4678" w:firstLineChars="2228"/>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br w:type="page"/>
      </w:r>
    </w:p>
    <w:p w14:paraId="72355C81">
      <w:pPr>
        <w:pStyle w:val="45"/>
      </w:pPr>
      <w:bookmarkStart w:id="794" w:name="_Toc152045771"/>
      <w:bookmarkStart w:id="795" w:name="_Toc152042553"/>
      <w:bookmarkStart w:id="796" w:name="_Toc144974833"/>
      <w:bookmarkStart w:id="797" w:name="_Toc179632788"/>
      <w:r>
        <w:rPr>
          <w:rFonts w:hint="eastAsia"/>
        </w:rPr>
        <w:t>附件三：预付款担保格式</w:t>
      </w:r>
      <w:bookmarkEnd w:id="794"/>
      <w:bookmarkEnd w:id="795"/>
      <w:bookmarkEnd w:id="796"/>
      <w:bookmarkEnd w:id="797"/>
    </w:p>
    <w:p w14:paraId="63C0E762">
      <w:pPr>
        <w:spacing w:line="400" w:lineRule="exact"/>
      </w:pPr>
    </w:p>
    <w:p w14:paraId="7C67806C">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14:paraId="20EC81BA">
      <w:pPr>
        <w:spacing w:line="440" w:lineRule="exact"/>
        <w:rPr>
          <w:rFonts w:eastAsia="黑体"/>
          <w:sz w:val="20"/>
          <w:szCs w:val="20"/>
        </w:rPr>
      </w:pPr>
    </w:p>
    <w:p w14:paraId="51222572">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14:paraId="6D0C1776">
      <w:pPr>
        <w:spacing w:line="440" w:lineRule="exact"/>
        <w:rPr>
          <w:szCs w:val="21"/>
        </w:rPr>
      </w:pPr>
    </w:p>
    <w:p w14:paraId="0044B631">
      <w:pPr>
        <w:spacing w:line="440" w:lineRule="exact"/>
        <w:ind w:firstLine="420" w:firstLineChars="200"/>
        <w:rPr>
          <w:szCs w:val="21"/>
        </w:rPr>
      </w:pPr>
      <w:r>
        <w:rPr>
          <w:szCs w:val="21"/>
        </w:rPr>
        <w:t>根据</w:t>
      </w:r>
      <w:r>
        <w:rPr>
          <w:szCs w:val="21"/>
          <w:u w:val="single"/>
        </w:rPr>
        <w:t xml:space="preserve">         </w:t>
      </w:r>
      <w:r>
        <w:rPr>
          <w:szCs w:val="21"/>
        </w:rPr>
        <w:t>（承包人名称）（以下称“承包人”）与</w:t>
      </w:r>
      <w:r>
        <w:rPr>
          <w:szCs w:val="21"/>
          <w:u w:val="single"/>
        </w:rPr>
        <w:t xml:space="preserve">                </w:t>
      </w:r>
      <w:r>
        <w:rPr>
          <w:szCs w:val="21"/>
        </w:rPr>
        <w:t>（发包人名称）（以下简称“发包人”）于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 xml:space="preserve"> 标段</w:t>
      </w:r>
      <w:r>
        <w:rPr>
          <w:rFonts w:hint="eastAsia"/>
          <w:szCs w:val="21"/>
        </w:rPr>
        <w:t>施工承包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14:paraId="50CC3444">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14:paraId="49165C94">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进度付款证书说明已完全扣清止。</w:t>
      </w:r>
    </w:p>
    <w:p w14:paraId="5057C492">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w:t>
      </w:r>
      <w:r>
        <w:rPr>
          <w:rFonts w:hint="eastAsia"/>
          <w:szCs w:val="21"/>
        </w:rPr>
        <w:t>无条件</w:t>
      </w:r>
      <w:r>
        <w:rPr>
          <w:szCs w:val="21"/>
        </w:rPr>
        <w:t>支付。但本保函的担保金额，在任何时候不应超过预付款金额减去发包人按合同约定在向承包人签发的进度付款证书中扣除的金额。</w:t>
      </w:r>
    </w:p>
    <w:p w14:paraId="3875D041">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14:paraId="0473ABE5">
      <w:pPr>
        <w:spacing w:line="440" w:lineRule="exact"/>
        <w:rPr>
          <w:szCs w:val="21"/>
        </w:rPr>
      </w:pPr>
    </w:p>
    <w:p w14:paraId="748D17DC">
      <w:pPr>
        <w:spacing w:line="600" w:lineRule="exact"/>
        <w:ind w:firstLine="3599" w:firstLineChars="1714"/>
        <w:rPr>
          <w:szCs w:val="21"/>
        </w:rPr>
      </w:pPr>
      <w:r>
        <w:rPr>
          <w:rFonts w:hint="eastAsia"/>
          <w:szCs w:val="21"/>
        </w:rPr>
        <w:t>担保人</w:t>
      </w:r>
      <w:r>
        <w:rPr>
          <w:szCs w:val="21"/>
        </w:rPr>
        <w:t>：</w:t>
      </w:r>
      <w:r>
        <w:rPr>
          <w:szCs w:val="21"/>
          <w:u w:val="single"/>
        </w:rPr>
        <w:t xml:space="preserve">                </w:t>
      </w:r>
      <w:r>
        <w:rPr>
          <w:szCs w:val="21"/>
        </w:rPr>
        <w:t>（盖单位章）</w:t>
      </w:r>
    </w:p>
    <w:p w14:paraId="4C1DD3BB">
      <w:pPr>
        <w:spacing w:line="600" w:lineRule="exact"/>
        <w:ind w:firstLine="3599" w:firstLineChars="1714"/>
        <w:rPr>
          <w:szCs w:val="21"/>
        </w:rPr>
      </w:pPr>
      <w:r>
        <w:rPr>
          <w:szCs w:val="21"/>
        </w:rPr>
        <w:t>法定代表人或</w:t>
      </w:r>
      <w:r>
        <w:rPr>
          <w:rFonts w:hint="eastAsia"/>
          <w:szCs w:val="21"/>
        </w:rPr>
        <w:t>其委托代理</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1832E96E">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 xml:space="preserve">        </w:t>
      </w:r>
    </w:p>
    <w:p w14:paraId="64042D00">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4542019">
      <w:pPr>
        <w:spacing w:line="600" w:lineRule="exact"/>
        <w:ind w:firstLine="3599" w:firstLineChars="1714"/>
        <w:rPr>
          <w:szCs w:val="21"/>
          <w:u w:val="single"/>
        </w:rPr>
      </w:pPr>
      <w:r>
        <w:rPr>
          <w:szCs w:val="21"/>
        </w:rPr>
        <w:t>电    话：</w:t>
      </w:r>
      <w:r>
        <w:rPr>
          <w:szCs w:val="21"/>
          <w:u w:val="single"/>
        </w:rPr>
        <w:t xml:space="preserve">                          </w:t>
      </w:r>
      <w:r>
        <w:rPr>
          <w:rFonts w:hint="eastAsia"/>
          <w:szCs w:val="21"/>
          <w:u w:val="single"/>
        </w:rPr>
        <w:t xml:space="preserve">  </w:t>
      </w:r>
    </w:p>
    <w:p w14:paraId="547DA4BD">
      <w:pPr>
        <w:spacing w:line="600" w:lineRule="exact"/>
        <w:ind w:firstLine="3599" w:firstLineChars="1714"/>
        <w:rPr>
          <w:szCs w:val="21"/>
          <w:u w:val="single"/>
        </w:rPr>
      </w:pPr>
      <w:r>
        <w:rPr>
          <w:rFonts w:hint="eastAsia"/>
          <w:szCs w:val="21"/>
        </w:rPr>
        <w:t>传    真</w:t>
      </w:r>
      <w:r>
        <w:rPr>
          <w:szCs w:val="21"/>
        </w:rPr>
        <w:t>：</w:t>
      </w:r>
      <w:r>
        <w:rPr>
          <w:szCs w:val="21"/>
          <w:u w:val="single"/>
        </w:rPr>
        <w:t xml:space="preserve">                          </w:t>
      </w:r>
      <w:r>
        <w:rPr>
          <w:rFonts w:hint="eastAsia"/>
          <w:szCs w:val="21"/>
          <w:u w:val="single"/>
        </w:rPr>
        <w:t xml:space="preserve">  </w:t>
      </w:r>
    </w:p>
    <w:p w14:paraId="565E5076">
      <w:pPr>
        <w:spacing w:line="600" w:lineRule="exact"/>
        <w:ind w:firstLine="4326" w:firstLineChars="2060"/>
        <w:rPr>
          <w:szCs w:val="21"/>
        </w:rPr>
      </w:pP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35B809">
      <w:pPr>
        <w:spacing w:line="600" w:lineRule="exact"/>
        <w:ind w:firstLine="4326" w:firstLineChars="2060"/>
        <w:rPr>
          <w:szCs w:val="21"/>
        </w:rPr>
      </w:pPr>
      <w:r>
        <w:rPr>
          <w:szCs w:val="21"/>
        </w:rPr>
        <w:br w:type="page"/>
      </w:r>
    </w:p>
    <w:p w14:paraId="6CD3A181">
      <w:pPr>
        <w:rPr>
          <w:rFonts w:hint="eastAsia" w:hAnsi="黑体" w:eastAsia="黑体"/>
          <w:b/>
          <w:sz w:val="32"/>
          <w:szCs w:val="32"/>
        </w:rPr>
      </w:pPr>
    </w:p>
    <w:p w14:paraId="7A9D2135">
      <w:pPr>
        <w:jc w:val="center"/>
        <w:outlineLvl w:val="0"/>
        <w:rPr>
          <w:rFonts w:hint="eastAsia" w:hAnsi="黑体" w:eastAsia="黑体"/>
          <w:b/>
          <w:sz w:val="32"/>
          <w:szCs w:val="32"/>
        </w:rPr>
      </w:pPr>
      <w:bookmarkStart w:id="798" w:name="_Toc29924"/>
      <w:r>
        <w:rPr>
          <w:rFonts w:hint="eastAsia" w:hAnsi="黑体" w:eastAsia="黑体"/>
          <w:b/>
          <w:sz w:val="32"/>
          <w:szCs w:val="32"/>
        </w:rPr>
        <w:t>第5章　工程量清单</w:t>
      </w:r>
      <w:bookmarkEnd w:id="798"/>
    </w:p>
    <w:p w14:paraId="310975F5">
      <w:pPr>
        <w:jc w:val="center"/>
      </w:pPr>
    </w:p>
    <w:p w14:paraId="3EFA3392">
      <w:pPr>
        <w:jc w:val="center"/>
      </w:pPr>
    </w:p>
    <w:p w14:paraId="2A3E1F03">
      <w:pPr>
        <w:ind w:firstLine="2100" w:firstLineChars="1000"/>
      </w:pPr>
      <w:r>
        <w:rPr>
          <w:rFonts w:hint="eastAsia"/>
        </w:rPr>
        <w:t>执行《建设工程工程量清单计价规范》GB 50500-2013</w:t>
      </w:r>
    </w:p>
    <w:p w14:paraId="45B7D46C">
      <w:pPr>
        <w:jc w:val="center"/>
      </w:pPr>
    </w:p>
    <w:p w14:paraId="1F1187D5"/>
    <w:p w14:paraId="67DD2D24"/>
    <w:p w14:paraId="67440CA5">
      <w:pPr>
        <w:rPr>
          <w:rFonts w:hint="eastAsia" w:ascii="黑体" w:hAnsi="黑体" w:eastAsia="黑体"/>
          <w:b/>
          <w:sz w:val="52"/>
          <w:szCs w:val="52"/>
        </w:rPr>
        <w:sectPr>
          <w:footerReference r:id="rId11" w:type="default"/>
          <w:pgSz w:w="11906" w:h="16838"/>
          <w:pgMar w:top="1418" w:right="1361" w:bottom="1418" w:left="1418" w:header="851" w:footer="992" w:gutter="0"/>
          <w:pgNumType w:fmt="decimal"/>
          <w:cols w:space="720" w:num="1"/>
          <w:docGrid w:type="linesAndChars" w:linePitch="312" w:charSpace="0"/>
        </w:sectPr>
      </w:pPr>
      <w:bookmarkStart w:id="799" w:name="第02卷"/>
      <w:bookmarkEnd w:id="799"/>
    </w:p>
    <w:p w14:paraId="603E0646">
      <w:pPr>
        <w:jc w:val="center"/>
        <w:outlineLvl w:val="0"/>
        <w:rPr>
          <w:rFonts w:hint="eastAsia" w:ascii="黑体" w:hAnsi="黑体" w:eastAsia="黑体"/>
          <w:b/>
          <w:sz w:val="52"/>
          <w:szCs w:val="52"/>
        </w:rPr>
      </w:pPr>
      <w:bookmarkStart w:id="800" w:name="_Toc20359"/>
      <w:r>
        <w:rPr>
          <w:rFonts w:hint="eastAsia" w:ascii="黑体" w:hAnsi="黑体" w:eastAsia="黑体"/>
          <w:b/>
          <w:sz w:val="52"/>
          <w:szCs w:val="52"/>
        </w:rPr>
        <w:t>第二卷</w:t>
      </w:r>
      <w:bookmarkEnd w:id="800"/>
    </w:p>
    <w:p w14:paraId="6F934E86"/>
    <w:p w14:paraId="1D105A38"/>
    <w:p w14:paraId="7C515ACC">
      <w:r>
        <w:br w:type="page"/>
      </w:r>
    </w:p>
    <w:p w14:paraId="1384AD36">
      <w:pPr>
        <w:jc w:val="center"/>
        <w:outlineLvl w:val="0"/>
        <w:rPr>
          <w:rFonts w:eastAsia="黑体"/>
          <w:b/>
          <w:sz w:val="32"/>
          <w:szCs w:val="32"/>
        </w:rPr>
      </w:pPr>
      <w:bookmarkStart w:id="801" w:name="第06章图纸招标"/>
      <w:bookmarkEnd w:id="801"/>
      <w:bookmarkStart w:id="802" w:name="_Toc32755"/>
      <w:r>
        <w:rPr>
          <w:rFonts w:hAnsi="黑体" w:eastAsia="黑体"/>
          <w:b/>
          <w:sz w:val="32"/>
          <w:szCs w:val="32"/>
        </w:rPr>
        <w:t>第</w:t>
      </w:r>
      <w:r>
        <w:rPr>
          <w:rFonts w:eastAsia="黑体"/>
          <w:b/>
          <w:sz w:val="32"/>
          <w:szCs w:val="32"/>
        </w:rPr>
        <w:t>6</w:t>
      </w:r>
      <w:r>
        <w:rPr>
          <w:rFonts w:hAnsi="黑体" w:eastAsia="黑体"/>
          <w:b/>
          <w:sz w:val="32"/>
          <w:szCs w:val="32"/>
        </w:rPr>
        <w:t>章　图纸</w:t>
      </w:r>
      <w:bookmarkEnd w:id="802"/>
    </w:p>
    <w:p w14:paraId="225BEC57"/>
    <w:p w14:paraId="7A64660A">
      <w:bookmarkStart w:id="803" w:name="第06章图纸招标01"/>
      <w:bookmarkEnd w:id="803"/>
    </w:p>
    <w:p w14:paraId="07387004">
      <w:pPr>
        <w:ind w:firstLine="420" w:firstLineChars="200"/>
      </w:pPr>
      <w:r>
        <w:rPr>
          <w:rFonts w:hint="eastAsia"/>
        </w:rPr>
        <w:t>招标人按项目实际情况以附件形式提供。</w:t>
      </w:r>
    </w:p>
    <w:p w14:paraId="63508F79"/>
    <w:p w14:paraId="4E7A891A"/>
    <w:p w14:paraId="0F9B0BF0"/>
    <w:p w14:paraId="7639C6D7"/>
    <w:p w14:paraId="18F348AB">
      <w:pPr>
        <w:jc w:val="center"/>
        <w:rPr>
          <w:rFonts w:hint="eastAsia" w:ascii="黑体" w:hAnsi="黑体" w:eastAsia="黑体"/>
          <w:sz w:val="52"/>
          <w:szCs w:val="52"/>
        </w:rPr>
        <w:sectPr>
          <w:pgSz w:w="11906" w:h="16838"/>
          <w:pgMar w:top="1418" w:right="1361" w:bottom="1418" w:left="1418" w:header="851" w:footer="992" w:gutter="0"/>
          <w:pgNumType w:fmt="decimal"/>
          <w:cols w:space="720" w:num="1"/>
          <w:docGrid w:type="linesAndChars" w:linePitch="312" w:charSpace="0"/>
        </w:sectPr>
      </w:pPr>
      <w:bookmarkStart w:id="804" w:name="第03卷"/>
      <w:bookmarkEnd w:id="804"/>
    </w:p>
    <w:p w14:paraId="324B7859">
      <w:pPr>
        <w:jc w:val="center"/>
        <w:outlineLvl w:val="0"/>
        <w:rPr>
          <w:rFonts w:hint="eastAsia" w:ascii="黑体" w:hAnsi="黑体" w:eastAsia="黑体"/>
          <w:b/>
          <w:sz w:val="52"/>
          <w:szCs w:val="52"/>
        </w:rPr>
      </w:pPr>
      <w:bookmarkStart w:id="805" w:name="_Toc12129"/>
      <w:r>
        <w:rPr>
          <w:rFonts w:hint="eastAsia" w:ascii="黑体" w:hAnsi="黑体" w:eastAsia="黑体"/>
          <w:b/>
          <w:sz w:val="52"/>
          <w:szCs w:val="52"/>
        </w:rPr>
        <w:t>第三卷</w:t>
      </w:r>
      <w:bookmarkEnd w:id="805"/>
    </w:p>
    <w:p w14:paraId="55086D53">
      <w:r>
        <w:br w:type="page"/>
      </w:r>
    </w:p>
    <w:p w14:paraId="6606FDA6">
      <w:pPr>
        <w:jc w:val="center"/>
        <w:outlineLvl w:val="0"/>
        <w:rPr>
          <w:rFonts w:eastAsia="黑体"/>
          <w:sz w:val="32"/>
          <w:szCs w:val="32"/>
        </w:rPr>
      </w:pPr>
      <w:bookmarkStart w:id="806" w:name="第07章技术标准和要求"/>
      <w:bookmarkEnd w:id="806"/>
      <w:bookmarkStart w:id="807" w:name="_Toc6643"/>
      <w:r>
        <w:rPr>
          <w:rFonts w:hAnsi="黑体" w:eastAsia="黑体"/>
          <w:sz w:val="32"/>
          <w:szCs w:val="32"/>
        </w:rPr>
        <w:t>第</w:t>
      </w:r>
      <w:r>
        <w:rPr>
          <w:rFonts w:eastAsia="黑体"/>
          <w:sz w:val="32"/>
          <w:szCs w:val="32"/>
        </w:rPr>
        <w:t>7</w:t>
      </w:r>
      <w:r>
        <w:rPr>
          <w:rFonts w:hAnsi="黑体" w:eastAsia="黑体"/>
          <w:sz w:val="32"/>
          <w:szCs w:val="32"/>
        </w:rPr>
        <w:t>章　技术标准和要求</w:t>
      </w:r>
      <w:bookmarkEnd w:id="807"/>
    </w:p>
    <w:p w14:paraId="347B3D19"/>
    <w:p w14:paraId="7058974E">
      <w:pPr>
        <w:ind w:firstLine="420" w:firstLineChars="200"/>
      </w:pPr>
      <w:r>
        <w:t>除合同另有约定外，本工程适用现行国家、行业和地方规范、标准和规程。</w:t>
      </w:r>
    </w:p>
    <w:p w14:paraId="2AA581FA">
      <w:pPr>
        <w:ind w:firstLine="420" w:firstLineChars="200"/>
      </w:pPr>
      <w:r>
        <w:t>构成合同文件的任何内容与适用的规范、标准和规程之间出现矛盾，承包人应书面要求监理人予以澄清，除监理人有特别指示外，承包人应按照其中要求最严格的标准执行。</w:t>
      </w:r>
    </w:p>
    <w:p w14:paraId="7EB7D263">
      <w:r>
        <w:br w:type="page"/>
      </w:r>
    </w:p>
    <w:p w14:paraId="36E5212F"/>
    <w:p w14:paraId="38D6AB82"/>
    <w:p w14:paraId="7C89013C"/>
    <w:p w14:paraId="1EFA3A91"/>
    <w:p w14:paraId="262CDA35"/>
    <w:p w14:paraId="67D65525">
      <w:pPr>
        <w:jc w:val="center"/>
        <w:outlineLvl w:val="0"/>
        <w:rPr>
          <w:rFonts w:hint="eastAsia" w:ascii="黑体" w:hAnsi="黑体" w:eastAsia="黑体"/>
          <w:b/>
          <w:sz w:val="52"/>
          <w:szCs w:val="52"/>
        </w:rPr>
      </w:pPr>
      <w:bookmarkStart w:id="808" w:name="第04卷"/>
      <w:bookmarkEnd w:id="808"/>
      <w:bookmarkStart w:id="809" w:name="_Toc32479"/>
      <w:r>
        <w:rPr>
          <w:rFonts w:hint="eastAsia" w:ascii="黑体" w:hAnsi="黑体" w:eastAsia="黑体"/>
          <w:b/>
          <w:sz w:val="52"/>
          <w:szCs w:val="52"/>
        </w:rPr>
        <w:t>第四卷</w:t>
      </w:r>
      <w:bookmarkEnd w:id="809"/>
    </w:p>
    <w:p w14:paraId="7F048FA3"/>
    <w:p w14:paraId="0F3FC195">
      <w:r>
        <w:br w:type="page"/>
      </w:r>
    </w:p>
    <w:p w14:paraId="20C77D1B">
      <w:pPr>
        <w:jc w:val="center"/>
        <w:outlineLvl w:val="0"/>
        <w:rPr>
          <w:rFonts w:eastAsia="黑体"/>
          <w:b/>
          <w:sz w:val="32"/>
          <w:szCs w:val="32"/>
        </w:rPr>
      </w:pPr>
      <w:bookmarkStart w:id="810" w:name="第08章投标文件格式"/>
      <w:bookmarkEnd w:id="810"/>
      <w:bookmarkStart w:id="811" w:name="_Toc29859"/>
      <w:r>
        <w:rPr>
          <w:rFonts w:hAnsi="黑体" w:eastAsia="黑体"/>
          <w:b/>
          <w:sz w:val="32"/>
          <w:szCs w:val="32"/>
        </w:rPr>
        <w:t>第</w:t>
      </w:r>
      <w:r>
        <w:rPr>
          <w:rFonts w:eastAsia="黑体"/>
          <w:b/>
          <w:sz w:val="32"/>
          <w:szCs w:val="32"/>
        </w:rPr>
        <w:t>8</w:t>
      </w:r>
      <w:r>
        <w:rPr>
          <w:rFonts w:hAnsi="黑体" w:eastAsia="黑体"/>
          <w:b/>
          <w:sz w:val="32"/>
          <w:szCs w:val="32"/>
        </w:rPr>
        <w:t>章　投标文件格式</w:t>
      </w:r>
      <w:bookmarkEnd w:id="811"/>
    </w:p>
    <w:p w14:paraId="16939D7B"/>
    <w:p w14:paraId="625840C3"/>
    <w:p w14:paraId="547F627E">
      <w:r>
        <w:br w:type="page"/>
      </w:r>
    </w:p>
    <w:p w14:paraId="64F9B68E"/>
    <w:p w14:paraId="0DCC6D8E"/>
    <w:p w14:paraId="1888A89F"/>
    <w:p w14:paraId="7DB43B1C">
      <w:pPr>
        <w:jc w:val="center"/>
        <w:rPr>
          <w:rFonts w:hint="eastAsia" w:eastAsia="宋体"/>
          <w:sz w:val="32"/>
          <w:szCs w:val="32"/>
          <w:lang w:eastAsia="zh-CN"/>
        </w:rPr>
      </w:pPr>
      <w:r>
        <w:rPr>
          <w:rFonts w:hint="eastAsia"/>
          <w:sz w:val="32"/>
          <w:szCs w:val="32"/>
        </w:rPr>
        <w:t>　　　　　</w:t>
      </w:r>
      <w:r>
        <w:rPr>
          <w:rFonts w:hint="eastAsia"/>
          <w:sz w:val="32"/>
          <w:szCs w:val="32"/>
          <w:lang w:eastAsia="zh-CN"/>
        </w:rPr>
        <w:t>（</w:t>
      </w:r>
      <w:r>
        <w:rPr>
          <w:rFonts w:hint="eastAsia"/>
          <w:sz w:val="32"/>
          <w:szCs w:val="32"/>
        </w:rPr>
        <w:t>项目名称</w:t>
      </w:r>
      <w:r>
        <w:rPr>
          <w:rFonts w:hint="eastAsia"/>
          <w:sz w:val="32"/>
          <w:szCs w:val="32"/>
          <w:lang w:eastAsia="zh-CN"/>
        </w:rPr>
        <w:t>）</w:t>
      </w:r>
      <w:r>
        <w:rPr>
          <w:rFonts w:hint="eastAsia"/>
          <w:sz w:val="32"/>
          <w:szCs w:val="32"/>
        </w:rPr>
        <w:t>　　　　</w:t>
      </w:r>
      <w:r>
        <w:rPr>
          <w:rFonts w:hint="eastAsia"/>
          <w:sz w:val="32"/>
          <w:szCs w:val="32"/>
          <w:lang w:eastAsia="zh-CN"/>
        </w:rPr>
        <w:t>（</w:t>
      </w:r>
      <w:r>
        <w:rPr>
          <w:rFonts w:hint="eastAsia"/>
          <w:sz w:val="32"/>
          <w:szCs w:val="32"/>
        </w:rPr>
        <w:t>标段名称</w:t>
      </w:r>
      <w:r>
        <w:rPr>
          <w:rFonts w:hint="eastAsia"/>
          <w:sz w:val="32"/>
          <w:szCs w:val="32"/>
          <w:lang w:eastAsia="zh-CN"/>
        </w:rPr>
        <w:t>）</w:t>
      </w:r>
    </w:p>
    <w:p w14:paraId="770003EA"/>
    <w:p w14:paraId="40010797">
      <w:pPr>
        <w:jc w:val="center"/>
        <w:rPr>
          <w:rFonts w:hint="eastAsia" w:ascii="黑体" w:hAnsi="黑体" w:eastAsia="黑体"/>
          <w:b/>
          <w:sz w:val="52"/>
          <w:szCs w:val="52"/>
        </w:rPr>
      </w:pPr>
      <w:r>
        <w:rPr>
          <w:rFonts w:hint="eastAsia" w:ascii="黑体" w:hAnsi="黑体" w:eastAsia="黑体"/>
          <w:b/>
          <w:sz w:val="52"/>
          <w:szCs w:val="52"/>
        </w:rPr>
        <w:t>投标文件</w:t>
      </w:r>
    </w:p>
    <w:p w14:paraId="7F77720B">
      <w:pPr>
        <w:jc w:val="left"/>
      </w:pPr>
    </w:p>
    <w:p w14:paraId="0032D313">
      <w:pPr>
        <w:jc w:val="left"/>
      </w:pPr>
    </w:p>
    <w:p w14:paraId="2A62D2AA">
      <w:pPr>
        <w:jc w:val="left"/>
      </w:pPr>
    </w:p>
    <w:p w14:paraId="65F35E52">
      <w:pPr>
        <w:jc w:val="left"/>
      </w:pPr>
    </w:p>
    <w:p w14:paraId="385576D5">
      <w:pPr>
        <w:jc w:val="left"/>
      </w:pPr>
    </w:p>
    <w:p w14:paraId="41C0ADAC">
      <w:pPr>
        <w:jc w:val="left"/>
      </w:pPr>
    </w:p>
    <w:p w14:paraId="27B0F96A">
      <w:pPr>
        <w:jc w:val="left"/>
      </w:pPr>
    </w:p>
    <w:p w14:paraId="53FE4CAC">
      <w:pPr>
        <w:jc w:val="left"/>
      </w:pPr>
    </w:p>
    <w:p w14:paraId="5B7D5BCD">
      <w:pPr>
        <w:jc w:val="left"/>
      </w:pPr>
    </w:p>
    <w:p w14:paraId="09FC555A">
      <w:pPr>
        <w:jc w:val="left"/>
      </w:pPr>
    </w:p>
    <w:p w14:paraId="60581E56">
      <w:pPr>
        <w:jc w:val="left"/>
      </w:pPr>
    </w:p>
    <w:p w14:paraId="273B07AA">
      <w:pPr>
        <w:jc w:val="left"/>
      </w:pPr>
    </w:p>
    <w:p w14:paraId="2BCE5D9A">
      <w:pPr>
        <w:jc w:val="left"/>
      </w:pPr>
    </w:p>
    <w:p w14:paraId="4F365761">
      <w:pPr>
        <w:jc w:val="left"/>
      </w:pPr>
    </w:p>
    <w:p w14:paraId="3BAC4EA9">
      <w:pPr>
        <w:jc w:val="left"/>
      </w:pPr>
    </w:p>
    <w:p w14:paraId="3EF5E0F5">
      <w:pPr>
        <w:jc w:val="left"/>
      </w:pPr>
    </w:p>
    <w:p w14:paraId="469C80E7">
      <w:pPr>
        <w:jc w:val="left"/>
      </w:pPr>
    </w:p>
    <w:p w14:paraId="48CF7DF6">
      <w:pPr>
        <w:jc w:val="left"/>
      </w:pPr>
    </w:p>
    <w:p w14:paraId="633A86A3">
      <w:pPr>
        <w:jc w:val="left"/>
      </w:pPr>
      <w:bookmarkStart w:id="812" w:name="_Hlt269103121"/>
      <w:bookmarkEnd w:id="812"/>
    </w:p>
    <w:p w14:paraId="7F6F300D">
      <w:pPr>
        <w:jc w:val="left"/>
      </w:pPr>
    </w:p>
    <w:p w14:paraId="373BD7BE">
      <w:pPr>
        <w:jc w:val="left"/>
      </w:pPr>
    </w:p>
    <w:p w14:paraId="19E9E7B7">
      <w:pPr>
        <w:jc w:val="left"/>
      </w:pPr>
    </w:p>
    <w:p w14:paraId="7581E8B4">
      <w:pPr>
        <w:jc w:val="center"/>
        <w:rPr>
          <w:sz w:val="32"/>
          <w:szCs w:val="32"/>
        </w:rPr>
      </w:pPr>
      <w:r>
        <w:rPr>
          <w:rFonts w:hint="eastAsia"/>
          <w:sz w:val="32"/>
          <w:szCs w:val="32"/>
        </w:rPr>
        <w:t>投标人：××××××</w:t>
      </w:r>
    </w:p>
    <w:p w14:paraId="5358C62E">
      <w:pPr>
        <w:jc w:val="center"/>
        <w:rPr>
          <w:sz w:val="32"/>
          <w:szCs w:val="32"/>
        </w:rPr>
      </w:pPr>
      <w:r>
        <w:rPr>
          <w:rFonts w:hint="eastAsia"/>
          <w:sz w:val="32"/>
          <w:szCs w:val="32"/>
        </w:rPr>
        <w:t>　　　　年　　月　　日</w:t>
      </w:r>
    </w:p>
    <w:p w14:paraId="2A6F3232"/>
    <w:p w14:paraId="1F4AC40A">
      <w:r>
        <w:br w:type="page"/>
      </w:r>
    </w:p>
    <w:p w14:paraId="4458A4F2">
      <w:pPr>
        <w:jc w:val="center"/>
        <w:rPr>
          <w:b/>
        </w:rPr>
      </w:pPr>
      <w:bookmarkStart w:id="813" w:name="第08章投标文件格式00"/>
      <w:bookmarkEnd w:id="813"/>
      <w:r>
        <w:rPr>
          <w:rFonts w:hint="eastAsia"/>
          <w:b/>
        </w:rPr>
        <w:t>评审因素索引表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977"/>
        <w:gridCol w:w="4677"/>
      </w:tblGrid>
      <w:tr w14:paraId="400D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1992800">
            <w:pPr>
              <w:jc w:val="center"/>
            </w:pPr>
            <w:r>
              <w:rPr>
                <w:rFonts w:hint="eastAsia"/>
              </w:rPr>
              <w:t>序号</w:t>
            </w:r>
          </w:p>
        </w:tc>
        <w:tc>
          <w:tcPr>
            <w:tcW w:w="2977" w:type="dxa"/>
            <w:vAlign w:val="center"/>
          </w:tcPr>
          <w:p w14:paraId="2FCE0EAF">
            <w:pPr>
              <w:jc w:val="center"/>
            </w:pPr>
            <w:r>
              <w:rPr>
                <w:rFonts w:hint="eastAsia"/>
              </w:rPr>
              <w:t>评审因素</w:t>
            </w:r>
          </w:p>
        </w:tc>
        <w:tc>
          <w:tcPr>
            <w:tcW w:w="4677" w:type="dxa"/>
            <w:vAlign w:val="center"/>
          </w:tcPr>
          <w:p w14:paraId="153DE4B7">
            <w:pPr>
              <w:jc w:val="center"/>
            </w:pPr>
            <w:r>
              <w:rPr>
                <w:rFonts w:hint="eastAsia"/>
              </w:rPr>
              <w:t>投标文件页码范围</w:t>
            </w:r>
          </w:p>
        </w:tc>
      </w:tr>
      <w:tr w14:paraId="11D3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21DE170E">
            <w:pPr>
              <w:jc w:val="center"/>
            </w:pPr>
          </w:p>
        </w:tc>
        <w:tc>
          <w:tcPr>
            <w:tcW w:w="2977" w:type="dxa"/>
            <w:vAlign w:val="center"/>
          </w:tcPr>
          <w:p w14:paraId="2BC8C00B">
            <w:pPr>
              <w:jc w:val="center"/>
            </w:pPr>
          </w:p>
        </w:tc>
        <w:tc>
          <w:tcPr>
            <w:tcW w:w="4677" w:type="dxa"/>
          </w:tcPr>
          <w:p w14:paraId="633FAC9E">
            <w:pPr>
              <w:jc w:val="center"/>
            </w:pPr>
            <w:r>
              <w:rPr>
                <w:rFonts w:hint="eastAsia"/>
              </w:rPr>
              <w:t>P　　～P　　</w:t>
            </w:r>
          </w:p>
        </w:tc>
      </w:tr>
      <w:tr w14:paraId="78464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D2EF057">
            <w:pPr>
              <w:jc w:val="center"/>
            </w:pPr>
          </w:p>
        </w:tc>
        <w:tc>
          <w:tcPr>
            <w:tcW w:w="2977" w:type="dxa"/>
            <w:vAlign w:val="center"/>
          </w:tcPr>
          <w:p w14:paraId="7F35ACF5">
            <w:pPr>
              <w:jc w:val="center"/>
            </w:pPr>
          </w:p>
        </w:tc>
        <w:tc>
          <w:tcPr>
            <w:tcW w:w="4677" w:type="dxa"/>
          </w:tcPr>
          <w:p w14:paraId="2B3A2D2A">
            <w:pPr>
              <w:jc w:val="center"/>
            </w:pPr>
            <w:r>
              <w:rPr>
                <w:rFonts w:hint="eastAsia"/>
              </w:rPr>
              <w:t>P　　～P　　</w:t>
            </w:r>
          </w:p>
        </w:tc>
      </w:tr>
      <w:tr w14:paraId="19CD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DC9A62E">
            <w:pPr>
              <w:jc w:val="center"/>
            </w:pPr>
          </w:p>
        </w:tc>
        <w:tc>
          <w:tcPr>
            <w:tcW w:w="2977" w:type="dxa"/>
            <w:vAlign w:val="center"/>
          </w:tcPr>
          <w:p w14:paraId="12EE06F2">
            <w:pPr>
              <w:jc w:val="center"/>
            </w:pPr>
          </w:p>
        </w:tc>
        <w:tc>
          <w:tcPr>
            <w:tcW w:w="4677" w:type="dxa"/>
          </w:tcPr>
          <w:p w14:paraId="77D9BE7A">
            <w:pPr>
              <w:jc w:val="center"/>
            </w:pPr>
            <w:r>
              <w:rPr>
                <w:rFonts w:hint="eastAsia"/>
              </w:rPr>
              <w:t>P　　～P　　</w:t>
            </w:r>
          </w:p>
        </w:tc>
      </w:tr>
      <w:tr w14:paraId="3859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7DE47EC2">
            <w:pPr>
              <w:jc w:val="center"/>
            </w:pPr>
          </w:p>
        </w:tc>
        <w:tc>
          <w:tcPr>
            <w:tcW w:w="2977" w:type="dxa"/>
            <w:vAlign w:val="center"/>
          </w:tcPr>
          <w:p w14:paraId="506B2921">
            <w:pPr>
              <w:jc w:val="center"/>
            </w:pPr>
          </w:p>
        </w:tc>
        <w:tc>
          <w:tcPr>
            <w:tcW w:w="4677" w:type="dxa"/>
          </w:tcPr>
          <w:p w14:paraId="0F9D4592">
            <w:pPr>
              <w:jc w:val="center"/>
            </w:pPr>
            <w:r>
              <w:rPr>
                <w:rFonts w:hint="eastAsia"/>
              </w:rPr>
              <w:t>P　　～P　　</w:t>
            </w:r>
          </w:p>
        </w:tc>
      </w:tr>
    </w:tbl>
    <w:p w14:paraId="08AE934E"/>
    <w:p w14:paraId="3536F5F5"/>
    <w:p w14:paraId="7930395F">
      <w:r>
        <w:br w:type="page"/>
      </w:r>
    </w:p>
    <w:p w14:paraId="23B5E3ED">
      <w:pPr>
        <w:jc w:val="center"/>
        <w:rPr>
          <w:rFonts w:hint="eastAsia" w:ascii="黑体" w:hAnsi="黑体" w:eastAsia="黑体"/>
          <w:sz w:val="32"/>
          <w:szCs w:val="32"/>
        </w:rPr>
      </w:pPr>
      <w:bookmarkStart w:id="814" w:name="_Hlt269103156"/>
      <w:bookmarkEnd w:id="814"/>
      <w:r>
        <w:rPr>
          <w:rFonts w:hint="eastAsia" w:ascii="黑体" w:hAnsi="黑体" w:eastAsia="黑体"/>
          <w:sz w:val="32"/>
          <w:szCs w:val="32"/>
        </w:rPr>
        <w:t>目录</w:t>
      </w:r>
    </w:p>
    <w:p w14:paraId="4A2D2A3C"/>
    <w:p w14:paraId="2E9B8CE9">
      <w:r>
        <w:rPr>
          <w:rFonts w:hint="eastAsia"/>
        </w:rPr>
        <w:t>　　一、投标函及投标函附录</w:t>
      </w:r>
    </w:p>
    <w:p w14:paraId="0FA89B2C">
      <w:r>
        <w:rPr>
          <w:rFonts w:hint="eastAsia"/>
        </w:rPr>
        <w:t>　　二、法定代表人身份证明</w:t>
      </w:r>
    </w:p>
    <w:p w14:paraId="7D74AC6E">
      <w:r>
        <w:rPr>
          <w:rFonts w:hint="eastAsia"/>
        </w:rPr>
        <w:t>　　二、授权委托书</w:t>
      </w:r>
    </w:p>
    <w:p w14:paraId="39DD7290">
      <w:r>
        <w:rPr>
          <w:rFonts w:hint="eastAsia"/>
        </w:rPr>
        <w:t>　　三、联合体协议书</w:t>
      </w:r>
    </w:p>
    <w:p w14:paraId="2C174FA3">
      <w:r>
        <w:rPr>
          <w:rFonts w:hint="eastAsia"/>
        </w:rPr>
        <w:t>　　四、投标保证金</w:t>
      </w:r>
    </w:p>
    <w:p w14:paraId="40CBDCAD">
      <w:r>
        <w:rPr>
          <w:rFonts w:hint="eastAsia"/>
        </w:rPr>
        <w:t>　　五、已标价工程量清单</w:t>
      </w:r>
    </w:p>
    <w:p w14:paraId="795F4450">
      <w:r>
        <w:rPr>
          <w:rFonts w:hint="eastAsia"/>
        </w:rPr>
        <w:t>　　六、施工组织设计</w:t>
      </w:r>
    </w:p>
    <w:p w14:paraId="4F50EC06">
      <w:r>
        <w:rPr>
          <w:rFonts w:hint="eastAsia"/>
        </w:rPr>
        <w:t>　　七、项目管理机构表</w:t>
      </w:r>
    </w:p>
    <w:p w14:paraId="2D8B7DAB">
      <w:r>
        <w:rPr>
          <w:rFonts w:hint="eastAsia"/>
        </w:rPr>
        <w:t>　　八、拟分包项目情况表</w:t>
      </w:r>
    </w:p>
    <w:p w14:paraId="6E78A358">
      <w:r>
        <w:rPr>
          <w:rFonts w:hint="eastAsia"/>
        </w:rPr>
        <w:t>　　九、资格审查资料</w:t>
      </w:r>
    </w:p>
    <w:p w14:paraId="30827104">
      <w:pPr>
        <w:ind w:firstLine="420"/>
      </w:pPr>
      <w:r>
        <w:rPr>
          <w:rFonts w:hint="eastAsia"/>
        </w:rPr>
        <w:t>十、原件的复印件</w:t>
      </w:r>
    </w:p>
    <w:p w14:paraId="7A591E4A">
      <w:r>
        <w:rPr>
          <w:rFonts w:hint="eastAsia"/>
        </w:rPr>
        <w:t>　　十二、其它材料</w:t>
      </w:r>
    </w:p>
    <w:p w14:paraId="2603B2BF"/>
    <w:p w14:paraId="1EDA9038"/>
    <w:p w14:paraId="3C1EB6C5">
      <w:r>
        <w:br w:type="page"/>
      </w:r>
    </w:p>
    <w:p w14:paraId="39636EF7">
      <w:pPr>
        <w:jc w:val="center"/>
        <w:outlineLvl w:val="1"/>
        <w:rPr>
          <w:rFonts w:hint="eastAsia" w:ascii="黑体" w:hAnsi="黑体" w:eastAsia="黑体" w:cs="黑体"/>
          <w:b/>
          <w:sz w:val="32"/>
          <w:szCs w:val="32"/>
        </w:rPr>
      </w:pPr>
      <w:bookmarkStart w:id="815" w:name="第08章投标文件格式01"/>
      <w:bookmarkEnd w:id="815"/>
      <w:bookmarkStart w:id="816" w:name="_Toc11881"/>
      <w:r>
        <w:rPr>
          <w:rFonts w:hint="eastAsia" w:ascii="黑体" w:hAnsi="黑体" w:eastAsia="黑体" w:cs="黑体"/>
          <w:b/>
          <w:sz w:val="32"/>
          <w:szCs w:val="32"/>
        </w:rPr>
        <w:t>一、投标函及投标函附录</w:t>
      </w:r>
      <w:bookmarkEnd w:id="816"/>
    </w:p>
    <w:p w14:paraId="45B46DB8">
      <w:r>
        <w:rPr>
          <w:rFonts w:hint="eastAsia"/>
          <w:lang w:eastAsia="zh-CN"/>
        </w:rPr>
        <w:t>（</w:t>
      </w:r>
      <w:r>
        <w:rPr>
          <w:rFonts w:hint="eastAsia"/>
        </w:rPr>
        <w:t>一</w:t>
      </w:r>
      <w:r>
        <w:rPr>
          <w:rFonts w:hint="eastAsia"/>
          <w:lang w:eastAsia="zh-CN"/>
        </w:rPr>
        <w:t>）</w:t>
      </w:r>
      <w:r>
        <w:rPr>
          <w:rFonts w:hint="eastAsia"/>
        </w:rPr>
        <w:t>投标函</w:t>
      </w:r>
    </w:p>
    <w:p w14:paraId="3AAE47D0">
      <w:r>
        <w:rPr>
          <w:rFonts w:hint="eastAsia"/>
          <w:u w:val="single"/>
        </w:rPr>
        <w:t>　　　　　　　　　　　　</w:t>
      </w:r>
      <w:r>
        <w:rPr>
          <w:rFonts w:hint="eastAsia"/>
          <w:lang w:eastAsia="zh-CN"/>
        </w:rPr>
        <w:t>（</w:t>
      </w:r>
      <w:r>
        <w:rPr>
          <w:rFonts w:hint="eastAsia"/>
        </w:rPr>
        <w:t>招标人名称</w:t>
      </w:r>
      <w:r>
        <w:rPr>
          <w:rFonts w:hint="eastAsia"/>
          <w:lang w:eastAsia="zh-CN"/>
        </w:rPr>
        <w:t>）</w:t>
      </w:r>
      <w:r>
        <w:rPr>
          <w:rFonts w:hint="eastAsia"/>
        </w:rPr>
        <w:t>：</w:t>
      </w:r>
    </w:p>
    <w:p w14:paraId="01BF3AFC">
      <w:r>
        <w:rPr>
          <w:rFonts w:hint="eastAsia"/>
        </w:rPr>
        <w:t>　　1.我方已仔细研究了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招标文件的全部内容，愿意以人民币</w:t>
      </w:r>
      <w:r>
        <w:rPr>
          <w:rFonts w:hint="eastAsia"/>
          <w:lang w:eastAsia="zh-CN"/>
        </w:rPr>
        <w:t>（</w:t>
      </w:r>
      <w:r>
        <w:rPr>
          <w:rFonts w:hint="eastAsia"/>
        </w:rPr>
        <w:t>大写</w:t>
      </w:r>
      <w:r>
        <w:rPr>
          <w:rFonts w:hint="eastAsia"/>
          <w:lang w:eastAsia="zh-CN"/>
        </w:rPr>
        <w:t>）</w:t>
      </w:r>
      <w:r>
        <w:rPr>
          <w:rFonts w:hint="eastAsia"/>
        </w:rPr>
        <w:t>　　　　　元</w:t>
      </w:r>
      <w:r>
        <w:rPr>
          <w:rFonts w:hint="eastAsia"/>
          <w:lang w:eastAsia="zh-CN"/>
        </w:rPr>
        <w:t>（</w:t>
      </w:r>
      <w:r>
        <w:rPr>
          <w:rFonts w:hint="eastAsia"/>
        </w:rPr>
        <w:t>￥　　　　元</w:t>
      </w:r>
      <w:r>
        <w:rPr>
          <w:rFonts w:hint="eastAsia"/>
          <w:lang w:eastAsia="zh-CN"/>
        </w:rPr>
        <w:t>）</w:t>
      </w:r>
      <w:r>
        <w:rPr>
          <w:rFonts w:hint="eastAsia"/>
        </w:rPr>
        <w:t>的投标总报价，工期　　日历天，按合同约定实施和完成承包工程，修补工程中的任何缺陷，工程质量达到　　　　　。</w:t>
      </w:r>
    </w:p>
    <w:p w14:paraId="4126CA62">
      <w:r>
        <w:rPr>
          <w:rFonts w:hint="eastAsia"/>
        </w:rPr>
        <w:t>　　2.我方承诺在投标有效期内不补充、修改、替代或者撤回本投标文件。</w:t>
      </w:r>
    </w:p>
    <w:p w14:paraId="1FFFB776">
      <w:r>
        <w:rPr>
          <w:rFonts w:hint="eastAsia"/>
        </w:rPr>
        <w:t>　　3.随同本投标函递交投标保证金一份，金额为人民币</w:t>
      </w:r>
      <w:r>
        <w:rPr>
          <w:rFonts w:hint="eastAsia"/>
          <w:lang w:eastAsia="zh-CN"/>
        </w:rPr>
        <w:t>（</w:t>
      </w:r>
      <w:r>
        <w:rPr>
          <w:rFonts w:hint="eastAsia"/>
        </w:rPr>
        <w:t>大写</w:t>
      </w:r>
      <w:r>
        <w:rPr>
          <w:rFonts w:hint="eastAsia"/>
          <w:lang w:eastAsia="zh-CN"/>
        </w:rPr>
        <w:t>）</w:t>
      </w:r>
      <w:r>
        <w:rPr>
          <w:rFonts w:hint="eastAsia"/>
        </w:rPr>
        <w:t>　　　　元</w:t>
      </w:r>
      <w:r>
        <w:rPr>
          <w:rFonts w:hint="eastAsia"/>
          <w:lang w:eastAsia="zh-CN"/>
        </w:rPr>
        <w:t>（</w:t>
      </w:r>
      <w:r>
        <w:rPr>
          <w:rFonts w:hint="eastAsia"/>
        </w:rPr>
        <w:t>￥　　　　元</w:t>
      </w:r>
      <w:r>
        <w:rPr>
          <w:rFonts w:hint="eastAsia"/>
          <w:lang w:eastAsia="zh-CN"/>
        </w:rPr>
        <w:t>）</w:t>
      </w:r>
      <w:r>
        <w:rPr>
          <w:rFonts w:hint="eastAsia"/>
        </w:rPr>
        <w:t>。</w:t>
      </w:r>
    </w:p>
    <w:p w14:paraId="6111EDA9">
      <w:r>
        <w:rPr>
          <w:rFonts w:hint="eastAsia"/>
        </w:rPr>
        <w:t>　　4.如我方中标：</w:t>
      </w:r>
    </w:p>
    <w:p w14:paraId="3BAA05A1">
      <w:r>
        <w:rPr>
          <w:rFonts w:hint="eastAsia"/>
        </w:rPr>
        <w:t>　　</w:t>
      </w:r>
      <w:r>
        <w:rPr>
          <w:rFonts w:hint="eastAsia"/>
          <w:lang w:eastAsia="zh-CN"/>
        </w:rPr>
        <w:t>（</w:t>
      </w:r>
      <w:r>
        <w:rPr>
          <w:rFonts w:hint="eastAsia"/>
        </w:rPr>
        <w:t>1</w:t>
      </w:r>
      <w:r>
        <w:rPr>
          <w:rFonts w:hint="eastAsia"/>
          <w:lang w:eastAsia="zh-CN"/>
        </w:rPr>
        <w:t>）</w:t>
      </w:r>
      <w:r>
        <w:rPr>
          <w:rFonts w:hint="eastAsia"/>
        </w:rPr>
        <w:t>我方承诺在收到中标通知书后，在中标通知书规定的期限内与你方签订合同；</w:t>
      </w:r>
    </w:p>
    <w:p w14:paraId="56FEDCA0">
      <w:r>
        <w:rPr>
          <w:rFonts w:hint="eastAsia"/>
        </w:rPr>
        <w:t>　　</w:t>
      </w:r>
      <w:r>
        <w:rPr>
          <w:rFonts w:hint="eastAsia"/>
          <w:lang w:eastAsia="zh-CN"/>
        </w:rPr>
        <w:t>（</w:t>
      </w:r>
      <w:r>
        <w:rPr>
          <w:rFonts w:hint="eastAsia"/>
        </w:rPr>
        <w:t>2</w:t>
      </w:r>
      <w:r>
        <w:rPr>
          <w:rFonts w:hint="eastAsia"/>
          <w:lang w:eastAsia="zh-CN"/>
        </w:rPr>
        <w:t>）</w:t>
      </w:r>
      <w:r>
        <w:rPr>
          <w:rFonts w:hint="eastAsia"/>
        </w:rPr>
        <w:t>随同本投标函递交的投标函附录属于合同文件的组成部分；</w:t>
      </w:r>
    </w:p>
    <w:p w14:paraId="13B0E059">
      <w:r>
        <w:rPr>
          <w:rFonts w:hint="eastAsia"/>
        </w:rPr>
        <w:t>　　</w:t>
      </w:r>
      <w:r>
        <w:rPr>
          <w:rFonts w:hint="eastAsia"/>
          <w:lang w:eastAsia="zh-CN"/>
        </w:rPr>
        <w:t>（</w:t>
      </w:r>
      <w:r>
        <w:rPr>
          <w:rFonts w:hint="eastAsia"/>
        </w:rPr>
        <w:t>3</w:t>
      </w:r>
      <w:r>
        <w:rPr>
          <w:rFonts w:hint="eastAsia"/>
          <w:lang w:eastAsia="zh-CN"/>
        </w:rPr>
        <w:t>）</w:t>
      </w:r>
      <w:r>
        <w:rPr>
          <w:rFonts w:hint="eastAsia"/>
        </w:rPr>
        <w:t>我方承诺按照招标文件规定向你方递交履约担保；</w:t>
      </w:r>
    </w:p>
    <w:p w14:paraId="145044D1">
      <w:r>
        <w:rPr>
          <w:rFonts w:hint="eastAsia"/>
        </w:rPr>
        <w:t>　　</w:t>
      </w:r>
      <w:r>
        <w:rPr>
          <w:rFonts w:hint="eastAsia"/>
          <w:lang w:eastAsia="zh-CN"/>
        </w:rPr>
        <w:t>（</w:t>
      </w:r>
      <w:r>
        <w:rPr>
          <w:rFonts w:hint="eastAsia"/>
        </w:rPr>
        <w:t>4</w:t>
      </w:r>
      <w:r>
        <w:rPr>
          <w:rFonts w:hint="eastAsia"/>
          <w:lang w:eastAsia="zh-CN"/>
        </w:rPr>
        <w:t>）</w:t>
      </w:r>
      <w:r>
        <w:rPr>
          <w:rFonts w:hint="eastAsia"/>
        </w:rPr>
        <w:t>我方承诺在合同约定的期限内完成并移交全部合同工程。</w:t>
      </w:r>
    </w:p>
    <w:p w14:paraId="2BB81937">
      <w:r>
        <w:rPr>
          <w:rFonts w:hint="eastAsia"/>
        </w:rPr>
        <w:t>　　5.我方在此声明，所递交的投标文件及有关资料内容完整、真实和准确。</w:t>
      </w:r>
    </w:p>
    <w:p w14:paraId="66417966">
      <w:r>
        <w:rPr>
          <w:rFonts w:hint="eastAsia"/>
        </w:rPr>
        <w:t>　　6.</w:t>
      </w:r>
      <w:r>
        <w:rPr>
          <w:rFonts w:hint="eastAsia"/>
          <w:u w:val="single"/>
        </w:rPr>
        <w:t>　　　　　　　　　　　</w:t>
      </w:r>
      <w:r>
        <w:rPr>
          <w:rFonts w:hint="eastAsia"/>
          <w:lang w:eastAsia="zh-CN"/>
        </w:rPr>
        <w:t>（</w:t>
      </w:r>
      <w:r>
        <w:rPr>
          <w:rFonts w:hint="eastAsia"/>
        </w:rPr>
        <w:t>其它补充说明</w:t>
      </w:r>
      <w:r>
        <w:rPr>
          <w:rFonts w:hint="eastAsia"/>
          <w:lang w:eastAsia="zh-CN"/>
        </w:rPr>
        <w:t>）</w:t>
      </w:r>
      <w:r>
        <w:rPr>
          <w:rFonts w:hint="eastAsia"/>
        </w:rPr>
        <w:t>。</w:t>
      </w:r>
    </w:p>
    <w:p w14:paraId="5DDAEC4E"/>
    <w:p w14:paraId="2B2BDFA6"/>
    <w:p w14:paraId="418E65F8">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739735E1">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607B4496">
      <w:r>
        <w:rPr>
          <w:rFonts w:hint="eastAsia"/>
        </w:rPr>
        <w:t>　　　　　　　　　　　　　　　　地址：</w:t>
      </w:r>
    </w:p>
    <w:p w14:paraId="6A34681C">
      <w:r>
        <w:rPr>
          <w:rFonts w:hint="eastAsia"/>
        </w:rPr>
        <w:t>　　　　　　　　　　　　　　　　网址：</w:t>
      </w:r>
    </w:p>
    <w:p w14:paraId="47A290A6">
      <w:r>
        <w:rPr>
          <w:rFonts w:hint="eastAsia"/>
        </w:rPr>
        <w:t>　　　　　　　　　　　　　　　　电话：</w:t>
      </w:r>
    </w:p>
    <w:p w14:paraId="6A6FD8A1">
      <w:r>
        <w:rPr>
          <w:rFonts w:hint="eastAsia"/>
        </w:rPr>
        <w:t>　　　　　　　　　　　　　　　　传真：</w:t>
      </w:r>
    </w:p>
    <w:p w14:paraId="193FA05F">
      <w:r>
        <w:rPr>
          <w:rFonts w:hint="eastAsia"/>
        </w:rPr>
        <w:t>　　　　　　　　　　　　　　　　邮政编码：</w:t>
      </w:r>
    </w:p>
    <w:p w14:paraId="7A75E050">
      <w:r>
        <w:rPr>
          <w:rFonts w:hint="eastAsia"/>
        </w:rPr>
        <w:t>　　　　　　　　　　　　　　　　　　　　　　　　　　　　　　年　　月　　日</w:t>
      </w:r>
    </w:p>
    <w:p w14:paraId="05391974"/>
    <w:p w14:paraId="30270B79">
      <w:pPr>
        <w:rPr>
          <w:b/>
        </w:rPr>
      </w:pPr>
      <w:r>
        <w:rPr>
          <w:rFonts w:hint="eastAsia"/>
          <w:lang w:eastAsia="zh-CN"/>
        </w:rPr>
        <w:t>（</w:t>
      </w:r>
      <w:r>
        <w:rPr>
          <w:rFonts w:hint="eastAsia"/>
        </w:rPr>
        <w:t>二</w:t>
      </w:r>
      <w:r>
        <w:rPr>
          <w:rFonts w:hint="eastAsia"/>
          <w:lang w:eastAsia="zh-CN"/>
        </w:rPr>
        <w:t>）</w:t>
      </w:r>
      <w:r>
        <w:rPr>
          <w:rFonts w:hint="eastAsia"/>
        </w:rPr>
        <w:t>投标函附录</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777"/>
        <w:gridCol w:w="1869"/>
        <w:gridCol w:w="1869"/>
        <w:gridCol w:w="1706"/>
      </w:tblGrid>
      <w:tr w14:paraId="384E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775C122">
            <w:pPr>
              <w:jc w:val="center"/>
            </w:pPr>
            <w:r>
              <w:rPr>
                <w:rFonts w:hint="eastAsia"/>
              </w:rPr>
              <w:t>序号</w:t>
            </w:r>
          </w:p>
        </w:tc>
        <w:tc>
          <w:tcPr>
            <w:tcW w:w="2777" w:type="dxa"/>
            <w:vAlign w:val="center"/>
          </w:tcPr>
          <w:p w14:paraId="22444119">
            <w:pPr>
              <w:jc w:val="center"/>
            </w:pPr>
            <w:r>
              <w:rPr>
                <w:rFonts w:hint="eastAsia"/>
              </w:rPr>
              <w:t>条款名称</w:t>
            </w:r>
          </w:p>
        </w:tc>
        <w:tc>
          <w:tcPr>
            <w:tcW w:w="1869" w:type="dxa"/>
            <w:vAlign w:val="center"/>
          </w:tcPr>
          <w:p w14:paraId="127DED28">
            <w:pPr>
              <w:jc w:val="center"/>
            </w:pPr>
            <w:r>
              <w:rPr>
                <w:rFonts w:hint="eastAsia"/>
              </w:rPr>
              <w:t>合同条款号</w:t>
            </w:r>
          </w:p>
        </w:tc>
        <w:tc>
          <w:tcPr>
            <w:tcW w:w="1869" w:type="dxa"/>
            <w:vAlign w:val="center"/>
          </w:tcPr>
          <w:p w14:paraId="29A4798C">
            <w:pPr>
              <w:jc w:val="center"/>
            </w:pPr>
            <w:r>
              <w:rPr>
                <w:rFonts w:hint="eastAsia"/>
              </w:rPr>
              <w:t>约定内容</w:t>
            </w:r>
          </w:p>
        </w:tc>
        <w:tc>
          <w:tcPr>
            <w:tcW w:w="1706" w:type="dxa"/>
            <w:vAlign w:val="center"/>
          </w:tcPr>
          <w:p w14:paraId="7020EAD7">
            <w:pPr>
              <w:jc w:val="center"/>
            </w:pPr>
            <w:r>
              <w:rPr>
                <w:rFonts w:hint="eastAsia"/>
              </w:rPr>
              <w:t>备注</w:t>
            </w:r>
          </w:p>
        </w:tc>
      </w:tr>
      <w:tr w14:paraId="3859D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4991D5B">
            <w:pPr>
              <w:jc w:val="center"/>
            </w:pPr>
            <w:r>
              <w:rPr>
                <w:rFonts w:hint="eastAsia"/>
              </w:rPr>
              <w:t>1</w:t>
            </w:r>
          </w:p>
        </w:tc>
        <w:tc>
          <w:tcPr>
            <w:tcW w:w="2777" w:type="dxa"/>
          </w:tcPr>
          <w:p w14:paraId="6D1FE2DB">
            <w:r>
              <w:rPr>
                <w:rFonts w:hint="eastAsia"/>
              </w:rPr>
              <w:t>项目经理</w:t>
            </w:r>
          </w:p>
        </w:tc>
        <w:tc>
          <w:tcPr>
            <w:tcW w:w="1869" w:type="dxa"/>
          </w:tcPr>
          <w:p w14:paraId="315D6EF8">
            <w:r>
              <w:rPr>
                <w:rFonts w:hint="eastAsia"/>
              </w:rPr>
              <w:t>1.1.2.4</w:t>
            </w:r>
          </w:p>
        </w:tc>
        <w:tc>
          <w:tcPr>
            <w:tcW w:w="1869" w:type="dxa"/>
          </w:tcPr>
          <w:p w14:paraId="58163145">
            <w:r>
              <w:rPr>
                <w:rFonts w:hint="eastAsia"/>
              </w:rPr>
              <w:t>姓名：　　　</w:t>
            </w:r>
          </w:p>
        </w:tc>
        <w:tc>
          <w:tcPr>
            <w:tcW w:w="1706" w:type="dxa"/>
          </w:tcPr>
          <w:p w14:paraId="13730340"/>
        </w:tc>
      </w:tr>
      <w:tr w14:paraId="48F6C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C0D6074">
            <w:pPr>
              <w:jc w:val="center"/>
            </w:pPr>
            <w:r>
              <w:rPr>
                <w:rFonts w:hint="eastAsia"/>
              </w:rPr>
              <w:t>2</w:t>
            </w:r>
          </w:p>
        </w:tc>
        <w:tc>
          <w:tcPr>
            <w:tcW w:w="2777" w:type="dxa"/>
          </w:tcPr>
          <w:p w14:paraId="1109DFB2">
            <w:r>
              <w:rPr>
                <w:rFonts w:hint="eastAsia"/>
              </w:rPr>
              <w:t>工期</w:t>
            </w:r>
          </w:p>
        </w:tc>
        <w:tc>
          <w:tcPr>
            <w:tcW w:w="1869" w:type="dxa"/>
          </w:tcPr>
          <w:p w14:paraId="1C028805">
            <w:r>
              <w:rPr>
                <w:rFonts w:hint="eastAsia"/>
              </w:rPr>
              <w:t>1.1.4.3</w:t>
            </w:r>
          </w:p>
        </w:tc>
        <w:tc>
          <w:tcPr>
            <w:tcW w:w="1869" w:type="dxa"/>
          </w:tcPr>
          <w:p w14:paraId="19B497BC">
            <w:r>
              <w:rPr>
                <w:rFonts w:hint="eastAsia"/>
              </w:rPr>
              <w:t>天数：　　日历天</w:t>
            </w:r>
          </w:p>
        </w:tc>
        <w:tc>
          <w:tcPr>
            <w:tcW w:w="1706" w:type="dxa"/>
          </w:tcPr>
          <w:p w14:paraId="24052531"/>
        </w:tc>
      </w:tr>
      <w:tr w14:paraId="6A4FC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42F914C">
            <w:pPr>
              <w:jc w:val="center"/>
            </w:pPr>
            <w:r>
              <w:rPr>
                <w:rFonts w:hint="eastAsia"/>
              </w:rPr>
              <w:t>3</w:t>
            </w:r>
          </w:p>
        </w:tc>
        <w:tc>
          <w:tcPr>
            <w:tcW w:w="2777" w:type="dxa"/>
          </w:tcPr>
          <w:p w14:paraId="3F200B62">
            <w:pPr>
              <w:rPr>
                <w:rFonts w:hint="eastAsia" w:eastAsia="宋体"/>
                <w:lang w:eastAsia="zh-CN"/>
              </w:rPr>
            </w:pPr>
            <w:r>
              <w:rPr>
                <w:rFonts w:hint="eastAsia"/>
              </w:rPr>
              <w:t>缺陷责任期</w:t>
            </w:r>
            <w:r>
              <w:rPr>
                <w:rFonts w:hint="eastAsia"/>
                <w:lang w:eastAsia="zh-CN"/>
              </w:rPr>
              <w:t>（</w:t>
            </w:r>
            <w:r>
              <w:rPr>
                <w:rFonts w:hint="eastAsia"/>
              </w:rPr>
              <w:t>工程质量保修期</w:t>
            </w:r>
            <w:r>
              <w:rPr>
                <w:rFonts w:hint="eastAsia"/>
                <w:lang w:eastAsia="zh-CN"/>
              </w:rPr>
              <w:t>）</w:t>
            </w:r>
          </w:p>
        </w:tc>
        <w:tc>
          <w:tcPr>
            <w:tcW w:w="1869" w:type="dxa"/>
          </w:tcPr>
          <w:p w14:paraId="5237262C">
            <w:r>
              <w:rPr>
                <w:rFonts w:hint="eastAsia"/>
              </w:rPr>
              <w:t>1.1.4.5</w:t>
            </w:r>
          </w:p>
        </w:tc>
        <w:tc>
          <w:tcPr>
            <w:tcW w:w="1869" w:type="dxa"/>
          </w:tcPr>
          <w:p w14:paraId="32B2301D"/>
        </w:tc>
        <w:tc>
          <w:tcPr>
            <w:tcW w:w="1706" w:type="dxa"/>
          </w:tcPr>
          <w:p w14:paraId="710904D5"/>
        </w:tc>
      </w:tr>
      <w:tr w14:paraId="2973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B47E534">
            <w:pPr>
              <w:jc w:val="center"/>
            </w:pPr>
            <w:r>
              <w:rPr>
                <w:rFonts w:hint="eastAsia"/>
              </w:rPr>
              <w:t>4</w:t>
            </w:r>
          </w:p>
        </w:tc>
        <w:tc>
          <w:tcPr>
            <w:tcW w:w="2777" w:type="dxa"/>
          </w:tcPr>
          <w:p w14:paraId="18424845">
            <w:r>
              <w:rPr>
                <w:rFonts w:hint="eastAsia"/>
              </w:rPr>
              <w:t>分包</w:t>
            </w:r>
          </w:p>
        </w:tc>
        <w:tc>
          <w:tcPr>
            <w:tcW w:w="1869" w:type="dxa"/>
          </w:tcPr>
          <w:p w14:paraId="09C6C05E">
            <w:r>
              <w:rPr>
                <w:rFonts w:hint="eastAsia"/>
              </w:rPr>
              <w:t>4.3</w:t>
            </w:r>
          </w:p>
        </w:tc>
        <w:tc>
          <w:tcPr>
            <w:tcW w:w="1869" w:type="dxa"/>
          </w:tcPr>
          <w:p w14:paraId="789C0501"/>
        </w:tc>
        <w:tc>
          <w:tcPr>
            <w:tcW w:w="1706" w:type="dxa"/>
          </w:tcPr>
          <w:p w14:paraId="308F7A39"/>
        </w:tc>
      </w:tr>
      <w:tr w14:paraId="0164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D0F1DC1">
            <w:pPr>
              <w:jc w:val="center"/>
            </w:pPr>
            <w:r>
              <w:rPr>
                <w:rFonts w:hint="eastAsia"/>
              </w:rPr>
              <w:t>5</w:t>
            </w:r>
          </w:p>
        </w:tc>
        <w:tc>
          <w:tcPr>
            <w:tcW w:w="2777" w:type="dxa"/>
          </w:tcPr>
          <w:p w14:paraId="77E73C22">
            <w:r>
              <w:rPr>
                <w:rFonts w:hint="eastAsia"/>
              </w:rPr>
              <w:t>价格调整的差额计算</w:t>
            </w:r>
          </w:p>
        </w:tc>
        <w:tc>
          <w:tcPr>
            <w:tcW w:w="1869" w:type="dxa"/>
          </w:tcPr>
          <w:p w14:paraId="126020F2">
            <w:r>
              <w:rPr>
                <w:rFonts w:hint="eastAsia"/>
              </w:rPr>
              <w:t>16.1.1</w:t>
            </w:r>
          </w:p>
        </w:tc>
        <w:tc>
          <w:tcPr>
            <w:tcW w:w="1869" w:type="dxa"/>
          </w:tcPr>
          <w:p w14:paraId="444298F5">
            <w:r>
              <w:rPr>
                <w:rFonts w:hint="eastAsia"/>
              </w:rPr>
              <w:t>见价格指数权重表</w:t>
            </w:r>
          </w:p>
        </w:tc>
        <w:tc>
          <w:tcPr>
            <w:tcW w:w="1706" w:type="dxa"/>
          </w:tcPr>
          <w:p w14:paraId="256C439B"/>
        </w:tc>
      </w:tr>
      <w:tr w14:paraId="256C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3D8FA4F">
            <w:pPr>
              <w:jc w:val="center"/>
            </w:pPr>
            <w:r>
              <w:rPr>
                <w:rFonts w:hint="eastAsia"/>
              </w:rPr>
              <w:t>……</w:t>
            </w:r>
          </w:p>
        </w:tc>
        <w:tc>
          <w:tcPr>
            <w:tcW w:w="2777" w:type="dxa"/>
          </w:tcPr>
          <w:p w14:paraId="7AB5D65E">
            <w:r>
              <w:rPr>
                <w:rFonts w:hint="eastAsia"/>
              </w:rPr>
              <w:t>……</w:t>
            </w:r>
          </w:p>
        </w:tc>
        <w:tc>
          <w:tcPr>
            <w:tcW w:w="1869" w:type="dxa"/>
          </w:tcPr>
          <w:p w14:paraId="51C415FE">
            <w:r>
              <w:rPr>
                <w:rFonts w:hint="eastAsia"/>
              </w:rPr>
              <w:t>……</w:t>
            </w:r>
          </w:p>
        </w:tc>
        <w:tc>
          <w:tcPr>
            <w:tcW w:w="1869" w:type="dxa"/>
          </w:tcPr>
          <w:p w14:paraId="16EC784A">
            <w:r>
              <w:rPr>
                <w:rFonts w:hint="eastAsia"/>
              </w:rPr>
              <w:t>……</w:t>
            </w:r>
          </w:p>
        </w:tc>
        <w:tc>
          <w:tcPr>
            <w:tcW w:w="1706" w:type="dxa"/>
          </w:tcPr>
          <w:p w14:paraId="619BAB4B"/>
        </w:tc>
      </w:tr>
      <w:tr w14:paraId="7ED3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643A144">
            <w:pPr>
              <w:jc w:val="center"/>
            </w:pPr>
            <w:r>
              <w:rPr>
                <w:rFonts w:hint="eastAsia"/>
              </w:rPr>
              <w:t>……</w:t>
            </w:r>
          </w:p>
        </w:tc>
        <w:tc>
          <w:tcPr>
            <w:tcW w:w="2777" w:type="dxa"/>
          </w:tcPr>
          <w:p w14:paraId="1D32C0F4">
            <w:r>
              <w:rPr>
                <w:rFonts w:hint="eastAsia"/>
              </w:rPr>
              <w:t>……</w:t>
            </w:r>
          </w:p>
        </w:tc>
        <w:tc>
          <w:tcPr>
            <w:tcW w:w="1869" w:type="dxa"/>
          </w:tcPr>
          <w:p w14:paraId="5E5547C3">
            <w:r>
              <w:rPr>
                <w:rFonts w:hint="eastAsia"/>
              </w:rPr>
              <w:t>……</w:t>
            </w:r>
          </w:p>
        </w:tc>
        <w:tc>
          <w:tcPr>
            <w:tcW w:w="1869" w:type="dxa"/>
          </w:tcPr>
          <w:p w14:paraId="6B98E919">
            <w:r>
              <w:rPr>
                <w:rFonts w:hint="eastAsia"/>
              </w:rPr>
              <w:t>……</w:t>
            </w:r>
          </w:p>
        </w:tc>
        <w:tc>
          <w:tcPr>
            <w:tcW w:w="1706" w:type="dxa"/>
          </w:tcPr>
          <w:p w14:paraId="1769EBCB"/>
        </w:tc>
      </w:tr>
    </w:tbl>
    <w:p w14:paraId="20D8359C"/>
    <w:p w14:paraId="2B015C24"/>
    <w:p w14:paraId="6F5F3082"/>
    <w:p w14:paraId="52323164"/>
    <w:p w14:paraId="16BBBC76"/>
    <w:p w14:paraId="26F80153"/>
    <w:p w14:paraId="121BCE7E">
      <w:pPr>
        <w:jc w:val="center"/>
        <w:rPr>
          <w:b/>
        </w:rPr>
      </w:pPr>
      <w:r>
        <w:rPr>
          <w:rFonts w:hint="eastAsia"/>
          <w:b/>
        </w:rPr>
        <w:t>价格指数权重表</w:t>
      </w:r>
    </w:p>
    <w:p w14:paraId="1FCF07EA">
      <w:r>
        <w:rPr>
          <w:rFonts w:hint="eastAsia"/>
        </w:rPr>
        <w:t>基本价格指数的基准日：</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6"/>
        <w:gridCol w:w="1042"/>
        <w:gridCol w:w="1134"/>
        <w:gridCol w:w="1134"/>
        <w:gridCol w:w="1418"/>
        <w:gridCol w:w="1946"/>
        <w:gridCol w:w="1172"/>
      </w:tblGrid>
      <w:tr w14:paraId="3A732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67662EA0">
            <w:pPr>
              <w:jc w:val="center"/>
            </w:pPr>
            <w:r>
              <w:rPr>
                <w:rFonts w:hint="eastAsia"/>
              </w:rPr>
              <w:t>名称</w:t>
            </w:r>
          </w:p>
        </w:tc>
        <w:tc>
          <w:tcPr>
            <w:tcW w:w="2176" w:type="dxa"/>
            <w:gridSpan w:val="2"/>
            <w:vAlign w:val="center"/>
          </w:tcPr>
          <w:p w14:paraId="5425BC56">
            <w:pPr>
              <w:jc w:val="center"/>
            </w:pPr>
            <w:r>
              <w:rPr>
                <w:rFonts w:hint="eastAsia"/>
              </w:rPr>
              <w:t>基本价格指数</w:t>
            </w:r>
          </w:p>
        </w:tc>
        <w:tc>
          <w:tcPr>
            <w:tcW w:w="4498" w:type="dxa"/>
            <w:gridSpan w:val="3"/>
            <w:vAlign w:val="center"/>
          </w:tcPr>
          <w:p w14:paraId="02A9EC5A">
            <w:pPr>
              <w:jc w:val="center"/>
            </w:pPr>
            <w:r>
              <w:rPr>
                <w:rFonts w:hint="eastAsia"/>
              </w:rPr>
              <w:t>权重</w:t>
            </w:r>
          </w:p>
        </w:tc>
        <w:tc>
          <w:tcPr>
            <w:tcW w:w="1172" w:type="dxa"/>
            <w:vMerge w:val="restart"/>
            <w:vAlign w:val="center"/>
          </w:tcPr>
          <w:p w14:paraId="3D9525BC">
            <w:pPr>
              <w:jc w:val="center"/>
            </w:pPr>
            <w:r>
              <w:rPr>
                <w:rFonts w:hint="eastAsia"/>
              </w:rPr>
              <w:t>价格指数来源</w:t>
            </w:r>
          </w:p>
        </w:tc>
      </w:tr>
      <w:tr w14:paraId="4DCA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0D26E017">
            <w:pPr>
              <w:jc w:val="center"/>
            </w:pPr>
          </w:p>
        </w:tc>
        <w:tc>
          <w:tcPr>
            <w:tcW w:w="1042" w:type="dxa"/>
            <w:vAlign w:val="center"/>
          </w:tcPr>
          <w:p w14:paraId="18FD3A1F">
            <w:pPr>
              <w:jc w:val="center"/>
            </w:pPr>
            <w:r>
              <w:rPr>
                <w:rFonts w:hint="eastAsia"/>
              </w:rPr>
              <w:t>代号</w:t>
            </w:r>
          </w:p>
        </w:tc>
        <w:tc>
          <w:tcPr>
            <w:tcW w:w="1134" w:type="dxa"/>
            <w:vAlign w:val="center"/>
          </w:tcPr>
          <w:p w14:paraId="32B57AD6">
            <w:pPr>
              <w:jc w:val="center"/>
            </w:pPr>
            <w:r>
              <w:rPr>
                <w:rFonts w:hint="eastAsia"/>
              </w:rPr>
              <w:t>指数值</w:t>
            </w:r>
          </w:p>
        </w:tc>
        <w:tc>
          <w:tcPr>
            <w:tcW w:w="1134" w:type="dxa"/>
            <w:vAlign w:val="center"/>
          </w:tcPr>
          <w:p w14:paraId="1050CE0E">
            <w:pPr>
              <w:jc w:val="center"/>
            </w:pPr>
            <w:r>
              <w:rPr>
                <w:rFonts w:hint="eastAsia"/>
              </w:rPr>
              <w:t>代号</w:t>
            </w:r>
          </w:p>
        </w:tc>
        <w:tc>
          <w:tcPr>
            <w:tcW w:w="1418" w:type="dxa"/>
            <w:vAlign w:val="center"/>
          </w:tcPr>
          <w:p w14:paraId="57A7C040">
            <w:pPr>
              <w:jc w:val="center"/>
            </w:pPr>
            <w:r>
              <w:rPr>
                <w:rFonts w:hint="eastAsia"/>
              </w:rPr>
              <w:t>允许范围</w:t>
            </w:r>
          </w:p>
        </w:tc>
        <w:tc>
          <w:tcPr>
            <w:tcW w:w="1946" w:type="dxa"/>
            <w:vAlign w:val="center"/>
          </w:tcPr>
          <w:p w14:paraId="0A1C3F8A">
            <w:pPr>
              <w:jc w:val="center"/>
            </w:pPr>
            <w:r>
              <w:rPr>
                <w:rFonts w:hint="eastAsia"/>
              </w:rPr>
              <w:t>投标人建议值</w:t>
            </w:r>
          </w:p>
        </w:tc>
        <w:tc>
          <w:tcPr>
            <w:tcW w:w="1172" w:type="dxa"/>
            <w:vMerge w:val="continue"/>
            <w:vAlign w:val="center"/>
          </w:tcPr>
          <w:p w14:paraId="60050E86">
            <w:pPr>
              <w:jc w:val="center"/>
            </w:pPr>
          </w:p>
        </w:tc>
      </w:tr>
      <w:tr w14:paraId="6B0E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7309EF6">
            <w:pPr>
              <w:jc w:val="center"/>
            </w:pPr>
            <w:r>
              <w:rPr>
                <w:rFonts w:hint="eastAsia"/>
              </w:rPr>
              <w:t>定值部分</w:t>
            </w:r>
          </w:p>
        </w:tc>
        <w:tc>
          <w:tcPr>
            <w:tcW w:w="1042" w:type="dxa"/>
            <w:vAlign w:val="center"/>
          </w:tcPr>
          <w:p w14:paraId="2928EDC7">
            <w:pPr>
              <w:jc w:val="center"/>
            </w:pPr>
          </w:p>
        </w:tc>
        <w:tc>
          <w:tcPr>
            <w:tcW w:w="1134" w:type="dxa"/>
            <w:vAlign w:val="center"/>
          </w:tcPr>
          <w:p w14:paraId="5DDB489A">
            <w:pPr>
              <w:jc w:val="center"/>
            </w:pPr>
          </w:p>
        </w:tc>
        <w:tc>
          <w:tcPr>
            <w:tcW w:w="1134" w:type="dxa"/>
            <w:vAlign w:val="center"/>
          </w:tcPr>
          <w:p w14:paraId="3B36C47B">
            <w:pPr>
              <w:jc w:val="center"/>
            </w:pPr>
            <w:r>
              <w:rPr>
                <w:rFonts w:hint="eastAsia"/>
              </w:rPr>
              <w:t>A</w:t>
            </w:r>
          </w:p>
        </w:tc>
        <w:tc>
          <w:tcPr>
            <w:tcW w:w="1418" w:type="dxa"/>
            <w:vAlign w:val="center"/>
          </w:tcPr>
          <w:p w14:paraId="0F1A770D">
            <w:pPr>
              <w:jc w:val="center"/>
            </w:pPr>
          </w:p>
        </w:tc>
        <w:tc>
          <w:tcPr>
            <w:tcW w:w="1946" w:type="dxa"/>
            <w:vAlign w:val="center"/>
          </w:tcPr>
          <w:p w14:paraId="330F7637">
            <w:pPr>
              <w:jc w:val="center"/>
            </w:pPr>
          </w:p>
        </w:tc>
        <w:tc>
          <w:tcPr>
            <w:tcW w:w="1172" w:type="dxa"/>
            <w:vAlign w:val="center"/>
          </w:tcPr>
          <w:p w14:paraId="07D9DC0F">
            <w:pPr>
              <w:jc w:val="center"/>
            </w:pPr>
          </w:p>
        </w:tc>
      </w:tr>
      <w:tr w14:paraId="1CE0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477D5B2">
            <w:pPr>
              <w:jc w:val="center"/>
            </w:pPr>
            <w:r>
              <w:rPr>
                <w:rFonts w:hint="eastAsia"/>
              </w:rPr>
              <w:t>变值部分</w:t>
            </w:r>
          </w:p>
        </w:tc>
        <w:tc>
          <w:tcPr>
            <w:tcW w:w="1042" w:type="dxa"/>
            <w:vAlign w:val="center"/>
          </w:tcPr>
          <w:p w14:paraId="79BEAC50">
            <w:pPr>
              <w:jc w:val="center"/>
            </w:pPr>
            <w:r>
              <w:rPr>
                <w:rFonts w:hint="eastAsia"/>
              </w:rPr>
              <w:t>人工费</w:t>
            </w:r>
          </w:p>
        </w:tc>
        <w:tc>
          <w:tcPr>
            <w:tcW w:w="1134" w:type="dxa"/>
            <w:vAlign w:val="center"/>
          </w:tcPr>
          <w:p w14:paraId="157B132F">
            <w:pPr>
              <w:jc w:val="center"/>
            </w:pPr>
            <w:r>
              <w:rPr>
                <w:rFonts w:hint="eastAsia"/>
              </w:rPr>
              <w:t>F</w:t>
            </w:r>
            <w:r>
              <w:rPr>
                <w:rFonts w:hint="eastAsia"/>
                <w:vertAlign w:val="subscript"/>
              </w:rPr>
              <w:t>01</w:t>
            </w:r>
          </w:p>
        </w:tc>
        <w:tc>
          <w:tcPr>
            <w:tcW w:w="1134" w:type="dxa"/>
            <w:vAlign w:val="center"/>
          </w:tcPr>
          <w:p w14:paraId="1EF626B0">
            <w:pPr>
              <w:jc w:val="center"/>
            </w:pPr>
          </w:p>
        </w:tc>
        <w:tc>
          <w:tcPr>
            <w:tcW w:w="1418" w:type="dxa"/>
            <w:vAlign w:val="center"/>
          </w:tcPr>
          <w:p w14:paraId="4F817C93">
            <w:pPr>
              <w:jc w:val="center"/>
            </w:pPr>
            <w:r>
              <w:rPr>
                <w:rFonts w:hint="eastAsia"/>
              </w:rPr>
              <w:t>B</w:t>
            </w:r>
            <w:r>
              <w:rPr>
                <w:rFonts w:hint="eastAsia"/>
                <w:vertAlign w:val="subscript"/>
              </w:rPr>
              <w:t>1</w:t>
            </w:r>
          </w:p>
        </w:tc>
        <w:tc>
          <w:tcPr>
            <w:tcW w:w="1946" w:type="dxa"/>
            <w:vAlign w:val="center"/>
          </w:tcPr>
          <w:p w14:paraId="077A5F25">
            <w:pPr>
              <w:jc w:val="center"/>
            </w:pPr>
            <w:r>
              <w:rPr>
                <w:rFonts w:hint="eastAsia"/>
              </w:rPr>
              <w:t>至</w:t>
            </w:r>
          </w:p>
        </w:tc>
        <w:tc>
          <w:tcPr>
            <w:tcW w:w="1172" w:type="dxa"/>
            <w:vAlign w:val="center"/>
          </w:tcPr>
          <w:p w14:paraId="64240A10">
            <w:pPr>
              <w:jc w:val="center"/>
            </w:pPr>
          </w:p>
        </w:tc>
      </w:tr>
      <w:tr w14:paraId="5730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31A62EB">
            <w:pPr>
              <w:jc w:val="center"/>
            </w:pPr>
          </w:p>
        </w:tc>
        <w:tc>
          <w:tcPr>
            <w:tcW w:w="1042" w:type="dxa"/>
            <w:vAlign w:val="center"/>
          </w:tcPr>
          <w:p w14:paraId="3436E6FD">
            <w:pPr>
              <w:jc w:val="center"/>
            </w:pPr>
            <w:r>
              <w:rPr>
                <w:rFonts w:hint="eastAsia"/>
              </w:rPr>
              <w:t>钢材</w:t>
            </w:r>
          </w:p>
        </w:tc>
        <w:tc>
          <w:tcPr>
            <w:tcW w:w="1134" w:type="dxa"/>
            <w:vAlign w:val="center"/>
          </w:tcPr>
          <w:p w14:paraId="7D6A24F9">
            <w:pPr>
              <w:jc w:val="center"/>
            </w:pPr>
            <w:r>
              <w:rPr>
                <w:rFonts w:hint="eastAsia"/>
              </w:rPr>
              <w:t>F</w:t>
            </w:r>
            <w:r>
              <w:rPr>
                <w:rFonts w:hint="eastAsia"/>
                <w:vertAlign w:val="subscript"/>
              </w:rPr>
              <w:t>02</w:t>
            </w:r>
          </w:p>
        </w:tc>
        <w:tc>
          <w:tcPr>
            <w:tcW w:w="1134" w:type="dxa"/>
            <w:vAlign w:val="center"/>
          </w:tcPr>
          <w:p w14:paraId="4A7187F3">
            <w:pPr>
              <w:jc w:val="center"/>
            </w:pPr>
          </w:p>
        </w:tc>
        <w:tc>
          <w:tcPr>
            <w:tcW w:w="1418" w:type="dxa"/>
            <w:vAlign w:val="center"/>
          </w:tcPr>
          <w:p w14:paraId="0546A55B">
            <w:pPr>
              <w:jc w:val="center"/>
            </w:pPr>
            <w:r>
              <w:rPr>
                <w:rFonts w:hint="eastAsia"/>
              </w:rPr>
              <w:t>B</w:t>
            </w:r>
            <w:r>
              <w:rPr>
                <w:rFonts w:hint="eastAsia"/>
                <w:vertAlign w:val="subscript"/>
              </w:rPr>
              <w:t>2</w:t>
            </w:r>
          </w:p>
        </w:tc>
        <w:tc>
          <w:tcPr>
            <w:tcW w:w="1946" w:type="dxa"/>
            <w:vAlign w:val="center"/>
          </w:tcPr>
          <w:p w14:paraId="03595E27">
            <w:pPr>
              <w:jc w:val="center"/>
            </w:pPr>
            <w:r>
              <w:rPr>
                <w:rFonts w:hint="eastAsia"/>
              </w:rPr>
              <w:t>至</w:t>
            </w:r>
          </w:p>
        </w:tc>
        <w:tc>
          <w:tcPr>
            <w:tcW w:w="1172" w:type="dxa"/>
            <w:vAlign w:val="center"/>
          </w:tcPr>
          <w:p w14:paraId="379256A4">
            <w:pPr>
              <w:jc w:val="center"/>
            </w:pPr>
          </w:p>
        </w:tc>
      </w:tr>
      <w:tr w14:paraId="36C8A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C44DEB3">
            <w:pPr>
              <w:jc w:val="center"/>
            </w:pPr>
          </w:p>
        </w:tc>
        <w:tc>
          <w:tcPr>
            <w:tcW w:w="1042" w:type="dxa"/>
            <w:vAlign w:val="center"/>
          </w:tcPr>
          <w:p w14:paraId="11304F8E">
            <w:pPr>
              <w:jc w:val="center"/>
            </w:pPr>
            <w:r>
              <w:rPr>
                <w:rFonts w:hint="eastAsia"/>
              </w:rPr>
              <w:t>水泥</w:t>
            </w:r>
          </w:p>
        </w:tc>
        <w:tc>
          <w:tcPr>
            <w:tcW w:w="1134" w:type="dxa"/>
            <w:vAlign w:val="center"/>
          </w:tcPr>
          <w:p w14:paraId="6389F306">
            <w:pPr>
              <w:jc w:val="center"/>
            </w:pPr>
            <w:r>
              <w:rPr>
                <w:rFonts w:hint="eastAsia"/>
              </w:rPr>
              <w:t>F</w:t>
            </w:r>
            <w:r>
              <w:rPr>
                <w:rFonts w:hint="eastAsia"/>
                <w:vertAlign w:val="subscript"/>
              </w:rPr>
              <w:t>03</w:t>
            </w:r>
          </w:p>
        </w:tc>
        <w:tc>
          <w:tcPr>
            <w:tcW w:w="1134" w:type="dxa"/>
            <w:vAlign w:val="center"/>
          </w:tcPr>
          <w:p w14:paraId="452A0927">
            <w:pPr>
              <w:jc w:val="center"/>
            </w:pPr>
          </w:p>
        </w:tc>
        <w:tc>
          <w:tcPr>
            <w:tcW w:w="1418" w:type="dxa"/>
            <w:vAlign w:val="center"/>
          </w:tcPr>
          <w:p w14:paraId="2D492FED">
            <w:pPr>
              <w:jc w:val="center"/>
            </w:pPr>
            <w:r>
              <w:rPr>
                <w:rFonts w:hint="eastAsia"/>
              </w:rPr>
              <w:t>B</w:t>
            </w:r>
            <w:r>
              <w:rPr>
                <w:rFonts w:hint="eastAsia"/>
                <w:vertAlign w:val="subscript"/>
              </w:rPr>
              <w:t>3</w:t>
            </w:r>
          </w:p>
        </w:tc>
        <w:tc>
          <w:tcPr>
            <w:tcW w:w="1946" w:type="dxa"/>
            <w:vAlign w:val="center"/>
          </w:tcPr>
          <w:p w14:paraId="2291189A">
            <w:pPr>
              <w:jc w:val="center"/>
            </w:pPr>
            <w:r>
              <w:rPr>
                <w:rFonts w:hint="eastAsia"/>
              </w:rPr>
              <w:t>至</w:t>
            </w:r>
          </w:p>
        </w:tc>
        <w:tc>
          <w:tcPr>
            <w:tcW w:w="1172" w:type="dxa"/>
            <w:vAlign w:val="center"/>
          </w:tcPr>
          <w:p w14:paraId="634C00E6">
            <w:pPr>
              <w:jc w:val="center"/>
            </w:pPr>
          </w:p>
        </w:tc>
      </w:tr>
      <w:tr w14:paraId="5A45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34554CE">
            <w:pPr>
              <w:jc w:val="center"/>
            </w:pPr>
          </w:p>
        </w:tc>
        <w:tc>
          <w:tcPr>
            <w:tcW w:w="1042" w:type="dxa"/>
            <w:vAlign w:val="center"/>
          </w:tcPr>
          <w:p w14:paraId="21191CA0">
            <w:pPr>
              <w:jc w:val="center"/>
            </w:pPr>
          </w:p>
        </w:tc>
        <w:tc>
          <w:tcPr>
            <w:tcW w:w="1134" w:type="dxa"/>
            <w:vAlign w:val="center"/>
          </w:tcPr>
          <w:p w14:paraId="5BA2927C">
            <w:pPr>
              <w:jc w:val="center"/>
            </w:pPr>
          </w:p>
        </w:tc>
        <w:tc>
          <w:tcPr>
            <w:tcW w:w="1134" w:type="dxa"/>
            <w:vAlign w:val="center"/>
          </w:tcPr>
          <w:p w14:paraId="5D4B7C4C">
            <w:pPr>
              <w:jc w:val="center"/>
            </w:pPr>
          </w:p>
        </w:tc>
        <w:tc>
          <w:tcPr>
            <w:tcW w:w="1418" w:type="dxa"/>
            <w:vAlign w:val="center"/>
          </w:tcPr>
          <w:p w14:paraId="280861C2">
            <w:pPr>
              <w:jc w:val="center"/>
            </w:pPr>
          </w:p>
        </w:tc>
        <w:tc>
          <w:tcPr>
            <w:tcW w:w="1946" w:type="dxa"/>
            <w:vAlign w:val="center"/>
          </w:tcPr>
          <w:p w14:paraId="1DE1F26D">
            <w:pPr>
              <w:jc w:val="center"/>
            </w:pPr>
          </w:p>
        </w:tc>
        <w:tc>
          <w:tcPr>
            <w:tcW w:w="1172" w:type="dxa"/>
            <w:vAlign w:val="center"/>
          </w:tcPr>
          <w:p w14:paraId="6E4C504B">
            <w:pPr>
              <w:jc w:val="center"/>
            </w:pPr>
          </w:p>
        </w:tc>
      </w:tr>
      <w:tr w14:paraId="4D49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1ACF6647">
            <w:pPr>
              <w:jc w:val="center"/>
            </w:pPr>
          </w:p>
        </w:tc>
        <w:tc>
          <w:tcPr>
            <w:tcW w:w="1042" w:type="dxa"/>
            <w:vAlign w:val="center"/>
          </w:tcPr>
          <w:p w14:paraId="113D6D61">
            <w:pPr>
              <w:jc w:val="center"/>
            </w:pPr>
          </w:p>
        </w:tc>
        <w:tc>
          <w:tcPr>
            <w:tcW w:w="1134" w:type="dxa"/>
            <w:vAlign w:val="center"/>
          </w:tcPr>
          <w:p w14:paraId="46138B7B">
            <w:pPr>
              <w:jc w:val="center"/>
            </w:pPr>
          </w:p>
        </w:tc>
        <w:tc>
          <w:tcPr>
            <w:tcW w:w="1134" w:type="dxa"/>
            <w:vAlign w:val="center"/>
          </w:tcPr>
          <w:p w14:paraId="1A2AD702">
            <w:pPr>
              <w:jc w:val="center"/>
            </w:pPr>
          </w:p>
        </w:tc>
        <w:tc>
          <w:tcPr>
            <w:tcW w:w="1418" w:type="dxa"/>
            <w:vAlign w:val="center"/>
          </w:tcPr>
          <w:p w14:paraId="4AD68E16">
            <w:pPr>
              <w:jc w:val="center"/>
            </w:pPr>
          </w:p>
        </w:tc>
        <w:tc>
          <w:tcPr>
            <w:tcW w:w="1946" w:type="dxa"/>
            <w:vAlign w:val="center"/>
          </w:tcPr>
          <w:p w14:paraId="4AE50ACF">
            <w:pPr>
              <w:jc w:val="center"/>
            </w:pPr>
          </w:p>
        </w:tc>
        <w:tc>
          <w:tcPr>
            <w:tcW w:w="1172" w:type="dxa"/>
            <w:vAlign w:val="center"/>
          </w:tcPr>
          <w:p w14:paraId="377E30CE">
            <w:pPr>
              <w:jc w:val="center"/>
            </w:pPr>
          </w:p>
        </w:tc>
      </w:tr>
      <w:tr w14:paraId="6716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A586E16">
            <w:pPr>
              <w:jc w:val="center"/>
            </w:pPr>
          </w:p>
        </w:tc>
        <w:tc>
          <w:tcPr>
            <w:tcW w:w="1042" w:type="dxa"/>
            <w:vAlign w:val="center"/>
          </w:tcPr>
          <w:p w14:paraId="5F837AAA">
            <w:pPr>
              <w:jc w:val="center"/>
            </w:pPr>
          </w:p>
        </w:tc>
        <w:tc>
          <w:tcPr>
            <w:tcW w:w="1134" w:type="dxa"/>
            <w:vAlign w:val="center"/>
          </w:tcPr>
          <w:p w14:paraId="5448277B">
            <w:pPr>
              <w:jc w:val="center"/>
            </w:pPr>
          </w:p>
        </w:tc>
        <w:tc>
          <w:tcPr>
            <w:tcW w:w="1134" w:type="dxa"/>
            <w:vAlign w:val="center"/>
          </w:tcPr>
          <w:p w14:paraId="6A9706D9">
            <w:pPr>
              <w:jc w:val="center"/>
            </w:pPr>
          </w:p>
        </w:tc>
        <w:tc>
          <w:tcPr>
            <w:tcW w:w="1418" w:type="dxa"/>
            <w:vAlign w:val="center"/>
          </w:tcPr>
          <w:p w14:paraId="17B45E69">
            <w:pPr>
              <w:jc w:val="center"/>
            </w:pPr>
          </w:p>
        </w:tc>
        <w:tc>
          <w:tcPr>
            <w:tcW w:w="1946" w:type="dxa"/>
            <w:vAlign w:val="center"/>
          </w:tcPr>
          <w:p w14:paraId="4E3B896C">
            <w:pPr>
              <w:jc w:val="center"/>
            </w:pPr>
          </w:p>
        </w:tc>
        <w:tc>
          <w:tcPr>
            <w:tcW w:w="1172" w:type="dxa"/>
            <w:vAlign w:val="center"/>
          </w:tcPr>
          <w:p w14:paraId="50D08E33">
            <w:pPr>
              <w:jc w:val="center"/>
            </w:pPr>
          </w:p>
        </w:tc>
      </w:tr>
      <w:tr w14:paraId="72560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F3DBC65">
            <w:pPr>
              <w:jc w:val="center"/>
            </w:pPr>
          </w:p>
        </w:tc>
        <w:tc>
          <w:tcPr>
            <w:tcW w:w="1042" w:type="dxa"/>
            <w:vAlign w:val="center"/>
          </w:tcPr>
          <w:p w14:paraId="0804A4B6">
            <w:pPr>
              <w:jc w:val="center"/>
            </w:pPr>
            <w:r>
              <w:rPr>
                <w:rFonts w:hint="eastAsia"/>
              </w:rPr>
              <w:t>……</w:t>
            </w:r>
          </w:p>
        </w:tc>
        <w:tc>
          <w:tcPr>
            <w:tcW w:w="1134" w:type="dxa"/>
            <w:vAlign w:val="center"/>
          </w:tcPr>
          <w:p w14:paraId="71A16964">
            <w:pPr>
              <w:jc w:val="center"/>
            </w:pPr>
            <w:r>
              <w:rPr>
                <w:rFonts w:hint="eastAsia"/>
              </w:rPr>
              <w:t>……</w:t>
            </w:r>
          </w:p>
        </w:tc>
        <w:tc>
          <w:tcPr>
            <w:tcW w:w="1134" w:type="dxa"/>
            <w:vAlign w:val="center"/>
          </w:tcPr>
          <w:p w14:paraId="5DA564C5">
            <w:pPr>
              <w:jc w:val="center"/>
            </w:pPr>
          </w:p>
        </w:tc>
        <w:tc>
          <w:tcPr>
            <w:tcW w:w="1418" w:type="dxa"/>
            <w:vAlign w:val="center"/>
          </w:tcPr>
          <w:p w14:paraId="3BB3532A">
            <w:pPr>
              <w:jc w:val="center"/>
            </w:pPr>
            <w:r>
              <w:rPr>
                <w:rFonts w:hint="eastAsia"/>
              </w:rPr>
              <w:t>……</w:t>
            </w:r>
          </w:p>
        </w:tc>
        <w:tc>
          <w:tcPr>
            <w:tcW w:w="1946" w:type="dxa"/>
            <w:vAlign w:val="center"/>
          </w:tcPr>
          <w:p w14:paraId="7CD79672">
            <w:pPr>
              <w:jc w:val="center"/>
            </w:pPr>
            <w:r>
              <w:rPr>
                <w:rFonts w:hint="eastAsia"/>
              </w:rPr>
              <w:t>……</w:t>
            </w:r>
          </w:p>
        </w:tc>
        <w:tc>
          <w:tcPr>
            <w:tcW w:w="1172" w:type="dxa"/>
            <w:vAlign w:val="center"/>
          </w:tcPr>
          <w:p w14:paraId="3723C0D6">
            <w:pPr>
              <w:jc w:val="center"/>
            </w:pPr>
          </w:p>
        </w:tc>
      </w:tr>
      <w:tr w14:paraId="2CDC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69F15B42">
            <w:pPr>
              <w:jc w:val="center"/>
            </w:pPr>
            <w:r>
              <w:rPr>
                <w:rFonts w:hint="eastAsia"/>
              </w:rPr>
              <w:t>合计</w:t>
            </w:r>
          </w:p>
        </w:tc>
        <w:tc>
          <w:tcPr>
            <w:tcW w:w="1946" w:type="dxa"/>
            <w:vAlign w:val="center"/>
          </w:tcPr>
          <w:p w14:paraId="790F004C">
            <w:pPr>
              <w:jc w:val="center"/>
            </w:pPr>
            <w:r>
              <w:rPr>
                <w:rFonts w:hint="eastAsia"/>
              </w:rPr>
              <w:t>1.00</w:t>
            </w:r>
          </w:p>
        </w:tc>
        <w:tc>
          <w:tcPr>
            <w:tcW w:w="1172" w:type="dxa"/>
            <w:vAlign w:val="center"/>
          </w:tcPr>
          <w:p w14:paraId="62D090AE">
            <w:pPr>
              <w:jc w:val="center"/>
            </w:pPr>
          </w:p>
        </w:tc>
      </w:tr>
    </w:tbl>
    <w:p w14:paraId="70673D04">
      <w:r>
        <w:rPr>
          <w:rFonts w:hint="eastAsia"/>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27BE4DAE"/>
    <w:p w14:paraId="5B2A8540"/>
    <w:p w14:paraId="17C21232"/>
    <w:p w14:paraId="5C5546E8">
      <w:pPr>
        <w:rPr>
          <w:rFonts w:hint="eastAsia" w:ascii="黑体" w:hAnsi="黑体" w:eastAsia="黑体" w:cs="黑体"/>
          <w:b/>
          <w:sz w:val="32"/>
          <w:szCs w:val="32"/>
        </w:rPr>
      </w:pPr>
      <w:bookmarkStart w:id="817" w:name="第08章投标文件格式02法人"/>
      <w:bookmarkEnd w:id="817"/>
      <w:r>
        <w:rPr>
          <w:rFonts w:hint="eastAsia" w:ascii="黑体" w:hAnsi="黑体" w:eastAsia="黑体" w:cs="黑体"/>
          <w:b/>
          <w:sz w:val="32"/>
          <w:szCs w:val="32"/>
        </w:rPr>
        <w:br w:type="page"/>
      </w:r>
    </w:p>
    <w:p w14:paraId="418DB7EF">
      <w:pPr>
        <w:jc w:val="center"/>
        <w:outlineLvl w:val="1"/>
        <w:rPr>
          <w:rFonts w:hint="eastAsia" w:ascii="黑体" w:hAnsi="黑体" w:eastAsia="黑体" w:cs="黑体"/>
          <w:b/>
          <w:sz w:val="32"/>
          <w:szCs w:val="32"/>
        </w:rPr>
      </w:pPr>
      <w:bookmarkStart w:id="818" w:name="_Toc21974"/>
      <w:r>
        <w:rPr>
          <w:rFonts w:hint="eastAsia" w:ascii="黑体" w:hAnsi="黑体" w:eastAsia="黑体" w:cs="黑体"/>
          <w:b/>
          <w:sz w:val="32"/>
          <w:szCs w:val="32"/>
        </w:rPr>
        <w:t>二、法定代表人身份证明</w:t>
      </w:r>
      <w:bookmarkEnd w:id="818"/>
    </w:p>
    <w:p w14:paraId="23FFB05D"/>
    <w:p w14:paraId="2B98807C">
      <w:r>
        <w:rPr>
          <w:rFonts w:hint="eastAsia"/>
        </w:rPr>
        <w:t>投标人名称：　　　　　　　　　　　　</w:t>
      </w:r>
    </w:p>
    <w:p w14:paraId="2B9CF3F2">
      <w:r>
        <w:rPr>
          <w:rFonts w:hint="eastAsia"/>
        </w:rPr>
        <w:t>单位性质：　　　　　　　　　　　　　</w:t>
      </w:r>
    </w:p>
    <w:p w14:paraId="57A5F78B">
      <w:r>
        <w:rPr>
          <w:rFonts w:hint="eastAsia"/>
        </w:rPr>
        <w:t>地址：　　　　　　　　　　　　　　　</w:t>
      </w:r>
    </w:p>
    <w:p w14:paraId="2D99F684">
      <w:r>
        <w:rPr>
          <w:rFonts w:hint="eastAsia"/>
        </w:rPr>
        <w:t>成立时间：　　　　　　年　　月　　日</w:t>
      </w:r>
    </w:p>
    <w:p w14:paraId="30F8D34B">
      <w:r>
        <w:rPr>
          <w:rFonts w:hint="eastAsia"/>
        </w:rPr>
        <w:t>经营期限：　　　　　　　　　　　　　</w:t>
      </w:r>
    </w:p>
    <w:p w14:paraId="6D438EB2">
      <w:r>
        <w:rPr>
          <w:rFonts w:hint="eastAsia"/>
        </w:rPr>
        <w:t>姓名：　　　性别：　　年龄：　　身份证号码：　　　　　　　　　　　　　</w:t>
      </w:r>
    </w:p>
    <w:p w14:paraId="7919724D">
      <w:r>
        <w:rPr>
          <w:rFonts w:hint="eastAsia"/>
        </w:rPr>
        <w:t>职务：　　　　　　　　　系　　　　　　　　　　　</w:t>
      </w:r>
      <w:r>
        <w:rPr>
          <w:rFonts w:hint="eastAsia"/>
          <w:lang w:eastAsia="zh-CN"/>
        </w:rPr>
        <w:t>（</w:t>
      </w:r>
      <w:r>
        <w:rPr>
          <w:rFonts w:hint="eastAsia"/>
        </w:rPr>
        <w:t>投标人名称</w:t>
      </w:r>
      <w:r>
        <w:rPr>
          <w:rFonts w:hint="eastAsia"/>
          <w:lang w:eastAsia="zh-CN"/>
        </w:rPr>
        <w:t>）</w:t>
      </w:r>
      <w:r>
        <w:rPr>
          <w:rFonts w:hint="eastAsia"/>
        </w:rPr>
        <w:t>的法定代表人。</w:t>
      </w:r>
    </w:p>
    <w:p w14:paraId="4641F431">
      <w:r>
        <w:rPr>
          <w:rFonts w:hint="eastAsia"/>
        </w:rPr>
        <w:t>　　特此证明。</w:t>
      </w:r>
    </w:p>
    <w:p w14:paraId="689A8444">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11D3D994">
      <w:r>
        <w:rPr>
          <w:rFonts w:hint="eastAsia"/>
        </w:rPr>
        <w:t>　　　　　　　　　　　　　　　　　　　　　　　　　　　　　　　　年　　月　　日</w:t>
      </w:r>
    </w:p>
    <w:p w14:paraId="4E93A58F"/>
    <w:p w14:paraId="4B258B5A"/>
    <w:p w14:paraId="4A8FA076"/>
    <w:p w14:paraId="297E6434"/>
    <w:p w14:paraId="681DDC9D"/>
    <w:p w14:paraId="6DCA4801"/>
    <w:p w14:paraId="4560DFDA"/>
    <w:p w14:paraId="0A2D4840"/>
    <w:p w14:paraId="22EA31A4"/>
    <w:p w14:paraId="1829690B"/>
    <w:p w14:paraId="1C35357D"/>
    <w:p w14:paraId="0B9E5732"/>
    <w:p w14:paraId="4FB16B61"/>
    <w:p w14:paraId="6EE65369"/>
    <w:p w14:paraId="5EB6D2FB">
      <w:pPr>
        <w:rPr>
          <w:rFonts w:hint="eastAsia" w:ascii="黑体" w:hAnsi="黑体" w:eastAsia="黑体" w:cs="黑体"/>
          <w:b/>
          <w:sz w:val="32"/>
          <w:szCs w:val="32"/>
        </w:rPr>
      </w:pPr>
      <w:bookmarkStart w:id="819" w:name="第08章投标文件格式02授权"/>
      <w:bookmarkEnd w:id="819"/>
      <w:r>
        <w:rPr>
          <w:rFonts w:hint="eastAsia" w:ascii="黑体" w:hAnsi="黑体" w:eastAsia="黑体" w:cs="黑体"/>
          <w:b/>
          <w:sz w:val="32"/>
          <w:szCs w:val="32"/>
        </w:rPr>
        <w:br w:type="page"/>
      </w:r>
    </w:p>
    <w:p w14:paraId="1C0DB414">
      <w:pPr>
        <w:jc w:val="center"/>
        <w:outlineLvl w:val="1"/>
        <w:rPr>
          <w:rFonts w:hint="eastAsia" w:ascii="黑体" w:hAnsi="黑体" w:eastAsia="黑体" w:cs="黑体"/>
          <w:b/>
          <w:sz w:val="32"/>
          <w:szCs w:val="32"/>
        </w:rPr>
      </w:pPr>
      <w:bookmarkStart w:id="820" w:name="_Toc12165"/>
      <w:r>
        <w:rPr>
          <w:rFonts w:hint="eastAsia" w:ascii="黑体" w:hAnsi="黑体" w:eastAsia="黑体" w:cs="黑体"/>
          <w:b/>
          <w:sz w:val="32"/>
          <w:szCs w:val="32"/>
        </w:rPr>
        <w:t>三、授权委托书</w:t>
      </w:r>
      <w:bookmarkEnd w:id="820"/>
    </w:p>
    <w:p w14:paraId="0180FE6F"/>
    <w:p w14:paraId="71FEB003">
      <w:r>
        <w:rPr>
          <w:rFonts w:hint="eastAsia"/>
        </w:rPr>
        <w:t>　　本人</w:t>
      </w:r>
      <w:r>
        <w:rPr>
          <w:rFonts w:hint="eastAsia"/>
          <w:u w:val="single"/>
        </w:rPr>
        <w:t>　　　　</w:t>
      </w:r>
      <w:r>
        <w:rPr>
          <w:rFonts w:hint="eastAsia"/>
          <w:lang w:eastAsia="zh-CN"/>
        </w:rPr>
        <w:t>（</w:t>
      </w:r>
      <w:r>
        <w:rPr>
          <w:rFonts w:hint="eastAsia"/>
        </w:rPr>
        <w:t>姓名</w:t>
      </w:r>
      <w:r>
        <w:rPr>
          <w:rFonts w:hint="eastAsia"/>
          <w:lang w:eastAsia="zh-CN"/>
        </w:rPr>
        <w:t>）</w:t>
      </w:r>
      <w:r>
        <w:rPr>
          <w:rFonts w:hint="eastAsia"/>
        </w:rPr>
        <w:t>系　　　　</w:t>
      </w:r>
      <w:r>
        <w:rPr>
          <w:rFonts w:hint="eastAsia"/>
          <w:lang w:eastAsia="zh-CN"/>
        </w:rPr>
        <w:t>（</w:t>
      </w:r>
      <w:r>
        <w:rPr>
          <w:rFonts w:hint="eastAsia"/>
        </w:rPr>
        <w:t>投标人名称</w:t>
      </w:r>
      <w:r>
        <w:rPr>
          <w:rFonts w:hint="eastAsia"/>
          <w:lang w:eastAsia="zh-CN"/>
        </w:rPr>
        <w:t>）</w:t>
      </w:r>
      <w:r>
        <w:rPr>
          <w:rFonts w:hint="eastAsia"/>
        </w:rPr>
        <w:t>的法定代表人，现委托</w:t>
      </w:r>
      <w:r>
        <w:rPr>
          <w:rFonts w:hint="eastAsia"/>
          <w:lang w:eastAsia="zh-CN"/>
        </w:rPr>
        <w:t>（</w:t>
      </w:r>
      <w:r>
        <w:rPr>
          <w:rFonts w:hint="eastAsia"/>
        </w:rPr>
        <w:t>姓名</w:t>
      </w:r>
      <w:r>
        <w:rPr>
          <w:rFonts w:hint="eastAsia"/>
          <w:lang w:eastAsia="zh-CN"/>
        </w:rPr>
        <w:t>）</w:t>
      </w:r>
      <w:r>
        <w:rPr>
          <w:rFonts w:hint="eastAsia"/>
        </w:rPr>
        <w:t>　　　　为我方代理人。代理人根据授权，以我方名义签署、澄清、说明、补正、递交、撤回、修改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投标文件、签订合同和处理有关事宜，其法律后果由我方承担。</w:t>
      </w:r>
    </w:p>
    <w:p w14:paraId="5CF4E2B4">
      <w:r>
        <w:rPr>
          <w:rFonts w:hint="eastAsia"/>
        </w:rPr>
        <w:t>　　委托期限：　　　　　　。</w:t>
      </w:r>
    </w:p>
    <w:p w14:paraId="51A3F7E9">
      <w:r>
        <w:rPr>
          <w:rFonts w:hint="eastAsia"/>
        </w:rPr>
        <w:t>　　代理人无转委托权。</w:t>
      </w:r>
    </w:p>
    <w:p w14:paraId="0C016EC5">
      <w:r>
        <w:rPr>
          <w:rFonts w:hint="eastAsia"/>
        </w:rPr>
        <w:t>　　附：法定代表人身份证明</w:t>
      </w:r>
    </w:p>
    <w:p w14:paraId="2D5FEE4E"/>
    <w:p w14:paraId="608B1BC6">
      <w:pPr>
        <w:rPr>
          <w:rFonts w:hint="eastAsia" w:eastAsia="宋体"/>
          <w:lang w:eastAsia="zh-CN"/>
        </w:rPr>
      </w:pPr>
      <w:r>
        <w:rPr>
          <w:rFonts w:hint="eastAsia"/>
        </w:rPr>
        <w:t>　　　　　　　　　　　　　　　　　　　　投标人：　　　　　　　　　　</w:t>
      </w:r>
      <w:r>
        <w:rPr>
          <w:rFonts w:hint="eastAsia"/>
          <w:lang w:eastAsia="zh-CN"/>
        </w:rPr>
        <w:t>（</w:t>
      </w:r>
      <w:r>
        <w:rPr>
          <w:rFonts w:hint="eastAsia"/>
        </w:rPr>
        <w:t>盖单位电子章</w:t>
      </w:r>
      <w:r>
        <w:rPr>
          <w:rFonts w:hint="eastAsia"/>
          <w:lang w:eastAsia="zh-CN"/>
        </w:rPr>
        <w:t>）</w:t>
      </w:r>
    </w:p>
    <w:p w14:paraId="17EFF76F">
      <w:pPr>
        <w:rPr>
          <w:rFonts w:hint="eastAsia" w:eastAsia="宋体"/>
          <w:lang w:eastAsia="zh-CN"/>
        </w:rPr>
      </w:pPr>
      <w:r>
        <w:rPr>
          <w:rFonts w:hint="eastAsia"/>
        </w:rPr>
        <w:t>　　　　　　　　　　　　　　　　　　　　法定代表人：　　　　　　</w:t>
      </w:r>
      <w:r>
        <w:rPr>
          <w:rFonts w:hint="eastAsia"/>
          <w:lang w:eastAsia="zh-CN"/>
        </w:rPr>
        <w:t>（</w:t>
      </w:r>
      <w:r>
        <w:rPr>
          <w:rFonts w:hint="eastAsia"/>
        </w:rPr>
        <w:t>电子签字或盖章</w:t>
      </w:r>
      <w:r>
        <w:rPr>
          <w:rFonts w:hint="eastAsia"/>
          <w:lang w:eastAsia="zh-CN"/>
        </w:rPr>
        <w:t>）</w:t>
      </w:r>
    </w:p>
    <w:p w14:paraId="5192F6FD">
      <w:r>
        <w:rPr>
          <w:rFonts w:hint="eastAsia"/>
        </w:rPr>
        <w:t>　　　　　　　　　　　　　　　　　　　　身份证号码：　　　　　　　　</w:t>
      </w:r>
    </w:p>
    <w:p w14:paraId="5E581968">
      <w:pPr>
        <w:rPr>
          <w:rFonts w:hint="eastAsia" w:eastAsia="宋体"/>
          <w:lang w:eastAsia="zh-CN"/>
        </w:rPr>
      </w:pPr>
      <w:r>
        <w:rPr>
          <w:rFonts w:hint="eastAsia"/>
        </w:rPr>
        <w:t>　　　　　　　　　　　　　　　　　　　　委托代理人：　　　　　　</w:t>
      </w:r>
      <w:r>
        <w:rPr>
          <w:rFonts w:hint="eastAsia"/>
          <w:lang w:eastAsia="zh-CN"/>
        </w:rPr>
        <w:t>（</w:t>
      </w:r>
      <w:r>
        <w:rPr>
          <w:rFonts w:hint="eastAsia"/>
        </w:rPr>
        <w:t>电子签字或盖章</w:t>
      </w:r>
      <w:r>
        <w:rPr>
          <w:rFonts w:hint="eastAsia"/>
          <w:lang w:eastAsia="zh-CN"/>
        </w:rPr>
        <w:t>）</w:t>
      </w:r>
    </w:p>
    <w:p w14:paraId="38F3D7F3">
      <w:r>
        <w:rPr>
          <w:rFonts w:hint="eastAsia"/>
        </w:rPr>
        <w:t>　　　　　　　　　　　　　　　　　　　　身份证号码：　　　　　　　　　　　　　　</w:t>
      </w:r>
    </w:p>
    <w:p w14:paraId="452CE202">
      <w:r>
        <w:rPr>
          <w:rFonts w:hint="eastAsia"/>
        </w:rPr>
        <w:t>　　　　　　　　　　　　　　　　　　　　　　　　　　　　　　　年　　月　　日</w:t>
      </w:r>
    </w:p>
    <w:p w14:paraId="7375686C">
      <w:r>
        <w:br w:type="page"/>
      </w:r>
    </w:p>
    <w:p w14:paraId="31353B34">
      <w:pPr>
        <w:jc w:val="center"/>
        <w:outlineLvl w:val="1"/>
        <w:rPr>
          <w:rFonts w:hint="eastAsia" w:ascii="黑体" w:hAnsi="黑体" w:eastAsia="黑体" w:cs="黑体"/>
          <w:b/>
          <w:sz w:val="32"/>
          <w:szCs w:val="32"/>
        </w:rPr>
      </w:pPr>
      <w:bookmarkStart w:id="821" w:name="第08章投标文件格式03"/>
      <w:bookmarkEnd w:id="821"/>
      <w:bookmarkStart w:id="822" w:name="_Toc2050"/>
      <w:r>
        <w:rPr>
          <w:rFonts w:hint="eastAsia" w:ascii="黑体" w:hAnsi="黑体" w:eastAsia="黑体" w:cs="黑体"/>
          <w:b/>
          <w:sz w:val="32"/>
          <w:szCs w:val="32"/>
        </w:rPr>
        <w:t>四、联合体协议书</w:t>
      </w:r>
      <w:bookmarkEnd w:id="822"/>
    </w:p>
    <w:p w14:paraId="09B6B2D7"/>
    <w:p w14:paraId="235AA8A9">
      <w:r>
        <w:rPr>
          <w:rFonts w:hint="eastAsia"/>
        </w:rPr>
        <w:t>　　</w:t>
      </w:r>
      <w:r>
        <w:rPr>
          <w:rFonts w:hint="eastAsia"/>
          <w:u w:val="single"/>
        </w:rPr>
        <w:t>　　　　　　　　　　</w:t>
      </w:r>
      <w:r>
        <w:rPr>
          <w:rFonts w:hint="eastAsia"/>
          <w:lang w:eastAsia="zh-CN"/>
        </w:rPr>
        <w:t>（</w:t>
      </w:r>
      <w:r>
        <w:rPr>
          <w:rFonts w:hint="eastAsia"/>
        </w:rPr>
        <w:t>所有成员单位名称</w:t>
      </w:r>
      <w:r>
        <w:rPr>
          <w:rFonts w:hint="eastAsia"/>
          <w:lang w:eastAsia="zh-CN"/>
        </w:rPr>
        <w:t>）</w:t>
      </w:r>
      <w:r>
        <w:rPr>
          <w:rFonts w:hint="eastAsia"/>
        </w:rPr>
        <w:t>自愿组成　　　　　　　　　</w:t>
      </w:r>
      <w:r>
        <w:rPr>
          <w:rFonts w:hint="eastAsia"/>
          <w:lang w:eastAsia="zh-CN"/>
        </w:rPr>
        <w:t>（</w:t>
      </w:r>
      <w:r>
        <w:rPr>
          <w:rFonts w:hint="eastAsia"/>
        </w:rPr>
        <w:t>联合体名称</w:t>
      </w:r>
      <w:r>
        <w:rPr>
          <w:rFonts w:hint="eastAsia"/>
          <w:lang w:eastAsia="zh-CN"/>
        </w:rPr>
        <w:t>）</w:t>
      </w:r>
      <w:r>
        <w:rPr>
          <w:rFonts w:hint="eastAsia"/>
        </w:rPr>
        <w:t>，共同参加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投标。现就联合体投标事宜订立如下协议。</w:t>
      </w:r>
    </w:p>
    <w:p w14:paraId="397BECE4">
      <w:r>
        <w:rPr>
          <w:rFonts w:hint="eastAsia"/>
        </w:rPr>
        <w:t>　　1.　　　　　　　</w:t>
      </w:r>
      <w:r>
        <w:rPr>
          <w:rFonts w:hint="eastAsia"/>
          <w:lang w:eastAsia="zh-CN"/>
        </w:rPr>
        <w:t>（</w:t>
      </w:r>
      <w:r>
        <w:rPr>
          <w:rFonts w:hint="eastAsia"/>
        </w:rPr>
        <w:t>某成员单位名称</w:t>
      </w:r>
      <w:r>
        <w:rPr>
          <w:rFonts w:hint="eastAsia"/>
          <w:lang w:eastAsia="zh-CN"/>
        </w:rPr>
        <w:t>）</w:t>
      </w:r>
      <w:r>
        <w:rPr>
          <w:rFonts w:hint="eastAsia"/>
        </w:rPr>
        <w:t>为　　　　　　</w:t>
      </w:r>
      <w:r>
        <w:rPr>
          <w:rFonts w:hint="eastAsia"/>
          <w:lang w:eastAsia="zh-CN"/>
        </w:rPr>
        <w:t>（</w:t>
      </w:r>
      <w:r>
        <w:rPr>
          <w:rFonts w:hint="eastAsia"/>
        </w:rPr>
        <w:t>联合体名称</w:t>
      </w:r>
      <w:r>
        <w:rPr>
          <w:rFonts w:hint="eastAsia"/>
          <w:lang w:eastAsia="zh-CN"/>
        </w:rPr>
        <w:t>）</w:t>
      </w:r>
      <w:r>
        <w:rPr>
          <w:rFonts w:hint="eastAsia"/>
        </w:rPr>
        <w:t>牵头人。</w:t>
      </w:r>
    </w:p>
    <w:p w14:paraId="026B3A58">
      <w:r>
        <w:rPr>
          <w:rFonts w:hint="eastAsia"/>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18F97148">
      <w:r>
        <w:rPr>
          <w:rFonts w:hint="eastAsia"/>
        </w:rPr>
        <w:t>　　3.联合体将严格按照招标文件的各项要求，编制投标文件，履行合同，并对外承担连带责任。</w:t>
      </w:r>
    </w:p>
    <w:p w14:paraId="4FEEC8FF">
      <w:r>
        <w:rPr>
          <w:rFonts w:hint="eastAsia"/>
        </w:rPr>
        <w:t>　　4.联合体内部各成员单位的职责分工如下：　　　　　　。</w:t>
      </w:r>
    </w:p>
    <w:p w14:paraId="37235C73">
      <w:r>
        <w:rPr>
          <w:rFonts w:hint="eastAsia"/>
        </w:rPr>
        <w:t>　　5.本协议书自签署之日起生效，合同履行完毕后自动失效。</w:t>
      </w:r>
    </w:p>
    <w:p w14:paraId="31F425EC">
      <w:r>
        <w:rPr>
          <w:rFonts w:hint="eastAsia"/>
        </w:rPr>
        <w:t>　　6.本协议书一式</w:t>
      </w:r>
      <w:r>
        <w:rPr>
          <w:rFonts w:hint="eastAsia"/>
          <w:u w:val="single"/>
        </w:rPr>
        <w:t>　　　　</w:t>
      </w:r>
      <w:r>
        <w:rPr>
          <w:rFonts w:hint="eastAsia"/>
        </w:rPr>
        <w:t>份，联合体成员和招标人各执一份。</w:t>
      </w:r>
    </w:p>
    <w:p w14:paraId="1024B69F"/>
    <w:p w14:paraId="505EBDAF"/>
    <w:p w14:paraId="3098CEBF">
      <w:pPr>
        <w:rPr>
          <w:rFonts w:hint="eastAsia" w:eastAsia="宋体"/>
          <w:lang w:eastAsia="zh-CN"/>
        </w:rPr>
      </w:pPr>
      <w:r>
        <w:rPr>
          <w:rFonts w:hint="eastAsia"/>
        </w:rPr>
        <w:t>　　　　　　　　　　　　　　　　　　牵头人名称：　　　　　　　　　　　</w:t>
      </w:r>
      <w:r>
        <w:rPr>
          <w:rFonts w:hint="eastAsia"/>
          <w:lang w:eastAsia="zh-CN"/>
        </w:rPr>
        <w:t>（</w:t>
      </w:r>
      <w:r>
        <w:rPr>
          <w:rFonts w:hint="eastAsia"/>
        </w:rPr>
        <w:t>盖单位电子章</w:t>
      </w:r>
      <w:r>
        <w:rPr>
          <w:rFonts w:hint="eastAsia"/>
          <w:lang w:eastAsia="zh-CN"/>
        </w:rPr>
        <w:t>）</w:t>
      </w:r>
    </w:p>
    <w:p w14:paraId="77422D32">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7DA9F248">
      <w:pPr>
        <w:rPr>
          <w:rFonts w:hint="eastAsia" w:eastAsia="宋体"/>
          <w:lang w:eastAsia="zh-CN"/>
        </w:rPr>
      </w:pPr>
      <w:r>
        <w:rPr>
          <w:rFonts w:hint="eastAsia"/>
        </w:rPr>
        <w:t>　　　　　　　　　　　　　　　　　　成员单位一名称：　　　　　　　　　</w:t>
      </w:r>
      <w:r>
        <w:rPr>
          <w:rFonts w:hint="eastAsia"/>
          <w:lang w:eastAsia="zh-CN"/>
        </w:rPr>
        <w:t>（</w:t>
      </w:r>
      <w:r>
        <w:rPr>
          <w:rFonts w:hint="eastAsia"/>
        </w:rPr>
        <w:t>盖单位电子章</w:t>
      </w:r>
      <w:r>
        <w:rPr>
          <w:rFonts w:hint="eastAsia"/>
          <w:lang w:eastAsia="zh-CN"/>
        </w:rPr>
        <w:t>）</w:t>
      </w:r>
    </w:p>
    <w:p w14:paraId="4B8ED695">
      <w:pPr>
        <w:jc w:val="right"/>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1CEC6115">
      <w:pPr>
        <w:jc w:val="right"/>
        <w:rPr>
          <w:rFonts w:hint="eastAsia" w:eastAsia="宋体"/>
          <w:lang w:eastAsia="zh-CN"/>
        </w:rPr>
      </w:pPr>
      <w:r>
        <w:rPr>
          <w:rFonts w:hint="eastAsia"/>
        </w:rPr>
        <w:t>成员单位二名称：　　　　　　　　　</w:t>
      </w:r>
      <w:r>
        <w:rPr>
          <w:rFonts w:hint="eastAsia"/>
          <w:lang w:eastAsia="zh-CN"/>
        </w:rPr>
        <w:t>（</w:t>
      </w:r>
      <w:r>
        <w:rPr>
          <w:rFonts w:hint="eastAsia"/>
        </w:rPr>
        <w:t>盖单位电子章</w:t>
      </w:r>
      <w:r>
        <w:rPr>
          <w:rFonts w:hint="eastAsia"/>
          <w:lang w:eastAsia="zh-CN"/>
        </w:rPr>
        <w:t>）</w:t>
      </w:r>
    </w:p>
    <w:p w14:paraId="4953B072">
      <w:pPr>
        <w:rPr>
          <w:rFonts w:hint="eastAsia" w:eastAsia="宋体"/>
          <w:lang w:eastAsia="zh-CN"/>
        </w:rPr>
      </w:pPr>
      <w:r>
        <w:rPr>
          <w:rFonts w:hint="eastAsia"/>
        </w:rPr>
        <w:t>　　　　　　　　　　　　　　　　　　　法定代表人或其委托代理人：　　　</w:t>
      </w:r>
      <w:r>
        <w:rPr>
          <w:rFonts w:hint="eastAsia"/>
          <w:lang w:eastAsia="zh-CN"/>
        </w:rPr>
        <w:t>（</w:t>
      </w:r>
      <w:r>
        <w:rPr>
          <w:rFonts w:hint="eastAsia"/>
        </w:rPr>
        <w:t>电子签字或盖章</w:t>
      </w:r>
      <w:r>
        <w:rPr>
          <w:rFonts w:hint="eastAsia"/>
          <w:lang w:eastAsia="zh-CN"/>
        </w:rPr>
        <w:t>）</w:t>
      </w:r>
    </w:p>
    <w:p w14:paraId="568B89A4">
      <w:r>
        <w:rPr>
          <w:rFonts w:hint="eastAsia"/>
        </w:rPr>
        <w:t>　　　　　　　　　　　　　　　　　　　　……</w:t>
      </w:r>
    </w:p>
    <w:p w14:paraId="03ABE8B2">
      <w:r>
        <w:rPr>
          <w:rFonts w:hint="eastAsia"/>
        </w:rPr>
        <w:t>　　　　　　　　　　　　　　　　　　　　　　　　　　　　　　　　　　　年　　月　　日</w:t>
      </w:r>
    </w:p>
    <w:p w14:paraId="2F0A49DF">
      <w:r>
        <w:rPr>
          <w:rFonts w:hint="eastAsia"/>
        </w:rPr>
        <w:t>　　注：本协议书由委托代理人签字时，应附法定代表人签字的授权委托书。</w:t>
      </w:r>
    </w:p>
    <w:p w14:paraId="6B7CAD15"/>
    <w:p w14:paraId="3060D7F2">
      <w:pPr>
        <w:rPr>
          <w:rFonts w:hint="eastAsia" w:ascii="黑体" w:hAnsi="黑体" w:eastAsia="黑体"/>
          <w:b/>
          <w:sz w:val="32"/>
          <w:szCs w:val="32"/>
        </w:rPr>
      </w:pPr>
      <w:bookmarkStart w:id="823" w:name="第08章投标文件格式04"/>
      <w:bookmarkEnd w:id="823"/>
      <w:r>
        <w:rPr>
          <w:rFonts w:hint="eastAsia" w:ascii="黑体" w:hAnsi="黑体" w:eastAsia="黑体"/>
          <w:b/>
          <w:sz w:val="32"/>
          <w:szCs w:val="32"/>
        </w:rPr>
        <w:br w:type="page"/>
      </w:r>
    </w:p>
    <w:p w14:paraId="6B01896B">
      <w:pPr>
        <w:jc w:val="center"/>
        <w:outlineLvl w:val="1"/>
        <w:rPr>
          <w:rFonts w:hint="eastAsia" w:ascii="黑体" w:hAnsi="黑体" w:eastAsia="黑体" w:cs="黑体"/>
          <w:b/>
          <w:sz w:val="32"/>
          <w:szCs w:val="32"/>
          <w:lang w:bidi="ar"/>
        </w:rPr>
      </w:pPr>
      <w:bookmarkStart w:id="824" w:name="_Toc10012"/>
      <w:bookmarkStart w:id="825" w:name="_Toc3479"/>
      <w:r>
        <w:rPr>
          <w:rFonts w:hint="eastAsia" w:ascii="黑体" w:hAnsi="黑体" w:eastAsia="黑体" w:cs="黑体"/>
          <w:b/>
          <w:sz w:val="32"/>
          <w:szCs w:val="32"/>
        </w:rPr>
        <w:t>五、投标保证金</w:t>
      </w:r>
      <w:bookmarkEnd w:id="824"/>
      <w:bookmarkEnd w:id="825"/>
    </w:p>
    <w:p w14:paraId="616DBF8C">
      <w:pPr>
        <w:spacing w:line="460" w:lineRule="exact"/>
        <w:ind w:firstLine="2310" w:firstLineChars="1100"/>
        <w:jc w:val="left"/>
        <w:rPr>
          <w:rFonts w:hint="eastAsia" w:ascii="宋体" w:hAnsi="宋体"/>
          <w:color w:val="000000"/>
          <w:szCs w:val="21"/>
          <w:highlight w:val="yellow"/>
          <w:u w:val="single"/>
        </w:rPr>
      </w:pPr>
      <w:r>
        <w:rPr>
          <w:rFonts w:hint="eastAsia" w:ascii="宋体" w:hAnsi="宋体"/>
          <w:color w:val="000000"/>
          <w:szCs w:val="21"/>
          <w:highlight w:val="yellow"/>
          <w:u w:val="single"/>
        </w:rPr>
        <w:t>保函编号：     （投标）  字     年第  号</w:t>
      </w:r>
    </w:p>
    <w:p w14:paraId="14BFD284">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致</w:t>
      </w:r>
      <w:r>
        <w:rPr>
          <w:rFonts w:hint="eastAsia" w:ascii="宋体" w:hAnsi="宋体"/>
          <w:color w:val="000000"/>
          <w:szCs w:val="21"/>
          <w:highlight w:val="yellow"/>
          <w:u w:val="single"/>
        </w:rPr>
        <w:tab/>
      </w:r>
      <w:r>
        <w:rPr>
          <w:rFonts w:hint="eastAsia" w:ascii="宋体" w:hAnsi="宋体"/>
          <w:color w:val="000000"/>
          <w:szCs w:val="21"/>
          <w:highlight w:val="yellow"/>
          <w:u w:val="single"/>
        </w:rPr>
        <w:t xml:space="preserve">                   </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下称招标人</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w:t>
      </w:r>
    </w:p>
    <w:p w14:paraId="1B0EC76E">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鉴于</w:t>
      </w:r>
      <w:r>
        <w:rPr>
          <w:rFonts w:hint="eastAsia" w:ascii="宋体" w:hAnsi="宋体"/>
          <w:color w:val="000000"/>
          <w:szCs w:val="21"/>
          <w:highlight w:val="yellow"/>
          <w:u w:val="single"/>
        </w:rPr>
        <w:tab/>
      </w:r>
      <w:r>
        <w:rPr>
          <w:rFonts w:hint="eastAsia" w:ascii="宋体" w:hAnsi="宋体"/>
          <w:color w:val="000000"/>
          <w:szCs w:val="21"/>
          <w:highlight w:val="yellow"/>
          <w:u w:val="single"/>
        </w:rPr>
        <w:t xml:space="preserve">        公司</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下称投标人</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 xml:space="preserve">将参加贵方           项目（标段） </w:t>
      </w:r>
      <w:r>
        <w:rPr>
          <w:rFonts w:hint="eastAsia" w:ascii="宋体" w:hAnsi="宋体"/>
          <w:color w:val="000000"/>
          <w:szCs w:val="21"/>
          <w:highlight w:val="yellow"/>
          <w:u w:val="single"/>
        </w:rPr>
        <w:tab/>
      </w:r>
      <w:r>
        <w:rPr>
          <w:rFonts w:hint="eastAsia" w:ascii="宋体" w:hAnsi="宋体"/>
          <w:color w:val="000000"/>
          <w:szCs w:val="21"/>
          <w:highlight w:val="yellow"/>
          <w:u w:val="single"/>
        </w:rPr>
        <w:t xml:space="preserve">           标段的投标，我方接受投标人的委托，向招标人提供投标保函保证：</w:t>
      </w:r>
    </w:p>
    <w:p w14:paraId="550436B9">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mc:AlternateContent>
          <mc:Choice Requires="wpg">
            <w:drawing>
              <wp:anchor distT="0" distB="0" distL="114300" distR="114300" simplePos="0" relativeHeight="251660288"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37" name="组合 37"/>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05.2pt;margin-top:17.85pt;height:0.1pt;width:0.1pt;mso-position-horizontal-relative:page;z-index:-251656192;mso-width-relative:page;mso-height-relative:page;" coordorigin="10104,358" coordsize="2,2" o:gfxdata="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rHAZ9kAAAAL&#10;AQAADwAAAAAAAAABACAAAAAiAAAAZHJzL2Rvd25yZXYueG1sUEsBAhQAFAAAAAgAh07iQChK42+N&#10;AgAA2wUAAA4AAAAAAAAAAQAgAAAAKAEAAGRycy9lMm9Eb2MueG1sUEsFBgAAAAAGAAYAWQEAACcG&#10;AAAAAA==&#10;">
                <o:lock v:ext="edit" aspectratio="f"/>
                <v:shape id="任意多边形 3" o:spid="_x0000_s1026" o:spt="100" style="position:absolute;left:10104;top:358;height:2;width:2;" filled="f" stroked="t" coordsize="2,2" o:gfxdata="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dRAK2AAAA2wAAAA8A&#10;AAAAAAAAAQAgAAAAIgAAAGRycy9kb3ducmV2LnhtbFBLAQIUABQAAAAIAIdO4kAzLwWeOwAAADkA&#10;AAAQAAAAAAAAAAEAIAAAAAUBAABkcnMvc2hhcGV4bWwueG1sUEsFBgAAAAAGAAYAWwEAAK8DAAAA&#10;AA==&#10;" path="m0,0l0,0e">
                  <v:fill on="f" focussize="0,0"/>
                  <v:stroke weight="0.66pt" color="#000000" joinstyle="round"/>
                  <v:imagedata o:title=""/>
                  <o:lock v:ext="edit" aspectratio="f"/>
                </v:shape>
              </v:group>
            </w:pict>
          </mc:Fallback>
        </mc:AlternateContent>
      </w:r>
      <w:r>
        <w:rPr>
          <w:rFonts w:hint="eastAsia" w:ascii="宋体" w:hAnsi="宋体"/>
          <w:color w:val="000000"/>
          <w:szCs w:val="21"/>
          <w:highlight w:val="yellow"/>
          <w:u w:val="single"/>
        </w:rPr>
        <w:t>一、本保证担保的担保金额为人民币          元</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小写</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             元</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大写</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w:t>
      </w:r>
    </w:p>
    <w:p w14:paraId="57943318">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二、本保证担保的保证期间为该项目的投标有效期（或经保证人书面同意后延长的投标有效期）届满之日起90 日</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含 90 日</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rPr>
        <w:t>。</w:t>
      </w:r>
    </w:p>
    <w:p w14:paraId="33BB2133">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 xml:space="preserve">三、在本保证担保的保证期间内，如果投标人出现下列情形之一，招标人可以向我方提起索赔： </w:t>
      </w:r>
    </w:p>
    <w:p w14:paraId="0607C0FD">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1.投标截止后，投标人在投标有效期间撤销投标文件；</w:t>
      </w:r>
    </w:p>
    <w:p w14:paraId="77FE6634">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2.投标人在投标有效期内收到招标人发出的中标通知书后，无正当理由不能或拒绝按招标文件的要求签署合同；</w:t>
      </w:r>
    </w:p>
    <w:p w14:paraId="2201A279">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3.投标人在投标有效期内收到招标人发出的中标通知书后，无正当理由不能或拒绝按照招标文件的规定接受对错误的修正、不能或拒绝按招标文件的规定提交履约担保；</w:t>
      </w:r>
    </w:p>
    <w:p w14:paraId="33F9D9A1">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4.投标人以其它方式放弃中标的；</w:t>
      </w:r>
    </w:p>
    <w:p w14:paraId="57FA33FB">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5.投标人由于违法行为被取消投标资格或中标无效的；</w:t>
      </w:r>
    </w:p>
    <w:p w14:paraId="1A38386F">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 xml:space="preserve">6.法律法规和招标文件约定的其他情形。 </w:t>
      </w:r>
    </w:p>
    <w:p w14:paraId="17ADFBD9">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四、在本保证担保的保证期间内，我方收到招标人经法定代表人或其授权委托代理人签字并加盖公章的书面索赔通知后10个工作日内，向招标人支付本保证担保的担保额。</w:t>
      </w:r>
    </w:p>
    <w:p w14:paraId="33057ACE">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五、招标人的索赔通知应当说明索赔理由，并在本保证担保的保证期间内送达我方。</w:t>
      </w:r>
    </w:p>
    <w:p w14:paraId="63767AD2">
      <w:pPr>
        <w:spacing w:line="460" w:lineRule="exact"/>
        <w:ind w:firstLine="420" w:firstLineChars="200"/>
        <w:jc w:val="left"/>
        <w:rPr>
          <w:rFonts w:hint="eastAsia" w:ascii="宋体" w:hAnsi="宋体"/>
          <w:color w:val="000000"/>
          <w:szCs w:val="21"/>
          <w:highlight w:val="yellow"/>
          <w:u w:val="single"/>
        </w:rPr>
      </w:pPr>
      <w:r>
        <w:rPr>
          <w:rFonts w:hint="eastAsia" w:ascii="宋体" w:hAnsi="宋体"/>
          <w:color w:val="000000"/>
          <w:szCs w:val="21"/>
          <w:highlight w:val="yellow"/>
          <w:u w:val="single"/>
        </w:rPr>
        <w:t>六、本保证担保项下的权利不得转让，不得设定担保；未经我方书面同意，转让或修改本保函或其项下任何权利，对我方不发生法律效力。</w:t>
      </w:r>
    </w:p>
    <w:p w14:paraId="27879489">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七、本保证担保的保证期间届满，或我方已向招标人支付本保证担保的担保金额，我方的保证责任免除。</w:t>
      </w:r>
    </w:p>
    <w:p w14:paraId="5A1C86AB">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八、本保证担保适用中华人民共和国法律。</w:t>
      </w:r>
    </w:p>
    <w:p w14:paraId="13CCCA4E">
      <w:pPr>
        <w:spacing w:line="460" w:lineRule="exact"/>
        <w:ind w:firstLine="420" w:firstLineChars="200"/>
        <w:rPr>
          <w:rFonts w:hint="eastAsia" w:ascii="宋体" w:hAnsi="宋体"/>
          <w:color w:val="000000"/>
          <w:szCs w:val="21"/>
          <w:highlight w:val="yellow"/>
          <w:u w:val="single"/>
        </w:rPr>
      </w:pPr>
      <w:r>
        <w:rPr>
          <w:rFonts w:hint="eastAsia" w:ascii="宋体" w:hAnsi="宋体"/>
          <w:color w:val="000000"/>
          <w:szCs w:val="21"/>
          <w:highlight w:val="yellow"/>
          <w:u w:val="single"/>
        </w:rPr>
        <w:t>九、本保证担保以中文文本为准，涂改无效。</w:t>
      </w:r>
    </w:p>
    <w:p w14:paraId="2EF8B997">
      <w:pPr>
        <w:spacing w:line="460" w:lineRule="exact"/>
        <w:ind w:firstLine="4410" w:firstLineChars="2100"/>
        <w:rPr>
          <w:rFonts w:hint="eastAsia" w:ascii="宋体" w:hAnsi="宋体"/>
          <w:color w:val="000000"/>
          <w:szCs w:val="21"/>
          <w:highlight w:val="yellow"/>
        </w:rPr>
      </w:pPr>
      <w:r>
        <w:rPr>
          <w:rFonts w:hint="eastAsia" w:ascii="宋体" w:hAnsi="宋体"/>
          <w:color w:val="000000"/>
          <w:szCs w:val="21"/>
          <w:highlight w:val="yellow"/>
        </w:rPr>
        <w:t>保证人</w:t>
      </w:r>
      <w:r>
        <w:rPr>
          <w:rFonts w:hint="eastAsia" w:ascii="宋体" w:hAnsi="宋体"/>
          <w:color w:val="000000"/>
          <w:szCs w:val="21"/>
          <w:highlight w:val="yellow"/>
          <w:lang w:eastAsia="zh-CN"/>
        </w:rPr>
        <w:t>（</w:t>
      </w:r>
      <w:r>
        <w:rPr>
          <w:rFonts w:hint="eastAsia" w:ascii="宋体" w:hAnsi="宋体"/>
          <w:color w:val="000000"/>
          <w:szCs w:val="21"/>
          <w:highlight w:val="yellow"/>
        </w:rPr>
        <w:t>盖章</w:t>
      </w:r>
      <w:r>
        <w:rPr>
          <w:rFonts w:hint="eastAsia" w:ascii="宋体" w:hAnsi="宋体"/>
          <w:color w:val="000000"/>
          <w:szCs w:val="21"/>
          <w:highlight w:val="yellow"/>
          <w:lang w:eastAsia="zh-CN"/>
        </w:rPr>
        <w:t>）</w:t>
      </w:r>
      <w:r>
        <w:rPr>
          <w:rFonts w:hint="eastAsia" w:ascii="宋体" w:hAnsi="宋体"/>
          <w:color w:val="000000"/>
          <w:szCs w:val="21"/>
          <w:highlight w:val="yellow"/>
        </w:rPr>
        <w:t xml:space="preserve">： </w:t>
      </w:r>
    </w:p>
    <w:p w14:paraId="34D3D64F">
      <w:pPr>
        <w:spacing w:line="460" w:lineRule="exact"/>
        <w:ind w:firstLine="4410" w:firstLineChars="2100"/>
        <w:rPr>
          <w:rFonts w:hint="eastAsia" w:ascii="宋体" w:hAnsi="宋体"/>
          <w:color w:val="000000"/>
          <w:szCs w:val="21"/>
          <w:highlight w:val="yellow"/>
        </w:rPr>
      </w:pPr>
      <w:r>
        <w:rPr>
          <w:rFonts w:hint="eastAsia" w:ascii="宋体" w:hAnsi="宋体"/>
          <w:color w:val="000000"/>
          <w:szCs w:val="21"/>
          <w:highlight w:val="yellow"/>
        </w:rPr>
        <w:t>单位地址：</w:t>
      </w:r>
    </w:p>
    <w:p w14:paraId="173F7694">
      <w:pPr>
        <w:spacing w:line="460" w:lineRule="exact"/>
        <w:ind w:firstLine="4410" w:firstLineChars="2100"/>
        <w:rPr>
          <w:rFonts w:hint="eastAsia" w:ascii="宋体" w:hAnsi="宋体"/>
          <w:color w:val="000000"/>
          <w:szCs w:val="21"/>
          <w:highlight w:val="yellow"/>
        </w:rPr>
      </w:pPr>
      <w:r>
        <w:rPr>
          <w:rFonts w:hint="eastAsia" w:ascii="宋体" w:hAnsi="宋体"/>
          <w:color w:val="000000"/>
          <w:szCs w:val="21"/>
          <w:highlight w:val="yellow"/>
        </w:rPr>
        <w:t>日    期：</w:t>
      </w:r>
    </w:p>
    <w:p w14:paraId="1E3C11C9"/>
    <w:p w14:paraId="155C32B4">
      <w:r>
        <w:br w:type="page"/>
      </w:r>
    </w:p>
    <w:p w14:paraId="54A01607">
      <w:pPr>
        <w:jc w:val="center"/>
        <w:outlineLvl w:val="1"/>
        <w:rPr>
          <w:rFonts w:hint="eastAsia" w:ascii="黑体" w:hAnsi="黑体" w:eastAsia="黑体" w:cs="黑体"/>
          <w:b/>
          <w:sz w:val="32"/>
          <w:szCs w:val="32"/>
        </w:rPr>
      </w:pPr>
      <w:bookmarkStart w:id="826" w:name="第08章投标文件格式05"/>
      <w:bookmarkEnd w:id="826"/>
      <w:bookmarkStart w:id="827" w:name="_Toc20647"/>
      <w:r>
        <w:rPr>
          <w:rFonts w:hint="eastAsia" w:ascii="黑体" w:hAnsi="黑体" w:eastAsia="黑体" w:cs="黑体"/>
          <w:b/>
          <w:sz w:val="32"/>
          <w:szCs w:val="32"/>
        </w:rPr>
        <w:t>六、已标价工程量清单</w:t>
      </w:r>
      <w:bookmarkEnd w:id="827"/>
    </w:p>
    <w:p w14:paraId="72111CDF"/>
    <w:p w14:paraId="1A2B96CE"/>
    <w:p w14:paraId="407802F9">
      <w:r>
        <w:br w:type="page"/>
      </w:r>
    </w:p>
    <w:p w14:paraId="442735F1">
      <w:pPr>
        <w:jc w:val="center"/>
        <w:outlineLvl w:val="1"/>
        <w:rPr>
          <w:rFonts w:hint="eastAsia" w:ascii="黑体" w:hAnsi="黑体" w:eastAsia="黑体" w:cs="黑体"/>
          <w:b/>
          <w:sz w:val="32"/>
          <w:szCs w:val="32"/>
        </w:rPr>
      </w:pPr>
      <w:bookmarkStart w:id="828" w:name="第08章投标文件格式06"/>
      <w:bookmarkEnd w:id="828"/>
      <w:bookmarkStart w:id="829" w:name="_Toc18751"/>
      <w:r>
        <w:rPr>
          <w:rFonts w:hint="eastAsia" w:ascii="黑体" w:hAnsi="黑体" w:eastAsia="黑体" w:cs="黑体"/>
          <w:b/>
          <w:sz w:val="32"/>
          <w:szCs w:val="32"/>
        </w:rPr>
        <w:t>七、施工组织设计</w:t>
      </w:r>
      <w:bookmarkEnd w:id="829"/>
    </w:p>
    <w:p w14:paraId="6FA7BF14"/>
    <w:p w14:paraId="713FC7EA">
      <w:r>
        <w:rPr>
          <w:rFonts w:hint="eastAsia"/>
        </w:rPr>
        <w:t>　　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3289F0A9">
      <w:r>
        <w:rPr>
          <w:rFonts w:hint="eastAsia"/>
        </w:rPr>
        <w:t>　　施工组织设计应附的文字说明及附图见下表</w:t>
      </w:r>
      <w:r>
        <w:rPr>
          <w:rFonts w:hint="eastAsia"/>
          <w:lang w:eastAsia="zh-CN"/>
        </w:rPr>
        <w:t>（</w:t>
      </w:r>
      <w:r>
        <w:rPr>
          <w:rFonts w:hint="eastAsia"/>
        </w:rPr>
        <w:t>不限于，仅供参考</w:t>
      </w:r>
      <w:r>
        <w:rPr>
          <w:rFonts w:hint="eastAsia"/>
          <w:lang w:eastAsia="zh-CN"/>
        </w:rPr>
        <w:t>）</w:t>
      </w:r>
      <w:r>
        <w:rPr>
          <w:rFonts w:hint="eastAsia"/>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411"/>
        <w:gridCol w:w="2952"/>
      </w:tblGrid>
      <w:tr w14:paraId="1A8B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9DF7859">
            <w:pPr>
              <w:jc w:val="center"/>
            </w:pPr>
            <w:r>
              <w:rPr>
                <w:rFonts w:hint="eastAsia"/>
              </w:rPr>
              <w:t>序号</w:t>
            </w:r>
          </w:p>
        </w:tc>
        <w:tc>
          <w:tcPr>
            <w:tcW w:w="5411" w:type="dxa"/>
            <w:vAlign w:val="center"/>
          </w:tcPr>
          <w:p w14:paraId="04A788F1">
            <w:pPr>
              <w:jc w:val="center"/>
            </w:pPr>
            <w:r>
              <w:rPr>
                <w:rFonts w:hint="eastAsia"/>
              </w:rPr>
              <w:t>名称</w:t>
            </w:r>
          </w:p>
        </w:tc>
        <w:tc>
          <w:tcPr>
            <w:tcW w:w="2952" w:type="dxa"/>
            <w:vAlign w:val="center"/>
          </w:tcPr>
          <w:p w14:paraId="1C9011DB">
            <w:pPr>
              <w:jc w:val="center"/>
            </w:pPr>
            <w:r>
              <w:rPr>
                <w:rFonts w:hint="eastAsia"/>
              </w:rPr>
              <w:t>备注</w:t>
            </w:r>
          </w:p>
        </w:tc>
      </w:tr>
      <w:tr w14:paraId="7937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BDB03BC">
            <w:pPr>
              <w:jc w:val="center"/>
            </w:pPr>
            <w:r>
              <w:rPr>
                <w:rFonts w:hint="eastAsia"/>
              </w:rPr>
              <w:t>1</w:t>
            </w:r>
          </w:p>
        </w:tc>
        <w:tc>
          <w:tcPr>
            <w:tcW w:w="5411" w:type="dxa"/>
          </w:tcPr>
          <w:p w14:paraId="56E092C8">
            <w:pPr>
              <w:rPr>
                <w:rFonts w:hint="eastAsia" w:eastAsia="宋体"/>
                <w:lang w:eastAsia="zh-CN"/>
              </w:rPr>
            </w:pPr>
            <w:r>
              <w:rPr>
                <w:rFonts w:hint="eastAsia"/>
              </w:rPr>
              <w:t>施工围堰设计说明书及附图</w:t>
            </w:r>
            <w:r>
              <w:rPr>
                <w:rFonts w:hint="eastAsia"/>
                <w:lang w:eastAsia="zh-CN"/>
              </w:rPr>
              <w:t>（</w:t>
            </w:r>
            <w:r>
              <w:rPr>
                <w:rFonts w:hint="eastAsia"/>
              </w:rPr>
              <w:t>如有</w:t>
            </w:r>
            <w:r>
              <w:rPr>
                <w:rFonts w:hint="eastAsia"/>
                <w:lang w:eastAsia="zh-CN"/>
              </w:rPr>
              <w:t>）</w:t>
            </w:r>
          </w:p>
        </w:tc>
        <w:tc>
          <w:tcPr>
            <w:tcW w:w="2952" w:type="dxa"/>
          </w:tcPr>
          <w:p w14:paraId="12A8D59A"/>
        </w:tc>
      </w:tr>
      <w:tr w14:paraId="148A1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3116149">
            <w:pPr>
              <w:jc w:val="center"/>
            </w:pPr>
            <w:r>
              <w:rPr>
                <w:rFonts w:hint="eastAsia"/>
              </w:rPr>
              <w:t>2</w:t>
            </w:r>
          </w:p>
        </w:tc>
        <w:tc>
          <w:tcPr>
            <w:tcW w:w="5411" w:type="dxa"/>
          </w:tcPr>
          <w:p w14:paraId="3F9E40C6">
            <w:pPr>
              <w:rPr>
                <w:rFonts w:hint="eastAsia" w:eastAsia="宋体"/>
                <w:lang w:eastAsia="zh-CN"/>
              </w:rPr>
            </w:pPr>
            <w:r>
              <w:rPr>
                <w:rFonts w:hint="eastAsia"/>
              </w:rPr>
              <w:t>施工排水设计说明书及附图</w:t>
            </w:r>
            <w:r>
              <w:rPr>
                <w:rFonts w:hint="eastAsia"/>
                <w:lang w:eastAsia="zh-CN"/>
              </w:rPr>
              <w:t>（</w:t>
            </w:r>
            <w:r>
              <w:rPr>
                <w:rFonts w:hint="eastAsia"/>
              </w:rPr>
              <w:t>如有</w:t>
            </w:r>
            <w:r>
              <w:rPr>
                <w:rFonts w:hint="eastAsia"/>
                <w:lang w:eastAsia="zh-CN"/>
              </w:rPr>
              <w:t>）</w:t>
            </w:r>
          </w:p>
        </w:tc>
        <w:tc>
          <w:tcPr>
            <w:tcW w:w="2952" w:type="dxa"/>
          </w:tcPr>
          <w:p w14:paraId="37E16173"/>
        </w:tc>
      </w:tr>
      <w:tr w14:paraId="0325C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7311E7A">
            <w:pPr>
              <w:jc w:val="center"/>
            </w:pPr>
            <w:r>
              <w:rPr>
                <w:rFonts w:hint="eastAsia"/>
              </w:rPr>
              <w:t>3</w:t>
            </w:r>
          </w:p>
        </w:tc>
        <w:tc>
          <w:tcPr>
            <w:tcW w:w="5411" w:type="dxa"/>
          </w:tcPr>
          <w:p w14:paraId="3E775E9B">
            <w:r>
              <w:rPr>
                <w:rFonts w:hint="eastAsia"/>
              </w:rPr>
              <w:t>材料采购</w:t>
            </w:r>
          </w:p>
        </w:tc>
        <w:tc>
          <w:tcPr>
            <w:tcW w:w="2952" w:type="dxa"/>
          </w:tcPr>
          <w:p w14:paraId="62B37AB0"/>
        </w:tc>
      </w:tr>
      <w:tr w14:paraId="7FA26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E084D0A">
            <w:pPr>
              <w:jc w:val="center"/>
            </w:pPr>
            <w:r>
              <w:rPr>
                <w:rFonts w:hint="eastAsia"/>
              </w:rPr>
              <w:t>4</w:t>
            </w:r>
          </w:p>
        </w:tc>
        <w:tc>
          <w:tcPr>
            <w:tcW w:w="5411" w:type="dxa"/>
          </w:tcPr>
          <w:p w14:paraId="73937F3E">
            <w:pPr>
              <w:rPr>
                <w:rFonts w:hint="eastAsia" w:eastAsia="宋体"/>
                <w:lang w:eastAsia="zh-CN"/>
              </w:rPr>
            </w:pPr>
            <w:r>
              <w:rPr>
                <w:rFonts w:hint="eastAsia"/>
              </w:rPr>
              <w:t>土方工程施工说明书及附图</w:t>
            </w:r>
            <w:r>
              <w:rPr>
                <w:rFonts w:hint="eastAsia"/>
                <w:lang w:eastAsia="zh-CN"/>
              </w:rPr>
              <w:t>（</w:t>
            </w:r>
            <w:r>
              <w:rPr>
                <w:rFonts w:hint="eastAsia"/>
              </w:rPr>
              <w:t>如有</w:t>
            </w:r>
            <w:r>
              <w:rPr>
                <w:rFonts w:hint="eastAsia"/>
                <w:lang w:eastAsia="zh-CN"/>
              </w:rPr>
              <w:t>）</w:t>
            </w:r>
          </w:p>
        </w:tc>
        <w:tc>
          <w:tcPr>
            <w:tcW w:w="2952" w:type="dxa"/>
          </w:tcPr>
          <w:p w14:paraId="6359C9F4"/>
        </w:tc>
      </w:tr>
      <w:tr w14:paraId="3CB0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6AB28DE">
            <w:pPr>
              <w:jc w:val="center"/>
            </w:pPr>
            <w:r>
              <w:rPr>
                <w:rFonts w:hint="eastAsia"/>
              </w:rPr>
              <w:t>5</w:t>
            </w:r>
          </w:p>
        </w:tc>
        <w:tc>
          <w:tcPr>
            <w:tcW w:w="5411" w:type="dxa"/>
          </w:tcPr>
          <w:p w14:paraId="5F76CBED">
            <w:pPr>
              <w:rPr>
                <w:rFonts w:hint="eastAsia" w:eastAsia="宋体"/>
                <w:lang w:eastAsia="zh-CN"/>
              </w:rPr>
            </w:pPr>
            <w:r>
              <w:rPr>
                <w:rFonts w:hint="eastAsia"/>
              </w:rPr>
              <w:t>基坑支护、地基加固工程施工说明书及附图</w:t>
            </w:r>
            <w:r>
              <w:rPr>
                <w:rFonts w:hint="eastAsia"/>
                <w:lang w:eastAsia="zh-CN"/>
              </w:rPr>
              <w:t>（</w:t>
            </w:r>
            <w:r>
              <w:rPr>
                <w:rFonts w:hint="eastAsia"/>
              </w:rPr>
              <w:t>如有</w:t>
            </w:r>
            <w:r>
              <w:rPr>
                <w:rFonts w:hint="eastAsia"/>
                <w:lang w:eastAsia="zh-CN"/>
              </w:rPr>
              <w:t>）</w:t>
            </w:r>
          </w:p>
        </w:tc>
        <w:tc>
          <w:tcPr>
            <w:tcW w:w="2952" w:type="dxa"/>
          </w:tcPr>
          <w:p w14:paraId="601DF5CE"/>
        </w:tc>
      </w:tr>
      <w:tr w14:paraId="65B3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71425C">
            <w:pPr>
              <w:jc w:val="center"/>
            </w:pPr>
            <w:r>
              <w:rPr>
                <w:rFonts w:hint="eastAsia"/>
              </w:rPr>
              <w:t>6</w:t>
            </w:r>
          </w:p>
        </w:tc>
        <w:tc>
          <w:tcPr>
            <w:tcW w:w="5411" w:type="dxa"/>
          </w:tcPr>
          <w:p w14:paraId="33F911E4">
            <w:pPr>
              <w:rPr>
                <w:rFonts w:hint="eastAsia" w:eastAsia="宋体"/>
                <w:lang w:eastAsia="zh-CN"/>
              </w:rPr>
            </w:pPr>
            <w:r>
              <w:rPr>
                <w:rFonts w:hint="eastAsia"/>
              </w:rPr>
              <w:t>主体建筑物工程施工说明书及附图</w:t>
            </w:r>
            <w:r>
              <w:rPr>
                <w:rFonts w:hint="eastAsia"/>
                <w:lang w:eastAsia="zh-CN"/>
              </w:rPr>
              <w:t>（</w:t>
            </w:r>
            <w:r>
              <w:rPr>
                <w:rFonts w:hint="eastAsia"/>
              </w:rPr>
              <w:t>施工工艺及质量保证措施和有关试验要求，施工进度工期计划等</w:t>
            </w:r>
            <w:r>
              <w:rPr>
                <w:rFonts w:hint="eastAsia"/>
                <w:lang w:eastAsia="zh-CN"/>
              </w:rPr>
              <w:t>）</w:t>
            </w:r>
          </w:p>
        </w:tc>
        <w:tc>
          <w:tcPr>
            <w:tcW w:w="2952" w:type="dxa"/>
          </w:tcPr>
          <w:p w14:paraId="000F60E5"/>
        </w:tc>
      </w:tr>
      <w:tr w14:paraId="09EA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687B13A">
            <w:pPr>
              <w:jc w:val="center"/>
            </w:pPr>
            <w:r>
              <w:rPr>
                <w:rFonts w:hint="eastAsia"/>
              </w:rPr>
              <w:t>7</w:t>
            </w:r>
          </w:p>
        </w:tc>
        <w:tc>
          <w:tcPr>
            <w:tcW w:w="5411" w:type="dxa"/>
          </w:tcPr>
          <w:p w14:paraId="2CCC1EC9">
            <w:r>
              <w:rPr>
                <w:rFonts w:hint="eastAsia"/>
              </w:rPr>
              <w:t>金属结构制造和安装计划、措施及附图（如有）</w:t>
            </w:r>
          </w:p>
        </w:tc>
        <w:tc>
          <w:tcPr>
            <w:tcW w:w="2952" w:type="dxa"/>
          </w:tcPr>
          <w:p w14:paraId="7EE08C58"/>
        </w:tc>
      </w:tr>
      <w:tr w14:paraId="4749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5A4C3DA">
            <w:pPr>
              <w:jc w:val="center"/>
            </w:pPr>
            <w:r>
              <w:rPr>
                <w:rFonts w:hint="eastAsia"/>
              </w:rPr>
              <w:t>8</w:t>
            </w:r>
          </w:p>
        </w:tc>
        <w:tc>
          <w:tcPr>
            <w:tcW w:w="5411" w:type="dxa"/>
          </w:tcPr>
          <w:p w14:paraId="42CCC74D">
            <w:r>
              <w:rPr>
                <w:rFonts w:hint="eastAsia"/>
              </w:rPr>
              <w:t>机电设备安装、调试方案、施工进度计划说明书（如有）</w:t>
            </w:r>
          </w:p>
        </w:tc>
        <w:tc>
          <w:tcPr>
            <w:tcW w:w="2952" w:type="dxa"/>
          </w:tcPr>
          <w:p w14:paraId="1B394AFD"/>
        </w:tc>
      </w:tr>
      <w:tr w14:paraId="65800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CA25F15">
            <w:pPr>
              <w:jc w:val="center"/>
            </w:pPr>
            <w:r>
              <w:rPr>
                <w:rFonts w:hint="eastAsia"/>
              </w:rPr>
              <w:t>9</w:t>
            </w:r>
          </w:p>
        </w:tc>
        <w:tc>
          <w:tcPr>
            <w:tcW w:w="5411" w:type="dxa"/>
          </w:tcPr>
          <w:p w14:paraId="45925B61">
            <w:pPr>
              <w:rPr>
                <w:rFonts w:hint="eastAsia" w:eastAsia="宋体"/>
                <w:lang w:eastAsia="zh-CN"/>
              </w:rPr>
            </w:pPr>
            <w:r>
              <w:rPr>
                <w:rFonts w:hint="eastAsia"/>
              </w:rPr>
              <w:t>建筑与装修工程施工说明书</w:t>
            </w:r>
            <w:r>
              <w:rPr>
                <w:rFonts w:hint="eastAsia"/>
                <w:lang w:eastAsia="zh-CN"/>
              </w:rPr>
              <w:t>（</w:t>
            </w:r>
            <w:r>
              <w:rPr>
                <w:rFonts w:hint="eastAsia"/>
              </w:rPr>
              <w:t>如有</w:t>
            </w:r>
            <w:r>
              <w:rPr>
                <w:rFonts w:hint="eastAsia"/>
                <w:lang w:eastAsia="zh-CN"/>
              </w:rPr>
              <w:t>）</w:t>
            </w:r>
          </w:p>
        </w:tc>
        <w:tc>
          <w:tcPr>
            <w:tcW w:w="2952" w:type="dxa"/>
          </w:tcPr>
          <w:p w14:paraId="3857BF65"/>
        </w:tc>
      </w:tr>
      <w:tr w14:paraId="79C7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8FBBE3A">
            <w:pPr>
              <w:jc w:val="center"/>
            </w:pPr>
            <w:r>
              <w:rPr>
                <w:rFonts w:hint="eastAsia"/>
              </w:rPr>
              <w:t>10</w:t>
            </w:r>
          </w:p>
        </w:tc>
        <w:tc>
          <w:tcPr>
            <w:tcW w:w="5411" w:type="dxa"/>
          </w:tcPr>
          <w:p w14:paraId="389EF8CA">
            <w:r>
              <w:rPr>
                <w:rFonts w:hint="eastAsia"/>
              </w:rPr>
              <w:t>工程质量管理方案</w:t>
            </w:r>
          </w:p>
        </w:tc>
        <w:tc>
          <w:tcPr>
            <w:tcW w:w="2952" w:type="dxa"/>
          </w:tcPr>
          <w:p w14:paraId="520FD9E2"/>
        </w:tc>
      </w:tr>
      <w:tr w14:paraId="3A58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2B80548">
            <w:pPr>
              <w:jc w:val="center"/>
            </w:pPr>
            <w:r>
              <w:rPr>
                <w:rFonts w:hint="eastAsia"/>
              </w:rPr>
              <w:t>11</w:t>
            </w:r>
          </w:p>
        </w:tc>
        <w:tc>
          <w:tcPr>
            <w:tcW w:w="5411" w:type="dxa"/>
          </w:tcPr>
          <w:p w14:paraId="45A90028">
            <w:r>
              <w:rPr>
                <w:rFonts w:hint="eastAsia"/>
              </w:rPr>
              <w:t>安全生产管理方案</w:t>
            </w:r>
          </w:p>
        </w:tc>
        <w:tc>
          <w:tcPr>
            <w:tcW w:w="2952" w:type="dxa"/>
          </w:tcPr>
          <w:p w14:paraId="6CDD5472"/>
        </w:tc>
      </w:tr>
      <w:tr w14:paraId="51CC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955011A">
            <w:pPr>
              <w:jc w:val="center"/>
            </w:pPr>
            <w:r>
              <w:rPr>
                <w:rFonts w:hint="eastAsia"/>
              </w:rPr>
              <w:t>12</w:t>
            </w:r>
          </w:p>
        </w:tc>
        <w:tc>
          <w:tcPr>
            <w:tcW w:w="5411" w:type="dxa"/>
          </w:tcPr>
          <w:p w14:paraId="51B0DE0F">
            <w:r>
              <w:rPr>
                <w:rFonts w:hint="eastAsia"/>
              </w:rPr>
              <w:t>防汛度汛</w:t>
            </w:r>
          </w:p>
        </w:tc>
        <w:tc>
          <w:tcPr>
            <w:tcW w:w="2952" w:type="dxa"/>
          </w:tcPr>
          <w:p w14:paraId="12B07F76"/>
        </w:tc>
      </w:tr>
      <w:tr w14:paraId="3E5B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786A5B5">
            <w:pPr>
              <w:jc w:val="center"/>
            </w:pPr>
            <w:r>
              <w:rPr>
                <w:rFonts w:hint="eastAsia"/>
              </w:rPr>
              <w:t>13</w:t>
            </w:r>
          </w:p>
        </w:tc>
        <w:tc>
          <w:tcPr>
            <w:tcW w:w="5411" w:type="dxa"/>
          </w:tcPr>
          <w:p w14:paraId="01CC13D2">
            <w:r>
              <w:rPr>
                <w:rFonts w:hint="eastAsia"/>
              </w:rPr>
              <w:t>文明工地建设措施，为其它承包人提供方便的措施等</w:t>
            </w:r>
          </w:p>
        </w:tc>
        <w:tc>
          <w:tcPr>
            <w:tcW w:w="2952" w:type="dxa"/>
          </w:tcPr>
          <w:p w14:paraId="0B037566"/>
        </w:tc>
      </w:tr>
      <w:tr w14:paraId="4397A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BCFFDB3">
            <w:pPr>
              <w:jc w:val="center"/>
            </w:pPr>
            <w:r>
              <w:rPr>
                <w:rFonts w:hint="eastAsia"/>
              </w:rPr>
              <w:t>14</w:t>
            </w:r>
          </w:p>
        </w:tc>
        <w:tc>
          <w:tcPr>
            <w:tcW w:w="5411" w:type="dxa"/>
          </w:tcPr>
          <w:p w14:paraId="1E3B5B70">
            <w:r>
              <w:rPr>
                <w:rFonts w:hint="eastAsia"/>
              </w:rPr>
              <w:t>水土保持、环境保护管理方案（如有）</w:t>
            </w:r>
          </w:p>
        </w:tc>
        <w:tc>
          <w:tcPr>
            <w:tcW w:w="2952" w:type="dxa"/>
          </w:tcPr>
          <w:p w14:paraId="54A6DFD7"/>
        </w:tc>
      </w:tr>
      <w:tr w14:paraId="2264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D0166AE">
            <w:pPr>
              <w:jc w:val="center"/>
            </w:pPr>
            <w:r>
              <w:rPr>
                <w:rFonts w:hint="eastAsia"/>
              </w:rPr>
              <w:t>15</w:t>
            </w:r>
          </w:p>
        </w:tc>
        <w:tc>
          <w:tcPr>
            <w:tcW w:w="5411" w:type="dxa"/>
          </w:tcPr>
          <w:p w14:paraId="56BDE0AB">
            <w:r>
              <w:rPr>
                <w:rFonts w:hint="eastAsia"/>
              </w:rPr>
              <w:t>其它有关工程的施工工艺及进度计划</w:t>
            </w:r>
          </w:p>
        </w:tc>
        <w:tc>
          <w:tcPr>
            <w:tcW w:w="2952" w:type="dxa"/>
          </w:tcPr>
          <w:p w14:paraId="12607ACE"/>
        </w:tc>
      </w:tr>
      <w:tr w14:paraId="6EEA1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0FA0F0A">
            <w:pPr>
              <w:jc w:val="center"/>
            </w:pPr>
            <w:r>
              <w:rPr>
                <w:rFonts w:hint="eastAsia"/>
              </w:rPr>
              <w:t>16</w:t>
            </w:r>
          </w:p>
        </w:tc>
        <w:tc>
          <w:tcPr>
            <w:tcW w:w="5411" w:type="dxa"/>
          </w:tcPr>
          <w:p w14:paraId="0376D9DA">
            <w:r>
              <w:rPr>
                <w:rFonts w:hint="eastAsia"/>
              </w:rPr>
              <w:t>有关施工建议</w:t>
            </w:r>
          </w:p>
        </w:tc>
        <w:tc>
          <w:tcPr>
            <w:tcW w:w="2952" w:type="dxa"/>
          </w:tcPr>
          <w:p w14:paraId="773AA9A8"/>
        </w:tc>
      </w:tr>
    </w:tbl>
    <w:p w14:paraId="2E758ECE"/>
    <w:p w14:paraId="1DCDC161">
      <w:r>
        <w:rPr>
          <w:rFonts w:hint="eastAsia"/>
        </w:rPr>
        <w:t>　　2.施工组织设计除采用文字表述外应附下列图表，图表及格式要求附后。</w:t>
      </w:r>
    </w:p>
    <w:p w14:paraId="2E399284">
      <w:r>
        <w:rPr>
          <w:rFonts w:hint="eastAsia"/>
        </w:rPr>
        <w:t>　　附件一：拟投入本标段的主要施工设备表</w:t>
      </w:r>
    </w:p>
    <w:p w14:paraId="6C6D8010">
      <w:r>
        <w:rPr>
          <w:rFonts w:hint="eastAsia"/>
        </w:rPr>
        <w:t>　　附件二：拟投入本标段的试验和检测仪器设备表</w:t>
      </w:r>
    </w:p>
    <w:p w14:paraId="2D6201FA">
      <w:r>
        <w:rPr>
          <w:rFonts w:hint="eastAsia"/>
        </w:rPr>
        <w:t>　　附件三：拟投入本标段的劳动力计划表</w:t>
      </w:r>
    </w:p>
    <w:p w14:paraId="2F6A8804">
      <w:r>
        <w:rPr>
          <w:rFonts w:hint="eastAsia"/>
        </w:rPr>
        <w:t>　　附件四：计划开工日期、完工日期和施工进度网络图</w:t>
      </w:r>
    </w:p>
    <w:p w14:paraId="7B06B546">
      <w:r>
        <w:rPr>
          <w:rFonts w:hint="eastAsia"/>
        </w:rPr>
        <w:t>　　附件五：施工总平面图</w:t>
      </w:r>
    </w:p>
    <w:p w14:paraId="46B8E543">
      <w:r>
        <w:rPr>
          <w:rFonts w:hint="eastAsia"/>
        </w:rPr>
        <w:t>　　附件六：临时用地表</w:t>
      </w:r>
    </w:p>
    <w:p w14:paraId="6EFA4AD9"/>
    <w:p w14:paraId="2A8B749D">
      <w:r>
        <w:br w:type="page"/>
      </w:r>
    </w:p>
    <w:p w14:paraId="098C8F78">
      <w:r>
        <w:rPr>
          <w:rFonts w:hint="eastAsia"/>
        </w:rPr>
        <w:t>附件一：</w:t>
      </w:r>
    </w:p>
    <w:p w14:paraId="2FE589E1"/>
    <w:p w14:paraId="3A32C16A">
      <w:pPr>
        <w:jc w:val="center"/>
        <w:rPr>
          <w:b/>
        </w:rPr>
      </w:pPr>
      <w:r>
        <w:rPr>
          <w:rFonts w:hint="eastAsia"/>
          <w:b/>
        </w:rPr>
        <w:t>拟投入本标段的主要施工设备表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9"/>
        <w:gridCol w:w="705"/>
        <w:gridCol w:w="1025"/>
        <w:gridCol w:w="884"/>
        <w:gridCol w:w="950"/>
        <w:gridCol w:w="1041"/>
        <w:gridCol w:w="1568"/>
        <w:gridCol w:w="772"/>
      </w:tblGrid>
      <w:tr w14:paraId="49B7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D72B643">
            <w:pPr>
              <w:jc w:val="center"/>
            </w:pPr>
            <w:r>
              <w:rPr>
                <w:rFonts w:hint="eastAsia"/>
              </w:rPr>
              <w:t>序号</w:t>
            </w:r>
          </w:p>
        </w:tc>
        <w:tc>
          <w:tcPr>
            <w:tcW w:w="709" w:type="dxa"/>
            <w:vAlign w:val="center"/>
          </w:tcPr>
          <w:p w14:paraId="5C169D94">
            <w:pPr>
              <w:jc w:val="center"/>
            </w:pPr>
            <w:r>
              <w:rPr>
                <w:rFonts w:hint="eastAsia"/>
              </w:rPr>
              <w:t>设备名称</w:t>
            </w:r>
          </w:p>
        </w:tc>
        <w:tc>
          <w:tcPr>
            <w:tcW w:w="709" w:type="dxa"/>
            <w:vAlign w:val="center"/>
          </w:tcPr>
          <w:p w14:paraId="2D629CC5">
            <w:pPr>
              <w:jc w:val="center"/>
            </w:pPr>
            <w:r>
              <w:rPr>
                <w:rFonts w:hint="eastAsia"/>
              </w:rPr>
              <w:t>型号规格</w:t>
            </w:r>
          </w:p>
        </w:tc>
        <w:tc>
          <w:tcPr>
            <w:tcW w:w="705" w:type="dxa"/>
            <w:vAlign w:val="center"/>
          </w:tcPr>
          <w:p w14:paraId="68D48E44">
            <w:pPr>
              <w:jc w:val="center"/>
            </w:pPr>
            <w:r>
              <w:rPr>
                <w:rFonts w:hint="eastAsia"/>
              </w:rPr>
              <w:t>数量</w:t>
            </w:r>
          </w:p>
        </w:tc>
        <w:tc>
          <w:tcPr>
            <w:tcW w:w="1025" w:type="dxa"/>
            <w:vAlign w:val="center"/>
          </w:tcPr>
          <w:p w14:paraId="3DCD3BC6">
            <w:pPr>
              <w:jc w:val="center"/>
            </w:pPr>
            <w:r>
              <w:rPr>
                <w:rFonts w:hint="eastAsia"/>
              </w:rPr>
              <w:t>国别产地</w:t>
            </w:r>
          </w:p>
        </w:tc>
        <w:tc>
          <w:tcPr>
            <w:tcW w:w="884" w:type="dxa"/>
            <w:vAlign w:val="center"/>
          </w:tcPr>
          <w:p w14:paraId="7B70734D">
            <w:pPr>
              <w:jc w:val="center"/>
            </w:pPr>
            <w:r>
              <w:rPr>
                <w:rFonts w:hint="eastAsia"/>
              </w:rPr>
              <w:t>制造年份</w:t>
            </w:r>
          </w:p>
        </w:tc>
        <w:tc>
          <w:tcPr>
            <w:tcW w:w="950" w:type="dxa"/>
            <w:vAlign w:val="center"/>
          </w:tcPr>
          <w:p w14:paraId="50639BCB">
            <w:pPr>
              <w:jc w:val="center"/>
              <w:rPr>
                <w:rFonts w:hint="eastAsia" w:eastAsia="宋体"/>
                <w:lang w:eastAsia="zh-CN"/>
              </w:rPr>
            </w:pPr>
            <w:r>
              <w:rPr>
                <w:rFonts w:hint="eastAsia"/>
              </w:rPr>
              <w:t>额定功率</w:t>
            </w:r>
            <w:r>
              <w:rPr>
                <w:rFonts w:hint="eastAsia"/>
                <w:lang w:eastAsia="zh-CN"/>
              </w:rPr>
              <w:t>（</w:t>
            </w:r>
            <w:r>
              <w:rPr>
                <w:rFonts w:hint="eastAsia"/>
              </w:rPr>
              <w:t>kW</w:t>
            </w:r>
            <w:r>
              <w:rPr>
                <w:rFonts w:hint="eastAsia"/>
                <w:lang w:eastAsia="zh-CN"/>
              </w:rPr>
              <w:t>）</w:t>
            </w:r>
          </w:p>
        </w:tc>
        <w:tc>
          <w:tcPr>
            <w:tcW w:w="1041" w:type="dxa"/>
            <w:vAlign w:val="center"/>
          </w:tcPr>
          <w:p w14:paraId="443B5F6C">
            <w:pPr>
              <w:jc w:val="center"/>
            </w:pPr>
            <w:r>
              <w:rPr>
                <w:rFonts w:hint="eastAsia"/>
              </w:rPr>
              <w:t>生产能力</w:t>
            </w:r>
          </w:p>
        </w:tc>
        <w:tc>
          <w:tcPr>
            <w:tcW w:w="1568" w:type="dxa"/>
            <w:vAlign w:val="center"/>
          </w:tcPr>
          <w:p w14:paraId="7DE06C6A">
            <w:pPr>
              <w:jc w:val="center"/>
            </w:pPr>
            <w:r>
              <w:rPr>
                <w:rFonts w:hint="eastAsia"/>
              </w:rPr>
              <w:t>用于施工部位</w:t>
            </w:r>
          </w:p>
        </w:tc>
        <w:tc>
          <w:tcPr>
            <w:tcW w:w="772" w:type="dxa"/>
            <w:vAlign w:val="center"/>
          </w:tcPr>
          <w:p w14:paraId="0B333044">
            <w:pPr>
              <w:jc w:val="center"/>
            </w:pPr>
            <w:r>
              <w:rPr>
                <w:rFonts w:hint="eastAsia"/>
              </w:rPr>
              <w:t>备注</w:t>
            </w:r>
          </w:p>
        </w:tc>
      </w:tr>
      <w:tr w14:paraId="7A134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AE7523E">
            <w:pPr>
              <w:jc w:val="center"/>
            </w:pPr>
          </w:p>
        </w:tc>
        <w:tc>
          <w:tcPr>
            <w:tcW w:w="709" w:type="dxa"/>
            <w:vAlign w:val="center"/>
          </w:tcPr>
          <w:p w14:paraId="5FEA99CE">
            <w:pPr>
              <w:jc w:val="center"/>
            </w:pPr>
          </w:p>
        </w:tc>
        <w:tc>
          <w:tcPr>
            <w:tcW w:w="709" w:type="dxa"/>
            <w:vAlign w:val="center"/>
          </w:tcPr>
          <w:p w14:paraId="41B5FF9F">
            <w:pPr>
              <w:jc w:val="center"/>
            </w:pPr>
          </w:p>
        </w:tc>
        <w:tc>
          <w:tcPr>
            <w:tcW w:w="705" w:type="dxa"/>
            <w:vAlign w:val="center"/>
          </w:tcPr>
          <w:p w14:paraId="3F04E734">
            <w:pPr>
              <w:jc w:val="center"/>
            </w:pPr>
          </w:p>
        </w:tc>
        <w:tc>
          <w:tcPr>
            <w:tcW w:w="1025" w:type="dxa"/>
            <w:vAlign w:val="center"/>
          </w:tcPr>
          <w:p w14:paraId="00E5C46A">
            <w:pPr>
              <w:jc w:val="center"/>
            </w:pPr>
          </w:p>
        </w:tc>
        <w:tc>
          <w:tcPr>
            <w:tcW w:w="884" w:type="dxa"/>
            <w:vAlign w:val="center"/>
          </w:tcPr>
          <w:p w14:paraId="61382B86">
            <w:pPr>
              <w:jc w:val="center"/>
            </w:pPr>
          </w:p>
        </w:tc>
        <w:tc>
          <w:tcPr>
            <w:tcW w:w="950" w:type="dxa"/>
            <w:vAlign w:val="center"/>
          </w:tcPr>
          <w:p w14:paraId="1B337AC9">
            <w:pPr>
              <w:jc w:val="center"/>
            </w:pPr>
          </w:p>
        </w:tc>
        <w:tc>
          <w:tcPr>
            <w:tcW w:w="1041" w:type="dxa"/>
            <w:vAlign w:val="center"/>
          </w:tcPr>
          <w:p w14:paraId="41A4AD45">
            <w:pPr>
              <w:jc w:val="center"/>
            </w:pPr>
          </w:p>
        </w:tc>
        <w:tc>
          <w:tcPr>
            <w:tcW w:w="1568" w:type="dxa"/>
            <w:vAlign w:val="center"/>
          </w:tcPr>
          <w:p w14:paraId="0D4D5BD1">
            <w:pPr>
              <w:jc w:val="center"/>
            </w:pPr>
          </w:p>
        </w:tc>
        <w:tc>
          <w:tcPr>
            <w:tcW w:w="772" w:type="dxa"/>
            <w:vAlign w:val="center"/>
          </w:tcPr>
          <w:p w14:paraId="5EAEE625">
            <w:pPr>
              <w:jc w:val="center"/>
            </w:pPr>
          </w:p>
        </w:tc>
      </w:tr>
      <w:tr w14:paraId="06958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5631C1C">
            <w:pPr>
              <w:jc w:val="center"/>
            </w:pPr>
          </w:p>
        </w:tc>
        <w:tc>
          <w:tcPr>
            <w:tcW w:w="709" w:type="dxa"/>
            <w:vAlign w:val="center"/>
          </w:tcPr>
          <w:p w14:paraId="664303FB">
            <w:pPr>
              <w:jc w:val="center"/>
            </w:pPr>
          </w:p>
        </w:tc>
        <w:tc>
          <w:tcPr>
            <w:tcW w:w="709" w:type="dxa"/>
            <w:vAlign w:val="center"/>
          </w:tcPr>
          <w:p w14:paraId="3E3AD2A5">
            <w:pPr>
              <w:jc w:val="center"/>
            </w:pPr>
          </w:p>
        </w:tc>
        <w:tc>
          <w:tcPr>
            <w:tcW w:w="705" w:type="dxa"/>
            <w:vAlign w:val="center"/>
          </w:tcPr>
          <w:p w14:paraId="620E4B71">
            <w:pPr>
              <w:jc w:val="center"/>
            </w:pPr>
          </w:p>
        </w:tc>
        <w:tc>
          <w:tcPr>
            <w:tcW w:w="1025" w:type="dxa"/>
            <w:vAlign w:val="center"/>
          </w:tcPr>
          <w:p w14:paraId="1F3EF473">
            <w:pPr>
              <w:jc w:val="center"/>
            </w:pPr>
          </w:p>
        </w:tc>
        <w:tc>
          <w:tcPr>
            <w:tcW w:w="884" w:type="dxa"/>
            <w:vAlign w:val="center"/>
          </w:tcPr>
          <w:p w14:paraId="04C172AD">
            <w:pPr>
              <w:jc w:val="center"/>
            </w:pPr>
          </w:p>
        </w:tc>
        <w:tc>
          <w:tcPr>
            <w:tcW w:w="950" w:type="dxa"/>
            <w:vAlign w:val="center"/>
          </w:tcPr>
          <w:p w14:paraId="1092ABBF">
            <w:pPr>
              <w:jc w:val="center"/>
            </w:pPr>
          </w:p>
        </w:tc>
        <w:tc>
          <w:tcPr>
            <w:tcW w:w="1041" w:type="dxa"/>
            <w:vAlign w:val="center"/>
          </w:tcPr>
          <w:p w14:paraId="275A6E7B">
            <w:pPr>
              <w:jc w:val="center"/>
            </w:pPr>
          </w:p>
        </w:tc>
        <w:tc>
          <w:tcPr>
            <w:tcW w:w="1568" w:type="dxa"/>
            <w:vAlign w:val="center"/>
          </w:tcPr>
          <w:p w14:paraId="4C8E4281">
            <w:pPr>
              <w:jc w:val="center"/>
            </w:pPr>
          </w:p>
        </w:tc>
        <w:tc>
          <w:tcPr>
            <w:tcW w:w="772" w:type="dxa"/>
            <w:vAlign w:val="center"/>
          </w:tcPr>
          <w:p w14:paraId="1EEDB3F8">
            <w:pPr>
              <w:jc w:val="center"/>
            </w:pPr>
          </w:p>
        </w:tc>
      </w:tr>
    </w:tbl>
    <w:p w14:paraId="53B281D5">
      <w:r>
        <w:rPr>
          <w:rFonts w:hint="eastAsia"/>
        </w:rPr>
        <w:t>备注：主要施工设备表应标明设备自有或租用，并附佐证材料。</w:t>
      </w:r>
    </w:p>
    <w:p w14:paraId="78915AE3">
      <w:r>
        <w:rPr>
          <w:rFonts w:hint="eastAsia"/>
        </w:rPr>
        <w:t>附件二：</w:t>
      </w:r>
    </w:p>
    <w:p w14:paraId="79022BF7"/>
    <w:p w14:paraId="21C3046E">
      <w:pPr>
        <w:jc w:val="center"/>
        <w:rPr>
          <w:b/>
        </w:rPr>
      </w:pPr>
      <w:r>
        <w:rPr>
          <w:rFonts w:hint="eastAsia"/>
          <w:b/>
        </w:rPr>
        <w:t>拟投入本标段的试验和检测仪器设备表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59"/>
        <w:gridCol w:w="1293"/>
        <w:gridCol w:w="783"/>
        <w:gridCol w:w="1343"/>
        <w:gridCol w:w="1134"/>
        <w:gridCol w:w="992"/>
        <w:gridCol w:w="683"/>
        <w:gridCol w:w="876"/>
      </w:tblGrid>
      <w:tr w14:paraId="02FD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9C45D3E">
            <w:pPr>
              <w:jc w:val="center"/>
            </w:pPr>
            <w:r>
              <w:rPr>
                <w:rFonts w:hint="eastAsia"/>
              </w:rPr>
              <w:t>序号</w:t>
            </w:r>
          </w:p>
        </w:tc>
        <w:tc>
          <w:tcPr>
            <w:tcW w:w="1259" w:type="dxa"/>
            <w:vAlign w:val="center"/>
          </w:tcPr>
          <w:p w14:paraId="30FDC4B0">
            <w:pPr>
              <w:jc w:val="center"/>
            </w:pPr>
            <w:r>
              <w:rPr>
                <w:rFonts w:hint="eastAsia"/>
              </w:rPr>
              <w:t>仪器设备名称</w:t>
            </w:r>
          </w:p>
        </w:tc>
        <w:tc>
          <w:tcPr>
            <w:tcW w:w="1293" w:type="dxa"/>
            <w:vAlign w:val="center"/>
          </w:tcPr>
          <w:p w14:paraId="3163167B">
            <w:pPr>
              <w:jc w:val="center"/>
            </w:pPr>
            <w:r>
              <w:rPr>
                <w:rFonts w:hint="eastAsia"/>
              </w:rPr>
              <w:t>型号规格</w:t>
            </w:r>
          </w:p>
        </w:tc>
        <w:tc>
          <w:tcPr>
            <w:tcW w:w="783" w:type="dxa"/>
            <w:vAlign w:val="center"/>
          </w:tcPr>
          <w:p w14:paraId="386D3ADB">
            <w:pPr>
              <w:jc w:val="center"/>
            </w:pPr>
            <w:r>
              <w:rPr>
                <w:rFonts w:hint="eastAsia"/>
              </w:rPr>
              <w:t>数量</w:t>
            </w:r>
          </w:p>
        </w:tc>
        <w:tc>
          <w:tcPr>
            <w:tcW w:w="1343" w:type="dxa"/>
            <w:vAlign w:val="center"/>
          </w:tcPr>
          <w:p w14:paraId="055DE7E3">
            <w:pPr>
              <w:jc w:val="center"/>
            </w:pPr>
            <w:r>
              <w:rPr>
                <w:rFonts w:hint="eastAsia"/>
              </w:rPr>
              <w:t>国别产地</w:t>
            </w:r>
          </w:p>
        </w:tc>
        <w:tc>
          <w:tcPr>
            <w:tcW w:w="1134" w:type="dxa"/>
            <w:vAlign w:val="center"/>
          </w:tcPr>
          <w:p w14:paraId="0872D411">
            <w:pPr>
              <w:jc w:val="center"/>
            </w:pPr>
            <w:r>
              <w:rPr>
                <w:rFonts w:hint="eastAsia"/>
              </w:rPr>
              <w:t>制造年份</w:t>
            </w:r>
          </w:p>
        </w:tc>
        <w:tc>
          <w:tcPr>
            <w:tcW w:w="992" w:type="dxa"/>
            <w:vAlign w:val="center"/>
          </w:tcPr>
          <w:p w14:paraId="5C06A8B6">
            <w:pPr>
              <w:jc w:val="center"/>
            </w:pPr>
            <w:r>
              <w:rPr>
                <w:rFonts w:hint="eastAsia"/>
              </w:rPr>
              <w:t>已使用台时数</w:t>
            </w:r>
          </w:p>
        </w:tc>
        <w:tc>
          <w:tcPr>
            <w:tcW w:w="683" w:type="dxa"/>
            <w:vAlign w:val="center"/>
          </w:tcPr>
          <w:p w14:paraId="619D7B5D">
            <w:pPr>
              <w:jc w:val="center"/>
            </w:pPr>
            <w:r>
              <w:rPr>
                <w:rFonts w:hint="eastAsia"/>
              </w:rPr>
              <w:t>用途</w:t>
            </w:r>
          </w:p>
        </w:tc>
        <w:tc>
          <w:tcPr>
            <w:tcW w:w="876" w:type="dxa"/>
            <w:vAlign w:val="center"/>
          </w:tcPr>
          <w:p w14:paraId="2F6C98C9">
            <w:pPr>
              <w:jc w:val="center"/>
            </w:pPr>
            <w:r>
              <w:rPr>
                <w:rFonts w:hint="eastAsia"/>
              </w:rPr>
              <w:t>备注</w:t>
            </w:r>
          </w:p>
        </w:tc>
      </w:tr>
      <w:tr w14:paraId="247C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2B18B59">
            <w:pPr>
              <w:jc w:val="center"/>
            </w:pPr>
          </w:p>
        </w:tc>
        <w:tc>
          <w:tcPr>
            <w:tcW w:w="1259" w:type="dxa"/>
            <w:vAlign w:val="center"/>
          </w:tcPr>
          <w:p w14:paraId="0FB3E74C">
            <w:pPr>
              <w:jc w:val="center"/>
            </w:pPr>
          </w:p>
        </w:tc>
        <w:tc>
          <w:tcPr>
            <w:tcW w:w="1293" w:type="dxa"/>
            <w:vAlign w:val="center"/>
          </w:tcPr>
          <w:p w14:paraId="1007743E">
            <w:pPr>
              <w:jc w:val="center"/>
            </w:pPr>
          </w:p>
        </w:tc>
        <w:tc>
          <w:tcPr>
            <w:tcW w:w="783" w:type="dxa"/>
            <w:vAlign w:val="center"/>
          </w:tcPr>
          <w:p w14:paraId="2050BF19">
            <w:pPr>
              <w:jc w:val="center"/>
            </w:pPr>
          </w:p>
        </w:tc>
        <w:tc>
          <w:tcPr>
            <w:tcW w:w="1343" w:type="dxa"/>
            <w:vAlign w:val="center"/>
          </w:tcPr>
          <w:p w14:paraId="7CE2CC89">
            <w:pPr>
              <w:jc w:val="center"/>
            </w:pPr>
          </w:p>
        </w:tc>
        <w:tc>
          <w:tcPr>
            <w:tcW w:w="1134" w:type="dxa"/>
            <w:vAlign w:val="center"/>
          </w:tcPr>
          <w:p w14:paraId="103DA0C0">
            <w:pPr>
              <w:jc w:val="center"/>
            </w:pPr>
          </w:p>
        </w:tc>
        <w:tc>
          <w:tcPr>
            <w:tcW w:w="992" w:type="dxa"/>
            <w:vAlign w:val="center"/>
          </w:tcPr>
          <w:p w14:paraId="6EAAA1F1">
            <w:pPr>
              <w:jc w:val="center"/>
            </w:pPr>
          </w:p>
        </w:tc>
        <w:tc>
          <w:tcPr>
            <w:tcW w:w="683" w:type="dxa"/>
            <w:vAlign w:val="center"/>
          </w:tcPr>
          <w:p w14:paraId="5044BB87">
            <w:pPr>
              <w:jc w:val="center"/>
            </w:pPr>
          </w:p>
        </w:tc>
        <w:tc>
          <w:tcPr>
            <w:tcW w:w="876" w:type="dxa"/>
            <w:vAlign w:val="center"/>
          </w:tcPr>
          <w:p w14:paraId="784D6C4A">
            <w:pPr>
              <w:jc w:val="center"/>
            </w:pPr>
          </w:p>
        </w:tc>
      </w:tr>
      <w:tr w14:paraId="0E76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56041AF">
            <w:pPr>
              <w:jc w:val="center"/>
            </w:pPr>
          </w:p>
        </w:tc>
        <w:tc>
          <w:tcPr>
            <w:tcW w:w="1259" w:type="dxa"/>
            <w:vAlign w:val="center"/>
          </w:tcPr>
          <w:p w14:paraId="1EE8AB86">
            <w:pPr>
              <w:jc w:val="center"/>
            </w:pPr>
          </w:p>
        </w:tc>
        <w:tc>
          <w:tcPr>
            <w:tcW w:w="1293" w:type="dxa"/>
            <w:vAlign w:val="center"/>
          </w:tcPr>
          <w:p w14:paraId="449153E5">
            <w:pPr>
              <w:jc w:val="center"/>
            </w:pPr>
          </w:p>
        </w:tc>
        <w:tc>
          <w:tcPr>
            <w:tcW w:w="783" w:type="dxa"/>
            <w:vAlign w:val="center"/>
          </w:tcPr>
          <w:p w14:paraId="5B6BDBD7">
            <w:pPr>
              <w:jc w:val="center"/>
            </w:pPr>
          </w:p>
        </w:tc>
        <w:tc>
          <w:tcPr>
            <w:tcW w:w="1343" w:type="dxa"/>
            <w:vAlign w:val="center"/>
          </w:tcPr>
          <w:p w14:paraId="64E9F430">
            <w:pPr>
              <w:jc w:val="center"/>
            </w:pPr>
          </w:p>
        </w:tc>
        <w:tc>
          <w:tcPr>
            <w:tcW w:w="1134" w:type="dxa"/>
            <w:vAlign w:val="center"/>
          </w:tcPr>
          <w:p w14:paraId="6D6521D2">
            <w:pPr>
              <w:jc w:val="center"/>
            </w:pPr>
          </w:p>
        </w:tc>
        <w:tc>
          <w:tcPr>
            <w:tcW w:w="992" w:type="dxa"/>
            <w:vAlign w:val="center"/>
          </w:tcPr>
          <w:p w14:paraId="4BDD0B78">
            <w:pPr>
              <w:jc w:val="center"/>
            </w:pPr>
          </w:p>
        </w:tc>
        <w:tc>
          <w:tcPr>
            <w:tcW w:w="683" w:type="dxa"/>
            <w:vAlign w:val="center"/>
          </w:tcPr>
          <w:p w14:paraId="0E0B9F51">
            <w:pPr>
              <w:jc w:val="center"/>
            </w:pPr>
          </w:p>
        </w:tc>
        <w:tc>
          <w:tcPr>
            <w:tcW w:w="876" w:type="dxa"/>
            <w:vAlign w:val="center"/>
          </w:tcPr>
          <w:p w14:paraId="1A3E69A6">
            <w:pPr>
              <w:jc w:val="center"/>
            </w:pPr>
          </w:p>
        </w:tc>
      </w:tr>
    </w:tbl>
    <w:p w14:paraId="7CF9ADAA"/>
    <w:p w14:paraId="39F8122D">
      <w:r>
        <w:rPr>
          <w:rFonts w:hint="eastAsia"/>
        </w:rPr>
        <w:t>附件三：</w:t>
      </w:r>
    </w:p>
    <w:p w14:paraId="75B7FAAA"/>
    <w:p w14:paraId="1063C39C">
      <w:pPr>
        <w:jc w:val="center"/>
        <w:rPr>
          <w:b/>
        </w:rPr>
      </w:pPr>
      <w:r>
        <w:rPr>
          <w:rFonts w:hint="eastAsia"/>
          <w:b/>
        </w:rPr>
        <w:t>拟投入本标段的劳动力计划表</w:t>
      </w:r>
    </w:p>
    <w:p w14:paraId="11D39631">
      <w:pPr>
        <w:jc w:val="right"/>
      </w:pPr>
      <w:r>
        <w:rPr>
          <w:rFonts w:hint="eastAsia"/>
        </w:rPr>
        <w:t>单位：人</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168"/>
        <w:gridCol w:w="1168"/>
        <w:gridCol w:w="1168"/>
        <w:gridCol w:w="1168"/>
        <w:gridCol w:w="1168"/>
        <w:gridCol w:w="1168"/>
        <w:gridCol w:w="1005"/>
      </w:tblGrid>
      <w:tr w14:paraId="7E3A2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4B787732">
            <w:pPr>
              <w:jc w:val="center"/>
            </w:pPr>
            <w:r>
              <w:rPr>
                <w:rFonts w:hint="eastAsia"/>
              </w:rPr>
              <w:t>工种</w:t>
            </w:r>
          </w:p>
        </w:tc>
        <w:tc>
          <w:tcPr>
            <w:tcW w:w="8013" w:type="dxa"/>
            <w:gridSpan w:val="7"/>
            <w:vAlign w:val="center"/>
          </w:tcPr>
          <w:p w14:paraId="4C18412D">
            <w:pPr>
              <w:jc w:val="center"/>
            </w:pPr>
            <w:r>
              <w:rPr>
                <w:rFonts w:hint="eastAsia"/>
              </w:rPr>
              <w:t>按工程施工阶段投入劳动力情况</w:t>
            </w:r>
          </w:p>
        </w:tc>
      </w:tr>
      <w:tr w14:paraId="0B0D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7BEFFA55">
            <w:pPr>
              <w:jc w:val="center"/>
            </w:pPr>
          </w:p>
        </w:tc>
        <w:tc>
          <w:tcPr>
            <w:tcW w:w="1168" w:type="dxa"/>
            <w:vAlign w:val="center"/>
          </w:tcPr>
          <w:p w14:paraId="6CFDBFB8">
            <w:pPr>
              <w:jc w:val="center"/>
            </w:pPr>
          </w:p>
        </w:tc>
        <w:tc>
          <w:tcPr>
            <w:tcW w:w="1168" w:type="dxa"/>
            <w:vAlign w:val="center"/>
          </w:tcPr>
          <w:p w14:paraId="7A341B8D">
            <w:pPr>
              <w:jc w:val="center"/>
            </w:pPr>
          </w:p>
        </w:tc>
        <w:tc>
          <w:tcPr>
            <w:tcW w:w="1168" w:type="dxa"/>
            <w:vAlign w:val="center"/>
          </w:tcPr>
          <w:p w14:paraId="46BD302A">
            <w:pPr>
              <w:jc w:val="center"/>
            </w:pPr>
          </w:p>
        </w:tc>
        <w:tc>
          <w:tcPr>
            <w:tcW w:w="1168" w:type="dxa"/>
            <w:vAlign w:val="center"/>
          </w:tcPr>
          <w:p w14:paraId="1B1C6741">
            <w:pPr>
              <w:jc w:val="center"/>
            </w:pPr>
          </w:p>
        </w:tc>
        <w:tc>
          <w:tcPr>
            <w:tcW w:w="1168" w:type="dxa"/>
            <w:vAlign w:val="center"/>
          </w:tcPr>
          <w:p w14:paraId="3C272CF5">
            <w:pPr>
              <w:jc w:val="center"/>
            </w:pPr>
          </w:p>
        </w:tc>
        <w:tc>
          <w:tcPr>
            <w:tcW w:w="1168" w:type="dxa"/>
            <w:vAlign w:val="center"/>
          </w:tcPr>
          <w:p w14:paraId="35686119">
            <w:pPr>
              <w:jc w:val="center"/>
            </w:pPr>
          </w:p>
        </w:tc>
        <w:tc>
          <w:tcPr>
            <w:tcW w:w="1005" w:type="dxa"/>
            <w:vAlign w:val="center"/>
          </w:tcPr>
          <w:p w14:paraId="4BC8202D">
            <w:pPr>
              <w:jc w:val="center"/>
            </w:pPr>
          </w:p>
        </w:tc>
      </w:tr>
      <w:tr w14:paraId="7A43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04A79158">
            <w:pPr>
              <w:jc w:val="center"/>
            </w:pPr>
          </w:p>
        </w:tc>
        <w:tc>
          <w:tcPr>
            <w:tcW w:w="1168" w:type="dxa"/>
            <w:vAlign w:val="center"/>
          </w:tcPr>
          <w:p w14:paraId="6B89D372">
            <w:pPr>
              <w:jc w:val="center"/>
            </w:pPr>
          </w:p>
        </w:tc>
        <w:tc>
          <w:tcPr>
            <w:tcW w:w="1168" w:type="dxa"/>
            <w:vAlign w:val="center"/>
          </w:tcPr>
          <w:p w14:paraId="09D99422">
            <w:pPr>
              <w:jc w:val="center"/>
            </w:pPr>
          </w:p>
        </w:tc>
        <w:tc>
          <w:tcPr>
            <w:tcW w:w="1168" w:type="dxa"/>
            <w:vAlign w:val="center"/>
          </w:tcPr>
          <w:p w14:paraId="0371FBD7">
            <w:pPr>
              <w:jc w:val="center"/>
            </w:pPr>
          </w:p>
        </w:tc>
        <w:tc>
          <w:tcPr>
            <w:tcW w:w="1168" w:type="dxa"/>
            <w:vAlign w:val="center"/>
          </w:tcPr>
          <w:p w14:paraId="3357184E">
            <w:pPr>
              <w:jc w:val="center"/>
            </w:pPr>
          </w:p>
        </w:tc>
        <w:tc>
          <w:tcPr>
            <w:tcW w:w="1168" w:type="dxa"/>
            <w:vAlign w:val="center"/>
          </w:tcPr>
          <w:p w14:paraId="1E016074">
            <w:pPr>
              <w:jc w:val="center"/>
            </w:pPr>
          </w:p>
        </w:tc>
        <w:tc>
          <w:tcPr>
            <w:tcW w:w="1168" w:type="dxa"/>
            <w:vAlign w:val="center"/>
          </w:tcPr>
          <w:p w14:paraId="2BFF85E0">
            <w:pPr>
              <w:jc w:val="center"/>
            </w:pPr>
          </w:p>
        </w:tc>
        <w:tc>
          <w:tcPr>
            <w:tcW w:w="1005" w:type="dxa"/>
            <w:vAlign w:val="center"/>
          </w:tcPr>
          <w:p w14:paraId="32BA84E3">
            <w:pPr>
              <w:jc w:val="center"/>
            </w:pPr>
          </w:p>
        </w:tc>
      </w:tr>
    </w:tbl>
    <w:p w14:paraId="0FA55BFA"/>
    <w:p w14:paraId="74599436">
      <w:r>
        <w:rPr>
          <w:rFonts w:hint="eastAsia"/>
        </w:rPr>
        <w:t>附件四：</w:t>
      </w:r>
    </w:p>
    <w:p w14:paraId="2D5430B7"/>
    <w:p w14:paraId="69501FEF">
      <w:pPr>
        <w:jc w:val="center"/>
        <w:rPr>
          <w:b/>
        </w:rPr>
      </w:pPr>
      <w:r>
        <w:rPr>
          <w:rFonts w:hint="eastAsia"/>
          <w:b/>
        </w:rPr>
        <w:t>计划开工日期、完工日期和施工进度网络图</w:t>
      </w:r>
    </w:p>
    <w:p w14:paraId="16499CA7">
      <w:r>
        <w:rPr>
          <w:rFonts w:hint="eastAsia"/>
        </w:rPr>
        <w:t>　　1.投标人应递交施工进度网络图或施工进度表，说明按招标文件要求的计划工期进行施工的各个关键日期。</w:t>
      </w:r>
    </w:p>
    <w:p w14:paraId="2F97F75A">
      <w:r>
        <w:rPr>
          <w:rFonts w:hint="eastAsia"/>
        </w:rPr>
        <w:t>　　2.施工进度表可采用　　　　　　　　　　网络图</w:t>
      </w:r>
      <w:r>
        <w:rPr>
          <w:rFonts w:hint="eastAsia"/>
          <w:lang w:eastAsia="zh-CN"/>
        </w:rPr>
        <w:t>（</w:t>
      </w:r>
      <w:r>
        <w:rPr>
          <w:rFonts w:hint="eastAsia"/>
        </w:rPr>
        <w:t>或横道图</w:t>
      </w:r>
      <w:r>
        <w:rPr>
          <w:rFonts w:hint="eastAsia"/>
          <w:lang w:eastAsia="zh-CN"/>
        </w:rPr>
        <w:t>）</w:t>
      </w:r>
      <w:r>
        <w:rPr>
          <w:rFonts w:hint="eastAsia"/>
        </w:rPr>
        <w:t>表示。</w:t>
      </w:r>
    </w:p>
    <w:p w14:paraId="0A064C0C"/>
    <w:p w14:paraId="1175A233">
      <w:r>
        <w:rPr>
          <w:rFonts w:hint="eastAsia"/>
        </w:rPr>
        <w:t>附件五：</w:t>
      </w:r>
    </w:p>
    <w:p w14:paraId="3CAD20F7">
      <w:pPr>
        <w:jc w:val="center"/>
        <w:rPr>
          <w:b/>
        </w:rPr>
      </w:pPr>
      <w:r>
        <w:rPr>
          <w:rFonts w:hint="eastAsia"/>
          <w:b/>
        </w:rPr>
        <w:t>施工总平面图</w:t>
      </w:r>
    </w:p>
    <w:p w14:paraId="7AF0C2E0">
      <w:r>
        <w:rPr>
          <w:rFonts w:hint="eastAsia"/>
        </w:rPr>
        <w:t>　　投标人应递交一份施工总平面图，绘出现场临时设施布置图及表并附文字说明，说明临时设施、加工车间、现场办公、设备及仓储、供电、供水、卫生、生活、道路、消防等设施的情况和布置。</w:t>
      </w:r>
    </w:p>
    <w:p w14:paraId="32DEC1C5"/>
    <w:p w14:paraId="3765E468">
      <w:r>
        <w:rPr>
          <w:rFonts w:hint="eastAsia"/>
        </w:rPr>
        <w:t>附件六：</w:t>
      </w:r>
    </w:p>
    <w:p w14:paraId="5B9BBCFC">
      <w:pPr>
        <w:jc w:val="center"/>
        <w:rPr>
          <w:b/>
        </w:rPr>
      </w:pPr>
      <w:r>
        <w:rPr>
          <w:rFonts w:hint="eastAsia"/>
          <w:b/>
        </w:rPr>
        <w:t>临时用地表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1D8F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7EE57FEF">
            <w:pPr>
              <w:jc w:val="center"/>
            </w:pPr>
            <w:r>
              <w:rPr>
                <w:rFonts w:hint="eastAsia"/>
              </w:rPr>
              <w:t>用途</w:t>
            </w:r>
          </w:p>
        </w:tc>
        <w:tc>
          <w:tcPr>
            <w:tcW w:w="2336" w:type="dxa"/>
            <w:vAlign w:val="center"/>
          </w:tcPr>
          <w:p w14:paraId="10C388E7">
            <w:pPr>
              <w:jc w:val="center"/>
              <w:rPr>
                <w:rFonts w:hint="eastAsia" w:eastAsia="宋体"/>
                <w:lang w:eastAsia="zh-CN"/>
              </w:rPr>
            </w:pPr>
            <w:r>
              <w:rPr>
                <w:rFonts w:hint="eastAsia"/>
              </w:rPr>
              <w:t>面积</w:t>
            </w:r>
            <w:r>
              <w:rPr>
                <w:rFonts w:hint="eastAsia"/>
                <w:lang w:eastAsia="zh-CN"/>
              </w:rPr>
              <w:t>（</w:t>
            </w:r>
            <w:r>
              <w:rPr>
                <w:rFonts w:hint="eastAsia"/>
              </w:rPr>
              <w:t>m2</w:t>
            </w:r>
            <w:r>
              <w:rPr>
                <w:rFonts w:hint="eastAsia"/>
                <w:lang w:eastAsia="zh-CN"/>
              </w:rPr>
              <w:t>）</w:t>
            </w:r>
          </w:p>
        </w:tc>
        <w:tc>
          <w:tcPr>
            <w:tcW w:w="2336" w:type="dxa"/>
            <w:vAlign w:val="center"/>
          </w:tcPr>
          <w:p w14:paraId="3890AD73">
            <w:pPr>
              <w:jc w:val="center"/>
            </w:pPr>
            <w:r>
              <w:rPr>
                <w:rFonts w:hint="eastAsia"/>
              </w:rPr>
              <w:t>位置</w:t>
            </w:r>
          </w:p>
        </w:tc>
        <w:tc>
          <w:tcPr>
            <w:tcW w:w="2173" w:type="dxa"/>
            <w:vAlign w:val="center"/>
          </w:tcPr>
          <w:p w14:paraId="4BF45FD7">
            <w:pPr>
              <w:jc w:val="center"/>
            </w:pPr>
            <w:r>
              <w:rPr>
                <w:rFonts w:hint="eastAsia"/>
              </w:rPr>
              <w:t>需用时间</w:t>
            </w:r>
          </w:p>
        </w:tc>
      </w:tr>
      <w:tr w14:paraId="29C5D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6DB7BFC">
            <w:pPr>
              <w:jc w:val="center"/>
            </w:pPr>
          </w:p>
        </w:tc>
        <w:tc>
          <w:tcPr>
            <w:tcW w:w="2336" w:type="dxa"/>
            <w:vAlign w:val="center"/>
          </w:tcPr>
          <w:p w14:paraId="59810D2A">
            <w:pPr>
              <w:jc w:val="center"/>
            </w:pPr>
          </w:p>
        </w:tc>
        <w:tc>
          <w:tcPr>
            <w:tcW w:w="2336" w:type="dxa"/>
            <w:vAlign w:val="center"/>
          </w:tcPr>
          <w:p w14:paraId="147FE9AD">
            <w:pPr>
              <w:jc w:val="center"/>
            </w:pPr>
          </w:p>
        </w:tc>
        <w:tc>
          <w:tcPr>
            <w:tcW w:w="2173" w:type="dxa"/>
            <w:vAlign w:val="center"/>
          </w:tcPr>
          <w:p w14:paraId="269E3368">
            <w:pPr>
              <w:jc w:val="center"/>
            </w:pPr>
          </w:p>
        </w:tc>
      </w:tr>
      <w:tr w14:paraId="0C4C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ADE3A79">
            <w:pPr>
              <w:jc w:val="center"/>
            </w:pPr>
          </w:p>
        </w:tc>
        <w:tc>
          <w:tcPr>
            <w:tcW w:w="2336" w:type="dxa"/>
            <w:vAlign w:val="center"/>
          </w:tcPr>
          <w:p w14:paraId="5D8D0310">
            <w:pPr>
              <w:jc w:val="center"/>
            </w:pPr>
          </w:p>
        </w:tc>
        <w:tc>
          <w:tcPr>
            <w:tcW w:w="2336" w:type="dxa"/>
            <w:vAlign w:val="center"/>
          </w:tcPr>
          <w:p w14:paraId="2059BB6E">
            <w:pPr>
              <w:jc w:val="center"/>
            </w:pPr>
          </w:p>
        </w:tc>
        <w:tc>
          <w:tcPr>
            <w:tcW w:w="2173" w:type="dxa"/>
            <w:vAlign w:val="center"/>
          </w:tcPr>
          <w:p w14:paraId="7FC71E1D">
            <w:pPr>
              <w:jc w:val="center"/>
            </w:pPr>
          </w:p>
        </w:tc>
      </w:tr>
      <w:tr w14:paraId="69783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1095C48">
            <w:pPr>
              <w:jc w:val="center"/>
            </w:pPr>
          </w:p>
        </w:tc>
        <w:tc>
          <w:tcPr>
            <w:tcW w:w="2336" w:type="dxa"/>
            <w:vAlign w:val="center"/>
          </w:tcPr>
          <w:p w14:paraId="4C133023">
            <w:pPr>
              <w:jc w:val="center"/>
            </w:pPr>
          </w:p>
        </w:tc>
        <w:tc>
          <w:tcPr>
            <w:tcW w:w="2336" w:type="dxa"/>
            <w:vAlign w:val="center"/>
          </w:tcPr>
          <w:p w14:paraId="69A1948A">
            <w:pPr>
              <w:jc w:val="center"/>
            </w:pPr>
          </w:p>
        </w:tc>
        <w:tc>
          <w:tcPr>
            <w:tcW w:w="2173" w:type="dxa"/>
            <w:vAlign w:val="center"/>
          </w:tcPr>
          <w:p w14:paraId="12DA9DC0">
            <w:pPr>
              <w:jc w:val="center"/>
            </w:pPr>
          </w:p>
        </w:tc>
      </w:tr>
    </w:tbl>
    <w:p w14:paraId="2D0A6875"/>
    <w:p w14:paraId="5753F0A8"/>
    <w:p w14:paraId="424B1BE9">
      <w:pPr>
        <w:jc w:val="center"/>
        <w:outlineLvl w:val="1"/>
        <w:rPr>
          <w:rFonts w:hint="eastAsia" w:ascii="黑体" w:hAnsi="黑体" w:eastAsia="黑体" w:cs="黑体"/>
          <w:b/>
          <w:sz w:val="32"/>
          <w:szCs w:val="32"/>
        </w:rPr>
      </w:pPr>
      <w:bookmarkStart w:id="830" w:name="第08章投标文件格式07"/>
      <w:bookmarkEnd w:id="830"/>
      <w:bookmarkStart w:id="831" w:name="_Toc8848"/>
      <w:r>
        <w:rPr>
          <w:rFonts w:hint="eastAsia" w:ascii="黑体" w:hAnsi="黑体" w:eastAsia="黑体" w:cs="黑体"/>
          <w:b/>
          <w:sz w:val="32"/>
          <w:szCs w:val="32"/>
        </w:rPr>
        <w:t>八、项目管理机构表</w:t>
      </w:r>
      <w:bookmarkEnd w:id="831"/>
    </w:p>
    <w:p w14:paraId="67046F95">
      <w:pPr>
        <w:rPr>
          <w:b/>
        </w:rPr>
      </w:pPr>
    </w:p>
    <w:p w14:paraId="5F744AA1">
      <w:pPr>
        <w:rPr>
          <w:b/>
        </w:rPr>
      </w:pPr>
      <w:r>
        <w:rPr>
          <w:rFonts w:hint="eastAsia"/>
          <w:b/>
        </w:rPr>
        <w:t>　　</w:t>
      </w:r>
      <w:r>
        <w:rPr>
          <w:rFonts w:hint="eastAsia"/>
          <w:b/>
          <w:lang w:eastAsia="zh-CN"/>
        </w:rPr>
        <w:t>（</w:t>
      </w:r>
      <w:r>
        <w:rPr>
          <w:rFonts w:hint="eastAsia"/>
          <w:b/>
        </w:rPr>
        <w:t>一</w:t>
      </w:r>
      <w:r>
        <w:rPr>
          <w:rFonts w:hint="eastAsia"/>
          <w:b/>
          <w:lang w:eastAsia="zh-CN"/>
        </w:rPr>
        <w:t>）</w:t>
      </w:r>
      <w:r>
        <w:rPr>
          <w:rFonts w:hint="eastAsia"/>
          <w:b/>
        </w:rPr>
        <w:t>项目管理机构组成表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993"/>
        <w:gridCol w:w="1134"/>
        <w:gridCol w:w="708"/>
        <w:gridCol w:w="1276"/>
        <w:gridCol w:w="992"/>
        <w:gridCol w:w="1392"/>
        <w:gridCol w:w="876"/>
      </w:tblGrid>
      <w:tr w14:paraId="1736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0FE96474">
            <w:pPr>
              <w:jc w:val="center"/>
            </w:pPr>
            <w:r>
              <w:rPr>
                <w:rFonts w:hint="eastAsia"/>
              </w:rPr>
              <w:t>职务</w:t>
            </w:r>
          </w:p>
        </w:tc>
        <w:tc>
          <w:tcPr>
            <w:tcW w:w="992" w:type="dxa"/>
            <w:vMerge w:val="restart"/>
            <w:vAlign w:val="center"/>
          </w:tcPr>
          <w:p w14:paraId="5B90A71C">
            <w:pPr>
              <w:jc w:val="center"/>
            </w:pPr>
            <w:r>
              <w:rPr>
                <w:rFonts w:hint="eastAsia"/>
              </w:rPr>
              <w:t>姓名</w:t>
            </w:r>
          </w:p>
        </w:tc>
        <w:tc>
          <w:tcPr>
            <w:tcW w:w="993" w:type="dxa"/>
            <w:vMerge w:val="restart"/>
            <w:vAlign w:val="center"/>
          </w:tcPr>
          <w:p w14:paraId="1FCAF859">
            <w:pPr>
              <w:jc w:val="center"/>
            </w:pPr>
            <w:r>
              <w:rPr>
                <w:rFonts w:hint="eastAsia"/>
              </w:rPr>
              <w:t>职称</w:t>
            </w:r>
          </w:p>
        </w:tc>
        <w:tc>
          <w:tcPr>
            <w:tcW w:w="5502" w:type="dxa"/>
            <w:gridSpan w:val="5"/>
            <w:vAlign w:val="center"/>
          </w:tcPr>
          <w:p w14:paraId="5C273472">
            <w:pPr>
              <w:jc w:val="center"/>
            </w:pPr>
            <w:r>
              <w:rPr>
                <w:rFonts w:hint="eastAsia"/>
              </w:rPr>
              <w:t>执业或职业资格证明</w:t>
            </w:r>
          </w:p>
        </w:tc>
        <w:tc>
          <w:tcPr>
            <w:tcW w:w="876" w:type="dxa"/>
            <w:vMerge w:val="restart"/>
            <w:vAlign w:val="center"/>
          </w:tcPr>
          <w:p w14:paraId="3952A2CC">
            <w:pPr>
              <w:jc w:val="center"/>
            </w:pPr>
            <w:r>
              <w:rPr>
                <w:rFonts w:hint="eastAsia"/>
              </w:rPr>
              <w:t>备注</w:t>
            </w:r>
          </w:p>
        </w:tc>
      </w:tr>
      <w:tr w14:paraId="2A12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14:paraId="7C661200"/>
        </w:tc>
        <w:tc>
          <w:tcPr>
            <w:tcW w:w="992" w:type="dxa"/>
            <w:vMerge w:val="continue"/>
          </w:tcPr>
          <w:p w14:paraId="66B3B3FD"/>
        </w:tc>
        <w:tc>
          <w:tcPr>
            <w:tcW w:w="993" w:type="dxa"/>
            <w:vMerge w:val="continue"/>
          </w:tcPr>
          <w:p w14:paraId="0DD3C167"/>
        </w:tc>
        <w:tc>
          <w:tcPr>
            <w:tcW w:w="1134" w:type="dxa"/>
            <w:vAlign w:val="center"/>
          </w:tcPr>
          <w:p w14:paraId="70C9EB0C">
            <w:pPr>
              <w:jc w:val="center"/>
            </w:pPr>
            <w:r>
              <w:rPr>
                <w:rFonts w:hint="eastAsia"/>
              </w:rPr>
              <w:t>证书名称</w:t>
            </w:r>
          </w:p>
        </w:tc>
        <w:tc>
          <w:tcPr>
            <w:tcW w:w="708" w:type="dxa"/>
            <w:vAlign w:val="center"/>
          </w:tcPr>
          <w:p w14:paraId="271CA332">
            <w:pPr>
              <w:jc w:val="center"/>
            </w:pPr>
            <w:r>
              <w:rPr>
                <w:rFonts w:hint="eastAsia"/>
              </w:rPr>
              <w:t>级别</w:t>
            </w:r>
          </w:p>
        </w:tc>
        <w:tc>
          <w:tcPr>
            <w:tcW w:w="1276" w:type="dxa"/>
            <w:vAlign w:val="center"/>
          </w:tcPr>
          <w:p w14:paraId="34A4C925">
            <w:pPr>
              <w:jc w:val="center"/>
            </w:pPr>
            <w:r>
              <w:rPr>
                <w:rFonts w:hint="eastAsia"/>
              </w:rPr>
              <w:t>证号</w:t>
            </w:r>
          </w:p>
        </w:tc>
        <w:tc>
          <w:tcPr>
            <w:tcW w:w="992" w:type="dxa"/>
            <w:vAlign w:val="center"/>
          </w:tcPr>
          <w:p w14:paraId="0EFCF7B7">
            <w:pPr>
              <w:jc w:val="center"/>
            </w:pPr>
            <w:r>
              <w:rPr>
                <w:rFonts w:hint="eastAsia"/>
              </w:rPr>
              <w:t>专业</w:t>
            </w:r>
          </w:p>
        </w:tc>
        <w:tc>
          <w:tcPr>
            <w:tcW w:w="1392" w:type="dxa"/>
            <w:vAlign w:val="center"/>
          </w:tcPr>
          <w:p w14:paraId="7E537F0A">
            <w:pPr>
              <w:jc w:val="center"/>
            </w:pPr>
            <w:r>
              <w:rPr>
                <w:rFonts w:hint="eastAsia"/>
              </w:rPr>
              <w:t>社会保险</w:t>
            </w:r>
          </w:p>
        </w:tc>
        <w:tc>
          <w:tcPr>
            <w:tcW w:w="876" w:type="dxa"/>
            <w:vMerge w:val="continue"/>
          </w:tcPr>
          <w:p w14:paraId="2BF5280B"/>
        </w:tc>
      </w:tr>
      <w:tr w14:paraId="7169F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273B398"/>
        </w:tc>
        <w:tc>
          <w:tcPr>
            <w:tcW w:w="992" w:type="dxa"/>
          </w:tcPr>
          <w:p w14:paraId="15A9C472"/>
        </w:tc>
        <w:tc>
          <w:tcPr>
            <w:tcW w:w="993" w:type="dxa"/>
          </w:tcPr>
          <w:p w14:paraId="44A17E3A"/>
        </w:tc>
        <w:tc>
          <w:tcPr>
            <w:tcW w:w="1134" w:type="dxa"/>
            <w:vAlign w:val="center"/>
          </w:tcPr>
          <w:p w14:paraId="2CED183B">
            <w:pPr>
              <w:jc w:val="center"/>
            </w:pPr>
          </w:p>
        </w:tc>
        <w:tc>
          <w:tcPr>
            <w:tcW w:w="708" w:type="dxa"/>
            <w:vAlign w:val="center"/>
          </w:tcPr>
          <w:p w14:paraId="599F5464">
            <w:pPr>
              <w:jc w:val="center"/>
            </w:pPr>
          </w:p>
        </w:tc>
        <w:tc>
          <w:tcPr>
            <w:tcW w:w="1276" w:type="dxa"/>
            <w:vAlign w:val="center"/>
          </w:tcPr>
          <w:p w14:paraId="5B00761E">
            <w:pPr>
              <w:jc w:val="center"/>
            </w:pPr>
          </w:p>
        </w:tc>
        <w:tc>
          <w:tcPr>
            <w:tcW w:w="992" w:type="dxa"/>
            <w:vAlign w:val="center"/>
          </w:tcPr>
          <w:p w14:paraId="044AEBA0">
            <w:pPr>
              <w:jc w:val="center"/>
            </w:pPr>
          </w:p>
        </w:tc>
        <w:tc>
          <w:tcPr>
            <w:tcW w:w="1392" w:type="dxa"/>
            <w:vAlign w:val="center"/>
          </w:tcPr>
          <w:p w14:paraId="5B555B71">
            <w:pPr>
              <w:jc w:val="center"/>
            </w:pPr>
          </w:p>
        </w:tc>
        <w:tc>
          <w:tcPr>
            <w:tcW w:w="876" w:type="dxa"/>
          </w:tcPr>
          <w:p w14:paraId="7CE4C6B4"/>
        </w:tc>
      </w:tr>
      <w:tr w14:paraId="5357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C30F6FD"/>
        </w:tc>
        <w:tc>
          <w:tcPr>
            <w:tcW w:w="992" w:type="dxa"/>
          </w:tcPr>
          <w:p w14:paraId="2F392395"/>
        </w:tc>
        <w:tc>
          <w:tcPr>
            <w:tcW w:w="993" w:type="dxa"/>
          </w:tcPr>
          <w:p w14:paraId="5FEB6BB8"/>
        </w:tc>
        <w:tc>
          <w:tcPr>
            <w:tcW w:w="1134" w:type="dxa"/>
            <w:vAlign w:val="center"/>
          </w:tcPr>
          <w:p w14:paraId="62762072">
            <w:pPr>
              <w:jc w:val="center"/>
            </w:pPr>
          </w:p>
        </w:tc>
        <w:tc>
          <w:tcPr>
            <w:tcW w:w="708" w:type="dxa"/>
            <w:vAlign w:val="center"/>
          </w:tcPr>
          <w:p w14:paraId="10146CE8">
            <w:pPr>
              <w:jc w:val="center"/>
            </w:pPr>
          </w:p>
        </w:tc>
        <w:tc>
          <w:tcPr>
            <w:tcW w:w="1276" w:type="dxa"/>
            <w:vAlign w:val="center"/>
          </w:tcPr>
          <w:p w14:paraId="4C02AD6B">
            <w:pPr>
              <w:jc w:val="center"/>
            </w:pPr>
          </w:p>
        </w:tc>
        <w:tc>
          <w:tcPr>
            <w:tcW w:w="992" w:type="dxa"/>
            <w:vAlign w:val="center"/>
          </w:tcPr>
          <w:p w14:paraId="33C7DB9D">
            <w:pPr>
              <w:jc w:val="center"/>
            </w:pPr>
          </w:p>
        </w:tc>
        <w:tc>
          <w:tcPr>
            <w:tcW w:w="1392" w:type="dxa"/>
            <w:vAlign w:val="center"/>
          </w:tcPr>
          <w:p w14:paraId="10DDFB30">
            <w:pPr>
              <w:jc w:val="center"/>
            </w:pPr>
          </w:p>
        </w:tc>
        <w:tc>
          <w:tcPr>
            <w:tcW w:w="876" w:type="dxa"/>
          </w:tcPr>
          <w:p w14:paraId="65618DB2"/>
        </w:tc>
      </w:tr>
      <w:tr w14:paraId="3161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96BD2DA"/>
        </w:tc>
        <w:tc>
          <w:tcPr>
            <w:tcW w:w="992" w:type="dxa"/>
          </w:tcPr>
          <w:p w14:paraId="5F0EA4C9"/>
        </w:tc>
        <w:tc>
          <w:tcPr>
            <w:tcW w:w="993" w:type="dxa"/>
          </w:tcPr>
          <w:p w14:paraId="0962BF3A"/>
        </w:tc>
        <w:tc>
          <w:tcPr>
            <w:tcW w:w="1134" w:type="dxa"/>
            <w:vAlign w:val="center"/>
          </w:tcPr>
          <w:p w14:paraId="5F97EB9D">
            <w:pPr>
              <w:jc w:val="center"/>
            </w:pPr>
          </w:p>
        </w:tc>
        <w:tc>
          <w:tcPr>
            <w:tcW w:w="708" w:type="dxa"/>
            <w:vAlign w:val="center"/>
          </w:tcPr>
          <w:p w14:paraId="0665AF1B">
            <w:pPr>
              <w:jc w:val="center"/>
            </w:pPr>
          </w:p>
        </w:tc>
        <w:tc>
          <w:tcPr>
            <w:tcW w:w="1276" w:type="dxa"/>
            <w:vAlign w:val="center"/>
          </w:tcPr>
          <w:p w14:paraId="229DF295">
            <w:pPr>
              <w:jc w:val="center"/>
            </w:pPr>
          </w:p>
        </w:tc>
        <w:tc>
          <w:tcPr>
            <w:tcW w:w="992" w:type="dxa"/>
            <w:vAlign w:val="center"/>
          </w:tcPr>
          <w:p w14:paraId="5754F926">
            <w:pPr>
              <w:jc w:val="center"/>
            </w:pPr>
          </w:p>
        </w:tc>
        <w:tc>
          <w:tcPr>
            <w:tcW w:w="1392" w:type="dxa"/>
            <w:vAlign w:val="center"/>
          </w:tcPr>
          <w:p w14:paraId="2E0DB1F1">
            <w:pPr>
              <w:jc w:val="center"/>
            </w:pPr>
          </w:p>
        </w:tc>
        <w:tc>
          <w:tcPr>
            <w:tcW w:w="876" w:type="dxa"/>
          </w:tcPr>
          <w:p w14:paraId="4514AB7C"/>
        </w:tc>
      </w:tr>
      <w:tr w14:paraId="4389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60D0D00"/>
        </w:tc>
        <w:tc>
          <w:tcPr>
            <w:tcW w:w="992" w:type="dxa"/>
          </w:tcPr>
          <w:p w14:paraId="117C0B82"/>
        </w:tc>
        <w:tc>
          <w:tcPr>
            <w:tcW w:w="993" w:type="dxa"/>
          </w:tcPr>
          <w:p w14:paraId="5F416113"/>
        </w:tc>
        <w:tc>
          <w:tcPr>
            <w:tcW w:w="1134" w:type="dxa"/>
            <w:vAlign w:val="center"/>
          </w:tcPr>
          <w:p w14:paraId="060F2672">
            <w:pPr>
              <w:jc w:val="center"/>
            </w:pPr>
          </w:p>
        </w:tc>
        <w:tc>
          <w:tcPr>
            <w:tcW w:w="708" w:type="dxa"/>
            <w:vAlign w:val="center"/>
          </w:tcPr>
          <w:p w14:paraId="5418AC35">
            <w:pPr>
              <w:jc w:val="center"/>
            </w:pPr>
          </w:p>
        </w:tc>
        <w:tc>
          <w:tcPr>
            <w:tcW w:w="1276" w:type="dxa"/>
            <w:vAlign w:val="center"/>
          </w:tcPr>
          <w:p w14:paraId="32A680CD">
            <w:pPr>
              <w:jc w:val="center"/>
            </w:pPr>
          </w:p>
        </w:tc>
        <w:tc>
          <w:tcPr>
            <w:tcW w:w="992" w:type="dxa"/>
            <w:vAlign w:val="center"/>
          </w:tcPr>
          <w:p w14:paraId="0DDB1EDF">
            <w:pPr>
              <w:jc w:val="center"/>
            </w:pPr>
          </w:p>
        </w:tc>
        <w:tc>
          <w:tcPr>
            <w:tcW w:w="1392" w:type="dxa"/>
            <w:vAlign w:val="center"/>
          </w:tcPr>
          <w:p w14:paraId="21148C92">
            <w:pPr>
              <w:jc w:val="center"/>
            </w:pPr>
          </w:p>
        </w:tc>
        <w:tc>
          <w:tcPr>
            <w:tcW w:w="876" w:type="dxa"/>
          </w:tcPr>
          <w:p w14:paraId="71C2E97E"/>
        </w:tc>
      </w:tr>
      <w:tr w14:paraId="04CE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CCAADE7"/>
        </w:tc>
        <w:tc>
          <w:tcPr>
            <w:tcW w:w="992" w:type="dxa"/>
          </w:tcPr>
          <w:p w14:paraId="34A88A06"/>
        </w:tc>
        <w:tc>
          <w:tcPr>
            <w:tcW w:w="993" w:type="dxa"/>
          </w:tcPr>
          <w:p w14:paraId="4C78C281"/>
        </w:tc>
        <w:tc>
          <w:tcPr>
            <w:tcW w:w="1134" w:type="dxa"/>
            <w:vAlign w:val="center"/>
          </w:tcPr>
          <w:p w14:paraId="3E9386A6">
            <w:pPr>
              <w:jc w:val="center"/>
            </w:pPr>
          </w:p>
        </w:tc>
        <w:tc>
          <w:tcPr>
            <w:tcW w:w="708" w:type="dxa"/>
            <w:vAlign w:val="center"/>
          </w:tcPr>
          <w:p w14:paraId="47593FE9">
            <w:pPr>
              <w:jc w:val="center"/>
            </w:pPr>
          </w:p>
        </w:tc>
        <w:tc>
          <w:tcPr>
            <w:tcW w:w="1276" w:type="dxa"/>
            <w:vAlign w:val="center"/>
          </w:tcPr>
          <w:p w14:paraId="4678D9BA">
            <w:pPr>
              <w:jc w:val="center"/>
            </w:pPr>
          </w:p>
        </w:tc>
        <w:tc>
          <w:tcPr>
            <w:tcW w:w="992" w:type="dxa"/>
            <w:vAlign w:val="center"/>
          </w:tcPr>
          <w:p w14:paraId="3F794BA9">
            <w:pPr>
              <w:jc w:val="center"/>
            </w:pPr>
          </w:p>
        </w:tc>
        <w:tc>
          <w:tcPr>
            <w:tcW w:w="1392" w:type="dxa"/>
            <w:vAlign w:val="center"/>
          </w:tcPr>
          <w:p w14:paraId="2698FEB7">
            <w:pPr>
              <w:jc w:val="center"/>
            </w:pPr>
          </w:p>
        </w:tc>
        <w:tc>
          <w:tcPr>
            <w:tcW w:w="876" w:type="dxa"/>
          </w:tcPr>
          <w:p w14:paraId="08E06314"/>
        </w:tc>
      </w:tr>
      <w:tr w14:paraId="09C2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107BF51"/>
        </w:tc>
        <w:tc>
          <w:tcPr>
            <w:tcW w:w="992" w:type="dxa"/>
          </w:tcPr>
          <w:p w14:paraId="7C0F293A"/>
        </w:tc>
        <w:tc>
          <w:tcPr>
            <w:tcW w:w="993" w:type="dxa"/>
          </w:tcPr>
          <w:p w14:paraId="20A847EC"/>
        </w:tc>
        <w:tc>
          <w:tcPr>
            <w:tcW w:w="1134" w:type="dxa"/>
            <w:vAlign w:val="center"/>
          </w:tcPr>
          <w:p w14:paraId="068C3E47">
            <w:pPr>
              <w:jc w:val="center"/>
            </w:pPr>
          </w:p>
        </w:tc>
        <w:tc>
          <w:tcPr>
            <w:tcW w:w="708" w:type="dxa"/>
            <w:vAlign w:val="center"/>
          </w:tcPr>
          <w:p w14:paraId="600679EC">
            <w:pPr>
              <w:jc w:val="center"/>
            </w:pPr>
          </w:p>
        </w:tc>
        <w:tc>
          <w:tcPr>
            <w:tcW w:w="1276" w:type="dxa"/>
            <w:vAlign w:val="center"/>
          </w:tcPr>
          <w:p w14:paraId="6078B300">
            <w:pPr>
              <w:jc w:val="center"/>
            </w:pPr>
          </w:p>
        </w:tc>
        <w:tc>
          <w:tcPr>
            <w:tcW w:w="992" w:type="dxa"/>
            <w:vAlign w:val="center"/>
          </w:tcPr>
          <w:p w14:paraId="3D76D619">
            <w:pPr>
              <w:jc w:val="center"/>
            </w:pPr>
          </w:p>
        </w:tc>
        <w:tc>
          <w:tcPr>
            <w:tcW w:w="1392" w:type="dxa"/>
            <w:vAlign w:val="center"/>
          </w:tcPr>
          <w:p w14:paraId="78B1CEBA">
            <w:pPr>
              <w:jc w:val="center"/>
            </w:pPr>
          </w:p>
        </w:tc>
        <w:tc>
          <w:tcPr>
            <w:tcW w:w="876" w:type="dxa"/>
          </w:tcPr>
          <w:p w14:paraId="2933C49B"/>
        </w:tc>
      </w:tr>
      <w:tr w14:paraId="6EBD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5413EB1"/>
        </w:tc>
        <w:tc>
          <w:tcPr>
            <w:tcW w:w="992" w:type="dxa"/>
          </w:tcPr>
          <w:p w14:paraId="6755F084"/>
        </w:tc>
        <w:tc>
          <w:tcPr>
            <w:tcW w:w="993" w:type="dxa"/>
          </w:tcPr>
          <w:p w14:paraId="18A41998"/>
        </w:tc>
        <w:tc>
          <w:tcPr>
            <w:tcW w:w="1134" w:type="dxa"/>
            <w:vAlign w:val="center"/>
          </w:tcPr>
          <w:p w14:paraId="1194C63F">
            <w:pPr>
              <w:jc w:val="center"/>
            </w:pPr>
          </w:p>
        </w:tc>
        <w:tc>
          <w:tcPr>
            <w:tcW w:w="708" w:type="dxa"/>
            <w:vAlign w:val="center"/>
          </w:tcPr>
          <w:p w14:paraId="5BCB5B38">
            <w:pPr>
              <w:jc w:val="center"/>
            </w:pPr>
          </w:p>
        </w:tc>
        <w:tc>
          <w:tcPr>
            <w:tcW w:w="1276" w:type="dxa"/>
            <w:vAlign w:val="center"/>
          </w:tcPr>
          <w:p w14:paraId="69FF2F2C">
            <w:pPr>
              <w:jc w:val="center"/>
            </w:pPr>
          </w:p>
        </w:tc>
        <w:tc>
          <w:tcPr>
            <w:tcW w:w="992" w:type="dxa"/>
            <w:vAlign w:val="center"/>
          </w:tcPr>
          <w:p w14:paraId="4DB35BFE">
            <w:pPr>
              <w:jc w:val="center"/>
            </w:pPr>
          </w:p>
        </w:tc>
        <w:tc>
          <w:tcPr>
            <w:tcW w:w="1392" w:type="dxa"/>
            <w:vAlign w:val="center"/>
          </w:tcPr>
          <w:p w14:paraId="4C8AA91A">
            <w:pPr>
              <w:jc w:val="center"/>
            </w:pPr>
          </w:p>
        </w:tc>
        <w:tc>
          <w:tcPr>
            <w:tcW w:w="876" w:type="dxa"/>
          </w:tcPr>
          <w:p w14:paraId="797FD26C"/>
        </w:tc>
      </w:tr>
      <w:tr w14:paraId="0607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AB2030E"/>
        </w:tc>
        <w:tc>
          <w:tcPr>
            <w:tcW w:w="992" w:type="dxa"/>
          </w:tcPr>
          <w:p w14:paraId="332C29DF"/>
        </w:tc>
        <w:tc>
          <w:tcPr>
            <w:tcW w:w="993" w:type="dxa"/>
          </w:tcPr>
          <w:p w14:paraId="44AACFBA"/>
        </w:tc>
        <w:tc>
          <w:tcPr>
            <w:tcW w:w="1134" w:type="dxa"/>
            <w:vAlign w:val="center"/>
          </w:tcPr>
          <w:p w14:paraId="51F04463">
            <w:pPr>
              <w:jc w:val="center"/>
            </w:pPr>
          </w:p>
        </w:tc>
        <w:tc>
          <w:tcPr>
            <w:tcW w:w="708" w:type="dxa"/>
            <w:vAlign w:val="center"/>
          </w:tcPr>
          <w:p w14:paraId="6B85BF15">
            <w:pPr>
              <w:jc w:val="center"/>
            </w:pPr>
          </w:p>
        </w:tc>
        <w:tc>
          <w:tcPr>
            <w:tcW w:w="1276" w:type="dxa"/>
            <w:vAlign w:val="center"/>
          </w:tcPr>
          <w:p w14:paraId="12BAA07C">
            <w:pPr>
              <w:jc w:val="center"/>
            </w:pPr>
          </w:p>
        </w:tc>
        <w:tc>
          <w:tcPr>
            <w:tcW w:w="992" w:type="dxa"/>
            <w:vAlign w:val="center"/>
          </w:tcPr>
          <w:p w14:paraId="22363144">
            <w:pPr>
              <w:jc w:val="center"/>
            </w:pPr>
          </w:p>
        </w:tc>
        <w:tc>
          <w:tcPr>
            <w:tcW w:w="1392" w:type="dxa"/>
            <w:vAlign w:val="center"/>
          </w:tcPr>
          <w:p w14:paraId="76B6C5D0">
            <w:pPr>
              <w:jc w:val="center"/>
            </w:pPr>
          </w:p>
        </w:tc>
        <w:tc>
          <w:tcPr>
            <w:tcW w:w="876" w:type="dxa"/>
          </w:tcPr>
          <w:p w14:paraId="6DD1AF5B"/>
        </w:tc>
      </w:tr>
      <w:tr w14:paraId="2AA9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ECDAF99"/>
        </w:tc>
        <w:tc>
          <w:tcPr>
            <w:tcW w:w="992" w:type="dxa"/>
          </w:tcPr>
          <w:p w14:paraId="39800AF6"/>
        </w:tc>
        <w:tc>
          <w:tcPr>
            <w:tcW w:w="993" w:type="dxa"/>
          </w:tcPr>
          <w:p w14:paraId="55725E11"/>
        </w:tc>
        <w:tc>
          <w:tcPr>
            <w:tcW w:w="1134" w:type="dxa"/>
            <w:vAlign w:val="center"/>
          </w:tcPr>
          <w:p w14:paraId="44B5D294">
            <w:pPr>
              <w:jc w:val="center"/>
            </w:pPr>
          </w:p>
        </w:tc>
        <w:tc>
          <w:tcPr>
            <w:tcW w:w="708" w:type="dxa"/>
            <w:vAlign w:val="center"/>
          </w:tcPr>
          <w:p w14:paraId="531BC644">
            <w:pPr>
              <w:jc w:val="center"/>
            </w:pPr>
          </w:p>
        </w:tc>
        <w:tc>
          <w:tcPr>
            <w:tcW w:w="1276" w:type="dxa"/>
            <w:vAlign w:val="center"/>
          </w:tcPr>
          <w:p w14:paraId="3FD4E2E5">
            <w:pPr>
              <w:jc w:val="center"/>
            </w:pPr>
          </w:p>
        </w:tc>
        <w:tc>
          <w:tcPr>
            <w:tcW w:w="992" w:type="dxa"/>
            <w:vAlign w:val="center"/>
          </w:tcPr>
          <w:p w14:paraId="21679254">
            <w:pPr>
              <w:jc w:val="center"/>
            </w:pPr>
          </w:p>
        </w:tc>
        <w:tc>
          <w:tcPr>
            <w:tcW w:w="1392" w:type="dxa"/>
            <w:vAlign w:val="center"/>
          </w:tcPr>
          <w:p w14:paraId="69BBABF4">
            <w:pPr>
              <w:jc w:val="center"/>
            </w:pPr>
          </w:p>
        </w:tc>
        <w:tc>
          <w:tcPr>
            <w:tcW w:w="876" w:type="dxa"/>
          </w:tcPr>
          <w:p w14:paraId="59E95157"/>
        </w:tc>
      </w:tr>
      <w:tr w14:paraId="5EFE0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9EB7B42"/>
        </w:tc>
        <w:tc>
          <w:tcPr>
            <w:tcW w:w="992" w:type="dxa"/>
          </w:tcPr>
          <w:p w14:paraId="3DDEB422"/>
        </w:tc>
        <w:tc>
          <w:tcPr>
            <w:tcW w:w="993" w:type="dxa"/>
          </w:tcPr>
          <w:p w14:paraId="5A065C9B"/>
        </w:tc>
        <w:tc>
          <w:tcPr>
            <w:tcW w:w="1134" w:type="dxa"/>
            <w:vAlign w:val="center"/>
          </w:tcPr>
          <w:p w14:paraId="169C4C5B">
            <w:pPr>
              <w:jc w:val="center"/>
            </w:pPr>
          </w:p>
        </w:tc>
        <w:tc>
          <w:tcPr>
            <w:tcW w:w="708" w:type="dxa"/>
            <w:vAlign w:val="center"/>
          </w:tcPr>
          <w:p w14:paraId="4E2E456F">
            <w:pPr>
              <w:jc w:val="center"/>
            </w:pPr>
          </w:p>
        </w:tc>
        <w:tc>
          <w:tcPr>
            <w:tcW w:w="1276" w:type="dxa"/>
            <w:vAlign w:val="center"/>
          </w:tcPr>
          <w:p w14:paraId="54DFE740">
            <w:pPr>
              <w:jc w:val="center"/>
            </w:pPr>
          </w:p>
        </w:tc>
        <w:tc>
          <w:tcPr>
            <w:tcW w:w="992" w:type="dxa"/>
            <w:vAlign w:val="center"/>
          </w:tcPr>
          <w:p w14:paraId="3661CBAB">
            <w:pPr>
              <w:jc w:val="center"/>
            </w:pPr>
          </w:p>
        </w:tc>
        <w:tc>
          <w:tcPr>
            <w:tcW w:w="1392" w:type="dxa"/>
            <w:vAlign w:val="center"/>
          </w:tcPr>
          <w:p w14:paraId="6060D4BB">
            <w:pPr>
              <w:jc w:val="center"/>
            </w:pPr>
          </w:p>
        </w:tc>
        <w:tc>
          <w:tcPr>
            <w:tcW w:w="876" w:type="dxa"/>
          </w:tcPr>
          <w:p w14:paraId="4CDBA4AD"/>
        </w:tc>
      </w:tr>
    </w:tbl>
    <w:p w14:paraId="367DC875"/>
    <w:p w14:paraId="7A4CC505">
      <w:pPr>
        <w:rPr>
          <w:b/>
        </w:rPr>
      </w:pPr>
      <w:r>
        <w:rPr>
          <w:rFonts w:hint="eastAsia"/>
          <w:b/>
        </w:rPr>
        <w:t>　　</w:t>
      </w:r>
      <w:r>
        <w:rPr>
          <w:rFonts w:hint="eastAsia"/>
          <w:b/>
          <w:lang w:eastAsia="zh-CN"/>
        </w:rPr>
        <w:t>（</w:t>
      </w:r>
      <w:r>
        <w:rPr>
          <w:rFonts w:hint="eastAsia"/>
          <w:b/>
        </w:rPr>
        <w:t>二</w:t>
      </w:r>
      <w:r>
        <w:rPr>
          <w:rFonts w:hint="eastAsia"/>
          <w:b/>
          <w:lang w:eastAsia="zh-CN"/>
        </w:rPr>
        <w:t>）</w:t>
      </w:r>
      <w:r>
        <w:rPr>
          <w:rFonts w:hint="eastAsia"/>
          <w:b/>
        </w:rPr>
        <w:t>主要人员简历表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1557"/>
        <w:gridCol w:w="1557"/>
        <w:gridCol w:w="1557"/>
        <w:gridCol w:w="1557"/>
        <w:gridCol w:w="1395"/>
      </w:tblGrid>
      <w:tr w14:paraId="0184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155C6D5D">
            <w:pPr>
              <w:jc w:val="center"/>
            </w:pPr>
            <w:r>
              <w:rPr>
                <w:rFonts w:hint="eastAsia"/>
              </w:rPr>
              <w:t>姓名</w:t>
            </w:r>
          </w:p>
        </w:tc>
        <w:tc>
          <w:tcPr>
            <w:tcW w:w="1557" w:type="dxa"/>
            <w:vAlign w:val="center"/>
          </w:tcPr>
          <w:p w14:paraId="48B64807">
            <w:pPr>
              <w:jc w:val="center"/>
            </w:pPr>
          </w:p>
        </w:tc>
        <w:tc>
          <w:tcPr>
            <w:tcW w:w="1557" w:type="dxa"/>
            <w:vAlign w:val="center"/>
          </w:tcPr>
          <w:p w14:paraId="68896E94">
            <w:pPr>
              <w:jc w:val="center"/>
            </w:pPr>
            <w:r>
              <w:rPr>
                <w:rFonts w:hint="eastAsia"/>
              </w:rPr>
              <w:t>年龄</w:t>
            </w:r>
          </w:p>
        </w:tc>
        <w:tc>
          <w:tcPr>
            <w:tcW w:w="1557" w:type="dxa"/>
            <w:vAlign w:val="center"/>
          </w:tcPr>
          <w:p w14:paraId="00E87F86">
            <w:pPr>
              <w:jc w:val="center"/>
            </w:pPr>
          </w:p>
        </w:tc>
        <w:tc>
          <w:tcPr>
            <w:tcW w:w="1557" w:type="dxa"/>
            <w:vAlign w:val="center"/>
          </w:tcPr>
          <w:p w14:paraId="5F6EF6B6">
            <w:pPr>
              <w:jc w:val="center"/>
            </w:pPr>
            <w:r>
              <w:rPr>
                <w:rFonts w:hint="eastAsia"/>
              </w:rPr>
              <w:t>学历</w:t>
            </w:r>
          </w:p>
        </w:tc>
        <w:tc>
          <w:tcPr>
            <w:tcW w:w="1395" w:type="dxa"/>
            <w:vAlign w:val="center"/>
          </w:tcPr>
          <w:p w14:paraId="1BC5373E">
            <w:pPr>
              <w:jc w:val="center"/>
            </w:pPr>
          </w:p>
        </w:tc>
      </w:tr>
      <w:tr w14:paraId="2F9D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560ECB7">
            <w:pPr>
              <w:jc w:val="center"/>
            </w:pPr>
            <w:r>
              <w:rPr>
                <w:rFonts w:hint="eastAsia"/>
              </w:rPr>
              <w:t>执业资格</w:t>
            </w:r>
          </w:p>
        </w:tc>
        <w:tc>
          <w:tcPr>
            <w:tcW w:w="4671" w:type="dxa"/>
            <w:gridSpan w:val="3"/>
            <w:vAlign w:val="center"/>
          </w:tcPr>
          <w:p w14:paraId="157567A3">
            <w:pPr>
              <w:jc w:val="center"/>
            </w:pPr>
          </w:p>
        </w:tc>
        <w:tc>
          <w:tcPr>
            <w:tcW w:w="1557" w:type="dxa"/>
            <w:vAlign w:val="center"/>
          </w:tcPr>
          <w:p w14:paraId="4E9ADEDF">
            <w:pPr>
              <w:jc w:val="center"/>
            </w:pPr>
            <w:r>
              <w:rPr>
                <w:rFonts w:hint="eastAsia"/>
              </w:rPr>
              <w:t>安全生产考核合格证书</w:t>
            </w:r>
          </w:p>
        </w:tc>
        <w:tc>
          <w:tcPr>
            <w:tcW w:w="1395" w:type="dxa"/>
            <w:vAlign w:val="center"/>
          </w:tcPr>
          <w:p w14:paraId="6104A167">
            <w:pPr>
              <w:jc w:val="center"/>
            </w:pPr>
          </w:p>
        </w:tc>
      </w:tr>
      <w:tr w14:paraId="5C6EF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37878C18">
            <w:pPr>
              <w:jc w:val="center"/>
            </w:pPr>
            <w:r>
              <w:rPr>
                <w:rFonts w:hint="eastAsia"/>
              </w:rPr>
              <w:t>职称</w:t>
            </w:r>
          </w:p>
        </w:tc>
        <w:tc>
          <w:tcPr>
            <w:tcW w:w="1557" w:type="dxa"/>
            <w:vAlign w:val="center"/>
          </w:tcPr>
          <w:p w14:paraId="0E4AB30B">
            <w:pPr>
              <w:jc w:val="center"/>
            </w:pPr>
          </w:p>
        </w:tc>
        <w:tc>
          <w:tcPr>
            <w:tcW w:w="1557" w:type="dxa"/>
            <w:vAlign w:val="center"/>
          </w:tcPr>
          <w:p w14:paraId="203B7B55">
            <w:pPr>
              <w:jc w:val="center"/>
            </w:pPr>
            <w:r>
              <w:rPr>
                <w:rFonts w:hint="eastAsia"/>
              </w:rPr>
              <w:t>职务</w:t>
            </w:r>
          </w:p>
        </w:tc>
        <w:tc>
          <w:tcPr>
            <w:tcW w:w="1557" w:type="dxa"/>
            <w:vAlign w:val="center"/>
          </w:tcPr>
          <w:p w14:paraId="19A60B01">
            <w:pPr>
              <w:jc w:val="center"/>
            </w:pPr>
          </w:p>
        </w:tc>
        <w:tc>
          <w:tcPr>
            <w:tcW w:w="1557" w:type="dxa"/>
            <w:vAlign w:val="center"/>
          </w:tcPr>
          <w:p w14:paraId="12C4C79D">
            <w:pPr>
              <w:jc w:val="center"/>
            </w:pPr>
            <w:r>
              <w:rPr>
                <w:rFonts w:hint="eastAsia"/>
              </w:rPr>
              <w:t>拟在本合同任职</w:t>
            </w:r>
          </w:p>
        </w:tc>
        <w:tc>
          <w:tcPr>
            <w:tcW w:w="1395" w:type="dxa"/>
            <w:vAlign w:val="center"/>
          </w:tcPr>
          <w:p w14:paraId="335D5159">
            <w:pPr>
              <w:jc w:val="center"/>
            </w:pPr>
          </w:p>
        </w:tc>
      </w:tr>
      <w:tr w14:paraId="0427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02A55037">
            <w:pPr>
              <w:jc w:val="center"/>
            </w:pPr>
            <w:r>
              <w:rPr>
                <w:rFonts w:hint="eastAsia"/>
              </w:rPr>
              <w:t>毕业学校</w:t>
            </w:r>
          </w:p>
        </w:tc>
        <w:tc>
          <w:tcPr>
            <w:tcW w:w="7623" w:type="dxa"/>
            <w:gridSpan w:val="5"/>
            <w:vAlign w:val="center"/>
          </w:tcPr>
          <w:p w14:paraId="316A71C2">
            <w:pPr>
              <w:jc w:val="center"/>
            </w:pPr>
            <w:r>
              <w:rPr>
                <w:rFonts w:hint="eastAsia"/>
              </w:rPr>
              <w:t>　　　　年毕业于　　　学校　　　专业</w:t>
            </w:r>
          </w:p>
        </w:tc>
      </w:tr>
      <w:tr w14:paraId="2DF0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6"/>
            <w:vAlign w:val="center"/>
          </w:tcPr>
          <w:p w14:paraId="3A6ABBD7">
            <w:pPr>
              <w:jc w:val="center"/>
            </w:pPr>
            <w:r>
              <w:rPr>
                <w:rFonts w:hint="eastAsia"/>
              </w:rPr>
              <w:t>主要施工管理经历</w:t>
            </w:r>
          </w:p>
        </w:tc>
      </w:tr>
      <w:tr w14:paraId="4AEB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333D8EFF">
            <w:pPr>
              <w:jc w:val="center"/>
            </w:pPr>
            <w:r>
              <w:rPr>
                <w:rFonts w:hint="eastAsia"/>
              </w:rPr>
              <w:t>时间</w:t>
            </w:r>
          </w:p>
        </w:tc>
        <w:tc>
          <w:tcPr>
            <w:tcW w:w="4671" w:type="dxa"/>
            <w:gridSpan w:val="3"/>
            <w:vAlign w:val="center"/>
          </w:tcPr>
          <w:p w14:paraId="06E9ACA2">
            <w:pPr>
              <w:jc w:val="center"/>
            </w:pPr>
            <w:r>
              <w:rPr>
                <w:rFonts w:hint="eastAsia"/>
              </w:rPr>
              <w:t>参加过的类似项目</w:t>
            </w:r>
          </w:p>
        </w:tc>
        <w:tc>
          <w:tcPr>
            <w:tcW w:w="1557" w:type="dxa"/>
            <w:vAlign w:val="center"/>
          </w:tcPr>
          <w:p w14:paraId="570EAB6E">
            <w:pPr>
              <w:jc w:val="center"/>
            </w:pPr>
            <w:r>
              <w:rPr>
                <w:rFonts w:hint="eastAsia"/>
              </w:rPr>
              <w:t>担任职务</w:t>
            </w:r>
          </w:p>
        </w:tc>
        <w:tc>
          <w:tcPr>
            <w:tcW w:w="1395" w:type="dxa"/>
            <w:vAlign w:val="center"/>
          </w:tcPr>
          <w:p w14:paraId="5745352D">
            <w:pPr>
              <w:jc w:val="center"/>
            </w:pPr>
            <w:r>
              <w:rPr>
                <w:rFonts w:hint="eastAsia"/>
              </w:rPr>
              <w:t>发包人及联系电话</w:t>
            </w:r>
          </w:p>
        </w:tc>
      </w:tr>
      <w:tr w14:paraId="2B107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08BB6AC6">
            <w:pPr>
              <w:jc w:val="center"/>
            </w:pPr>
          </w:p>
        </w:tc>
        <w:tc>
          <w:tcPr>
            <w:tcW w:w="4671" w:type="dxa"/>
            <w:gridSpan w:val="3"/>
            <w:vAlign w:val="center"/>
          </w:tcPr>
          <w:p w14:paraId="507119E2">
            <w:pPr>
              <w:jc w:val="center"/>
            </w:pPr>
          </w:p>
        </w:tc>
        <w:tc>
          <w:tcPr>
            <w:tcW w:w="1557" w:type="dxa"/>
            <w:vAlign w:val="center"/>
          </w:tcPr>
          <w:p w14:paraId="0939C460">
            <w:pPr>
              <w:jc w:val="center"/>
            </w:pPr>
          </w:p>
        </w:tc>
        <w:tc>
          <w:tcPr>
            <w:tcW w:w="1395" w:type="dxa"/>
            <w:vAlign w:val="center"/>
          </w:tcPr>
          <w:p w14:paraId="59A48172">
            <w:pPr>
              <w:jc w:val="center"/>
            </w:pPr>
          </w:p>
        </w:tc>
      </w:tr>
      <w:tr w14:paraId="6805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63583FA">
            <w:pPr>
              <w:jc w:val="center"/>
            </w:pPr>
          </w:p>
        </w:tc>
        <w:tc>
          <w:tcPr>
            <w:tcW w:w="4671" w:type="dxa"/>
            <w:gridSpan w:val="3"/>
            <w:vAlign w:val="center"/>
          </w:tcPr>
          <w:p w14:paraId="0C34DA51">
            <w:pPr>
              <w:jc w:val="center"/>
            </w:pPr>
          </w:p>
        </w:tc>
        <w:tc>
          <w:tcPr>
            <w:tcW w:w="1557" w:type="dxa"/>
            <w:vAlign w:val="center"/>
          </w:tcPr>
          <w:p w14:paraId="55E461F9">
            <w:pPr>
              <w:jc w:val="center"/>
            </w:pPr>
          </w:p>
        </w:tc>
        <w:tc>
          <w:tcPr>
            <w:tcW w:w="1395" w:type="dxa"/>
            <w:vAlign w:val="center"/>
          </w:tcPr>
          <w:p w14:paraId="344C3620">
            <w:pPr>
              <w:jc w:val="center"/>
            </w:pPr>
          </w:p>
        </w:tc>
      </w:tr>
      <w:tr w14:paraId="0481F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FE7764C">
            <w:pPr>
              <w:jc w:val="center"/>
            </w:pPr>
          </w:p>
        </w:tc>
        <w:tc>
          <w:tcPr>
            <w:tcW w:w="4671" w:type="dxa"/>
            <w:gridSpan w:val="3"/>
            <w:vAlign w:val="center"/>
          </w:tcPr>
          <w:p w14:paraId="0B9377E5">
            <w:pPr>
              <w:jc w:val="center"/>
            </w:pPr>
          </w:p>
        </w:tc>
        <w:tc>
          <w:tcPr>
            <w:tcW w:w="1557" w:type="dxa"/>
            <w:vAlign w:val="center"/>
          </w:tcPr>
          <w:p w14:paraId="1ADE0FE1">
            <w:pPr>
              <w:jc w:val="center"/>
            </w:pPr>
          </w:p>
        </w:tc>
        <w:tc>
          <w:tcPr>
            <w:tcW w:w="1395" w:type="dxa"/>
            <w:vAlign w:val="center"/>
          </w:tcPr>
          <w:p w14:paraId="278880A1">
            <w:pPr>
              <w:jc w:val="center"/>
            </w:pPr>
          </w:p>
        </w:tc>
      </w:tr>
      <w:tr w14:paraId="3DDB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DFAD35E">
            <w:pPr>
              <w:jc w:val="center"/>
            </w:pPr>
          </w:p>
        </w:tc>
        <w:tc>
          <w:tcPr>
            <w:tcW w:w="4671" w:type="dxa"/>
            <w:gridSpan w:val="3"/>
            <w:vAlign w:val="center"/>
          </w:tcPr>
          <w:p w14:paraId="319E233B">
            <w:pPr>
              <w:jc w:val="center"/>
            </w:pPr>
          </w:p>
        </w:tc>
        <w:tc>
          <w:tcPr>
            <w:tcW w:w="1557" w:type="dxa"/>
            <w:vAlign w:val="center"/>
          </w:tcPr>
          <w:p w14:paraId="125A2DD7">
            <w:pPr>
              <w:jc w:val="center"/>
            </w:pPr>
          </w:p>
        </w:tc>
        <w:tc>
          <w:tcPr>
            <w:tcW w:w="1395" w:type="dxa"/>
            <w:vAlign w:val="center"/>
          </w:tcPr>
          <w:p w14:paraId="077E178A">
            <w:pPr>
              <w:jc w:val="center"/>
            </w:pPr>
          </w:p>
        </w:tc>
      </w:tr>
      <w:tr w14:paraId="2915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261D23C">
            <w:pPr>
              <w:jc w:val="center"/>
            </w:pPr>
          </w:p>
        </w:tc>
        <w:tc>
          <w:tcPr>
            <w:tcW w:w="4671" w:type="dxa"/>
            <w:gridSpan w:val="3"/>
            <w:vAlign w:val="center"/>
          </w:tcPr>
          <w:p w14:paraId="6A551C4E">
            <w:pPr>
              <w:jc w:val="center"/>
            </w:pPr>
          </w:p>
        </w:tc>
        <w:tc>
          <w:tcPr>
            <w:tcW w:w="1557" w:type="dxa"/>
            <w:vAlign w:val="center"/>
          </w:tcPr>
          <w:p w14:paraId="3CACBFF3">
            <w:pPr>
              <w:jc w:val="center"/>
            </w:pPr>
          </w:p>
        </w:tc>
        <w:tc>
          <w:tcPr>
            <w:tcW w:w="1395" w:type="dxa"/>
            <w:vAlign w:val="center"/>
          </w:tcPr>
          <w:p w14:paraId="3A918D2B">
            <w:pPr>
              <w:jc w:val="center"/>
            </w:pPr>
          </w:p>
        </w:tc>
      </w:tr>
      <w:tr w14:paraId="10C0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4F9886D">
            <w:pPr>
              <w:jc w:val="center"/>
            </w:pPr>
          </w:p>
        </w:tc>
        <w:tc>
          <w:tcPr>
            <w:tcW w:w="4671" w:type="dxa"/>
            <w:gridSpan w:val="3"/>
            <w:vAlign w:val="center"/>
          </w:tcPr>
          <w:p w14:paraId="7AF5043A">
            <w:pPr>
              <w:jc w:val="center"/>
            </w:pPr>
          </w:p>
        </w:tc>
        <w:tc>
          <w:tcPr>
            <w:tcW w:w="1557" w:type="dxa"/>
            <w:vAlign w:val="center"/>
          </w:tcPr>
          <w:p w14:paraId="3BB58AC6">
            <w:pPr>
              <w:jc w:val="center"/>
            </w:pPr>
          </w:p>
        </w:tc>
        <w:tc>
          <w:tcPr>
            <w:tcW w:w="1395" w:type="dxa"/>
            <w:vAlign w:val="center"/>
          </w:tcPr>
          <w:p w14:paraId="53412EAC">
            <w:pPr>
              <w:jc w:val="center"/>
            </w:pPr>
          </w:p>
        </w:tc>
      </w:tr>
    </w:tbl>
    <w:p w14:paraId="12FC25D7">
      <w:r>
        <w:rPr>
          <w:rFonts w:hint="eastAsia"/>
        </w:rPr>
        <w:t>　  注：1、主要人员指项目经理、技术负责人、安全管理人员</w:t>
      </w:r>
      <w:r>
        <w:rPr>
          <w:rFonts w:hint="eastAsia"/>
          <w:lang w:eastAsia="zh-CN"/>
        </w:rPr>
        <w:t>（</w:t>
      </w:r>
      <w:r>
        <w:rPr>
          <w:rFonts w:hint="eastAsia"/>
        </w:rPr>
        <w:t>专职安全生产管理人员</w:t>
      </w:r>
      <w:r>
        <w:rPr>
          <w:rFonts w:hint="eastAsia"/>
          <w:lang w:eastAsia="zh-CN"/>
        </w:rPr>
        <w:t>）</w:t>
      </w:r>
      <w:r>
        <w:rPr>
          <w:rFonts w:hint="eastAsia"/>
        </w:rPr>
        <w:t>、质量管理人员、财务负责人及其它主要人员。</w:t>
      </w:r>
    </w:p>
    <w:p w14:paraId="04FC603F">
      <w:r>
        <w:rPr>
          <w:rFonts w:hint="eastAsia"/>
        </w:rPr>
        <w:t xml:space="preserve">    2、第三章有评分要求的主要人员提供类似项目，其余不做要求。</w:t>
      </w:r>
    </w:p>
    <w:p w14:paraId="4D7BC52C"/>
    <w:p w14:paraId="5E94EEF2"/>
    <w:p w14:paraId="32E857C6">
      <w:r>
        <w:br w:type="page"/>
      </w:r>
    </w:p>
    <w:p w14:paraId="11826038">
      <w:pPr>
        <w:jc w:val="center"/>
        <w:outlineLvl w:val="1"/>
        <w:rPr>
          <w:rFonts w:hint="eastAsia" w:ascii="黑体" w:hAnsi="黑体" w:eastAsia="黑体" w:cs="黑体"/>
          <w:b/>
          <w:sz w:val="32"/>
          <w:szCs w:val="32"/>
        </w:rPr>
      </w:pPr>
      <w:bookmarkStart w:id="832" w:name="第08章投标文件格式08"/>
      <w:bookmarkEnd w:id="832"/>
      <w:bookmarkStart w:id="833" w:name="_Toc29695"/>
      <w:r>
        <w:rPr>
          <w:rFonts w:hint="eastAsia" w:ascii="黑体" w:hAnsi="黑体" w:eastAsia="黑体" w:cs="黑体"/>
          <w:b/>
          <w:sz w:val="32"/>
          <w:szCs w:val="32"/>
        </w:rPr>
        <w:t>九、拟分包项目情况表</w:t>
      </w:r>
      <w:bookmarkEnd w:id="833"/>
    </w:p>
    <w:p w14:paraId="69F19F8F"/>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14:paraId="6B908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15F170C8">
            <w:pPr>
              <w:jc w:val="center"/>
            </w:pPr>
            <w:r>
              <w:rPr>
                <w:rFonts w:hint="eastAsia"/>
              </w:rPr>
              <w:t>分包人名称</w:t>
            </w:r>
          </w:p>
        </w:tc>
        <w:tc>
          <w:tcPr>
            <w:tcW w:w="2336" w:type="dxa"/>
            <w:vAlign w:val="center"/>
          </w:tcPr>
          <w:p w14:paraId="7FAF7F60">
            <w:pPr>
              <w:jc w:val="center"/>
            </w:pPr>
          </w:p>
        </w:tc>
        <w:tc>
          <w:tcPr>
            <w:tcW w:w="2336" w:type="dxa"/>
            <w:vAlign w:val="center"/>
          </w:tcPr>
          <w:p w14:paraId="179EF597">
            <w:pPr>
              <w:jc w:val="center"/>
            </w:pPr>
            <w:r>
              <w:rPr>
                <w:rFonts w:hint="eastAsia"/>
              </w:rPr>
              <w:t>地址</w:t>
            </w:r>
          </w:p>
        </w:tc>
        <w:tc>
          <w:tcPr>
            <w:tcW w:w="2173" w:type="dxa"/>
            <w:vAlign w:val="center"/>
          </w:tcPr>
          <w:p w14:paraId="57F7512E">
            <w:pPr>
              <w:jc w:val="center"/>
            </w:pPr>
          </w:p>
        </w:tc>
      </w:tr>
      <w:tr w14:paraId="7DA4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11DA0119">
            <w:pPr>
              <w:jc w:val="center"/>
            </w:pPr>
            <w:r>
              <w:rPr>
                <w:rFonts w:hint="eastAsia"/>
              </w:rPr>
              <w:t>法定代表人</w:t>
            </w:r>
          </w:p>
        </w:tc>
        <w:tc>
          <w:tcPr>
            <w:tcW w:w="2336" w:type="dxa"/>
            <w:vAlign w:val="center"/>
          </w:tcPr>
          <w:p w14:paraId="1309D764">
            <w:pPr>
              <w:jc w:val="center"/>
            </w:pPr>
          </w:p>
        </w:tc>
        <w:tc>
          <w:tcPr>
            <w:tcW w:w="2336" w:type="dxa"/>
            <w:vAlign w:val="center"/>
          </w:tcPr>
          <w:p w14:paraId="1A77AA98">
            <w:pPr>
              <w:jc w:val="center"/>
            </w:pPr>
            <w:r>
              <w:rPr>
                <w:rFonts w:hint="eastAsia"/>
              </w:rPr>
              <w:t>电话</w:t>
            </w:r>
          </w:p>
        </w:tc>
        <w:tc>
          <w:tcPr>
            <w:tcW w:w="2173" w:type="dxa"/>
            <w:vAlign w:val="center"/>
          </w:tcPr>
          <w:p w14:paraId="179B6BA5">
            <w:pPr>
              <w:jc w:val="center"/>
            </w:pPr>
          </w:p>
        </w:tc>
      </w:tr>
      <w:tr w14:paraId="6F5E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77967F92">
            <w:pPr>
              <w:jc w:val="center"/>
            </w:pPr>
            <w:r>
              <w:rPr>
                <w:rFonts w:hint="eastAsia"/>
              </w:rPr>
              <w:t>营业执照号码</w:t>
            </w:r>
          </w:p>
        </w:tc>
        <w:tc>
          <w:tcPr>
            <w:tcW w:w="2336" w:type="dxa"/>
            <w:vAlign w:val="center"/>
          </w:tcPr>
          <w:p w14:paraId="1DC60D73">
            <w:pPr>
              <w:jc w:val="center"/>
            </w:pPr>
          </w:p>
        </w:tc>
        <w:tc>
          <w:tcPr>
            <w:tcW w:w="2336" w:type="dxa"/>
            <w:vAlign w:val="center"/>
          </w:tcPr>
          <w:p w14:paraId="3D72590E">
            <w:pPr>
              <w:jc w:val="center"/>
            </w:pPr>
            <w:r>
              <w:rPr>
                <w:rFonts w:hint="eastAsia"/>
              </w:rPr>
              <w:t>资质等级</w:t>
            </w:r>
          </w:p>
        </w:tc>
        <w:tc>
          <w:tcPr>
            <w:tcW w:w="2173" w:type="dxa"/>
            <w:vAlign w:val="center"/>
          </w:tcPr>
          <w:p w14:paraId="1A531923">
            <w:pPr>
              <w:jc w:val="center"/>
            </w:pPr>
          </w:p>
        </w:tc>
      </w:tr>
      <w:tr w14:paraId="12E99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72B19DC8">
            <w:pPr>
              <w:jc w:val="center"/>
            </w:pPr>
            <w:r>
              <w:rPr>
                <w:rFonts w:hint="eastAsia"/>
              </w:rPr>
              <w:t>拟分包的工程项目</w:t>
            </w:r>
          </w:p>
        </w:tc>
        <w:tc>
          <w:tcPr>
            <w:tcW w:w="2336" w:type="dxa"/>
            <w:vAlign w:val="center"/>
          </w:tcPr>
          <w:p w14:paraId="5E2E9D6D">
            <w:pPr>
              <w:jc w:val="center"/>
            </w:pPr>
            <w:r>
              <w:rPr>
                <w:rFonts w:hint="eastAsia"/>
              </w:rPr>
              <w:t>主要内容</w:t>
            </w:r>
          </w:p>
        </w:tc>
        <w:tc>
          <w:tcPr>
            <w:tcW w:w="2336" w:type="dxa"/>
            <w:vAlign w:val="center"/>
          </w:tcPr>
          <w:p w14:paraId="53BB9AAE">
            <w:pPr>
              <w:jc w:val="center"/>
              <w:rPr>
                <w:rFonts w:hint="eastAsia" w:eastAsia="宋体"/>
                <w:lang w:eastAsia="zh-CN"/>
              </w:rPr>
            </w:pPr>
            <w:r>
              <w:rPr>
                <w:rFonts w:hint="eastAsia"/>
              </w:rPr>
              <w:t>预计造价</w:t>
            </w:r>
            <w:r>
              <w:rPr>
                <w:rFonts w:hint="eastAsia"/>
                <w:lang w:eastAsia="zh-CN"/>
              </w:rPr>
              <w:t>（</w:t>
            </w:r>
            <w:r>
              <w:rPr>
                <w:rFonts w:hint="eastAsia"/>
              </w:rPr>
              <w:t>万元</w:t>
            </w:r>
            <w:r>
              <w:rPr>
                <w:rFonts w:hint="eastAsia"/>
                <w:lang w:eastAsia="zh-CN"/>
              </w:rPr>
              <w:t>）</w:t>
            </w:r>
          </w:p>
        </w:tc>
        <w:tc>
          <w:tcPr>
            <w:tcW w:w="2173" w:type="dxa"/>
            <w:vAlign w:val="center"/>
          </w:tcPr>
          <w:p w14:paraId="7B25C9B0">
            <w:pPr>
              <w:jc w:val="center"/>
            </w:pPr>
            <w:r>
              <w:rPr>
                <w:rFonts w:hint="eastAsia"/>
              </w:rPr>
              <w:t>已经做过的类似项目</w:t>
            </w:r>
          </w:p>
        </w:tc>
      </w:tr>
      <w:tr w14:paraId="222C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11F3783">
            <w:pPr>
              <w:jc w:val="center"/>
            </w:pPr>
          </w:p>
        </w:tc>
        <w:tc>
          <w:tcPr>
            <w:tcW w:w="2336" w:type="dxa"/>
            <w:vAlign w:val="center"/>
          </w:tcPr>
          <w:p w14:paraId="424B3226">
            <w:pPr>
              <w:jc w:val="center"/>
            </w:pPr>
          </w:p>
        </w:tc>
        <w:tc>
          <w:tcPr>
            <w:tcW w:w="2336" w:type="dxa"/>
            <w:vAlign w:val="center"/>
          </w:tcPr>
          <w:p w14:paraId="583A23FA">
            <w:pPr>
              <w:jc w:val="center"/>
            </w:pPr>
          </w:p>
        </w:tc>
        <w:tc>
          <w:tcPr>
            <w:tcW w:w="2173" w:type="dxa"/>
            <w:vMerge w:val="restart"/>
            <w:vAlign w:val="center"/>
          </w:tcPr>
          <w:p w14:paraId="45AB740F">
            <w:pPr>
              <w:jc w:val="center"/>
            </w:pPr>
          </w:p>
        </w:tc>
      </w:tr>
      <w:tr w14:paraId="6C60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6B1EA463">
            <w:pPr>
              <w:jc w:val="center"/>
            </w:pPr>
          </w:p>
        </w:tc>
        <w:tc>
          <w:tcPr>
            <w:tcW w:w="2336" w:type="dxa"/>
            <w:vAlign w:val="center"/>
          </w:tcPr>
          <w:p w14:paraId="527E9AE7">
            <w:pPr>
              <w:jc w:val="center"/>
            </w:pPr>
          </w:p>
        </w:tc>
        <w:tc>
          <w:tcPr>
            <w:tcW w:w="2336" w:type="dxa"/>
            <w:vAlign w:val="center"/>
          </w:tcPr>
          <w:p w14:paraId="5BAA6FC2">
            <w:pPr>
              <w:jc w:val="center"/>
            </w:pPr>
          </w:p>
        </w:tc>
        <w:tc>
          <w:tcPr>
            <w:tcW w:w="2173" w:type="dxa"/>
            <w:vMerge w:val="continue"/>
          </w:tcPr>
          <w:p w14:paraId="0DB398FD"/>
        </w:tc>
      </w:tr>
    </w:tbl>
    <w:p w14:paraId="2F0A7CAC"/>
    <w:p w14:paraId="7A580161">
      <w:r>
        <w:br w:type="page"/>
      </w:r>
    </w:p>
    <w:p w14:paraId="26A3DDE3">
      <w:pPr>
        <w:jc w:val="center"/>
        <w:outlineLvl w:val="1"/>
      </w:pPr>
      <w:bookmarkStart w:id="834" w:name="第08章投标文件格式09"/>
      <w:bookmarkEnd w:id="834"/>
      <w:bookmarkStart w:id="835" w:name="_Toc13180"/>
      <w:bookmarkStart w:id="836" w:name="_Hlt269103346"/>
      <w:r>
        <w:rPr>
          <w:rFonts w:hint="eastAsia" w:ascii="黑体" w:hAnsi="黑体" w:eastAsia="黑体" w:cs="黑体"/>
          <w:b/>
          <w:sz w:val="32"/>
          <w:szCs w:val="32"/>
        </w:rPr>
        <w:t>十、资格审查资料</w:t>
      </w:r>
      <w:bookmarkEnd w:id="835"/>
    </w:p>
    <w:bookmarkEnd w:id="836"/>
    <w:p w14:paraId="0F897B00">
      <w:pPr>
        <w:rPr>
          <w:b/>
        </w:rPr>
      </w:pPr>
      <w:r>
        <w:rPr>
          <w:rFonts w:hint="eastAsia"/>
        </w:rPr>
        <w:t>　　</w:t>
      </w:r>
      <w:r>
        <w:rPr>
          <w:rFonts w:hint="eastAsia"/>
          <w:lang w:eastAsia="zh-CN"/>
        </w:rPr>
        <w:t>（</w:t>
      </w:r>
      <w:r>
        <w:rPr>
          <w:rFonts w:hint="eastAsia"/>
        </w:rPr>
        <w:t>一</w:t>
      </w:r>
      <w:r>
        <w:rPr>
          <w:rFonts w:hint="eastAsia"/>
          <w:lang w:eastAsia="zh-CN"/>
        </w:rPr>
        <w:t>）</w:t>
      </w:r>
      <w:r>
        <w:rPr>
          <w:rFonts w:hint="eastAsia"/>
        </w:rPr>
        <w:t>投标人基本情况表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1485"/>
        <w:gridCol w:w="925"/>
        <w:gridCol w:w="410"/>
        <w:gridCol w:w="1335"/>
        <w:gridCol w:w="1335"/>
        <w:gridCol w:w="1172"/>
      </w:tblGrid>
      <w:tr w14:paraId="3A5E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119F7C80">
            <w:pPr>
              <w:jc w:val="center"/>
            </w:pPr>
            <w:r>
              <w:rPr>
                <w:rFonts w:hint="eastAsia"/>
              </w:rPr>
              <w:t>投标人名称</w:t>
            </w:r>
          </w:p>
        </w:tc>
        <w:tc>
          <w:tcPr>
            <w:tcW w:w="6662" w:type="dxa"/>
            <w:gridSpan w:val="6"/>
            <w:vAlign w:val="center"/>
          </w:tcPr>
          <w:p w14:paraId="583A8CC4">
            <w:pPr>
              <w:jc w:val="center"/>
            </w:pPr>
          </w:p>
        </w:tc>
      </w:tr>
      <w:tr w14:paraId="141C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750E1A4D">
            <w:pPr>
              <w:jc w:val="center"/>
            </w:pPr>
            <w:r>
              <w:rPr>
                <w:rFonts w:hint="eastAsia"/>
              </w:rPr>
              <w:t>注册地址</w:t>
            </w:r>
          </w:p>
        </w:tc>
        <w:tc>
          <w:tcPr>
            <w:tcW w:w="2820" w:type="dxa"/>
            <w:gridSpan w:val="3"/>
            <w:vAlign w:val="center"/>
          </w:tcPr>
          <w:p w14:paraId="50BFA4D9">
            <w:pPr>
              <w:jc w:val="center"/>
            </w:pPr>
          </w:p>
        </w:tc>
        <w:tc>
          <w:tcPr>
            <w:tcW w:w="1335" w:type="dxa"/>
            <w:vAlign w:val="center"/>
          </w:tcPr>
          <w:p w14:paraId="356FA821">
            <w:pPr>
              <w:jc w:val="center"/>
            </w:pPr>
            <w:r>
              <w:rPr>
                <w:rFonts w:hint="eastAsia"/>
              </w:rPr>
              <w:t>邮政编码</w:t>
            </w:r>
          </w:p>
        </w:tc>
        <w:tc>
          <w:tcPr>
            <w:tcW w:w="2507" w:type="dxa"/>
            <w:gridSpan w:val="2"/>
            <w:vAlign w:val="center"/>
          </w:tcPr>
          <w:p w14:paraId="0FC601B7">
            <w:pPr>
              <w:jc w:val="center"/>
            </w:pPr>
          </w:p>
        </w:tc>
      </w:tr>
      <w:tr w14:paraId="007C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restart"/>
            <w:vAlign w:val="center"/>
          </w:tcPr>
          <w:p w14:paraId="7C59C6D2">
            <w:pPr>
              <w:jc w:val="center"/>
            </w:pPr>
            <w:r>
              <w:rPr>
                <w:rFonts w:hint="eastAsia"/>
              </w:rPr>
              <w:t>联系方式</w:t>
            </w:r>
          </w:p>
        </w:tc>
        <w:tc>
          <w:tcPr>
            <w:tcW w:w="1485" w:type="dxa"/>
            <w:vAlign w:val="center"/>
          </w:tcPr>
          <w:p w14:paraId="5D01B01E">
            <w:pPr>
              <w:jc w:val="center"/>
            </w:pPr>
            <w:r>
              <w:rPr>
                <w:rFonts w:hint="eastAsia"/>
              </w:rPr>
              <w:t>联系人</w:t>
            </w:r>
          </w:p>
        </w:tc>
        <w:tc>
          <w:tcPr>
            <w:tcW w:w="1335" w:type="dxa"/>
            <w:gridSpan w:val="2"/>
            <w:vAlign w:val="center"/>
          </w:tcPr>
          <w:p w14:paraId="6B89E686">
            <w:pPr>
              <w:jc w:val="center"/>
            </w:pPr>
          </w:p>
        </w:tc>
        <w:tc>
          <w:tcPr>
            <w:tcW w:w="1335" w:type="dxa"/>
            <w:vAlign w:val="center"/>
          </w:tcPr>
          <w:p w14:paraId="091C709E">
            <w:pPr>
              <w:jc w:val="center"/>
            </w:pPr>
            <w:r>
              <w:rPr>
                <w:rFonts w:hint="eastAsia"/>
              </w:rPr>
              <w:t>电话</w:t>
            </w:r>
          </w:p>
        </w:tc>
        <w:tc>
          <w:tcPr>
            <w:tcW w:w="2507" w:type="dxa"/>
            <w:gridSpan w:val="2"/>
            <w:vAlign w:val="center"/>
          </w:tcPr>
          <w:p w14:paraId="1D922ED7">
            <w:pPr>
              <w:jc w:val="center"/>
            </w:pPr>
          </w:p>
        </w:tc>
      </w:tr>
      <w:tr w14:paraId="1A7F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continue"/>
            <w:vAlign w:val="center"/>
          </w:tcPr>
          <w:p w14:paraId="2621E09A">
            <w:pPr>
              <w:jc w:val="center"/>
            </w:pPr>
          </w:p>
        </w:tc>
        <w:tc>
          <w:tcPr>
            <w:tcW w:w="1485" w:type="dxa"/>
            <w:vAlign w:val="center"/>
          </w:tcPr>
          <w:p w14:paraId="284F1639">
            <w:pPr>
              <w:jc w:val="center"/>
            </w:pPr>
            <w:r>
              <w:rPr>
                <w:rFonts w:hint="eastAsia"/>
              </w:rPr>
              <w:t>传真</w:t>
            </w:r>
          </w:p>
        </w:tc>
        <w:tc>
          <w:tcPr>
            <w:tcW w:w="1335" w:type="dxa"/>
            <w:gridSpan w:val="2"/>
            <w:vAlign w:val="center"/>
          </w:tcPr>
          <w:p w14:paraId="13164EBF">
            <w:pPr>
              <w:jc w:val="center"/>
            </w:pPr>
          </w:p>
        </w:tc>
        <w:tc>
          <w:tcPr>
            <w:tcW w:w="1335" w:type="dxa"/>
            <w:vAlign w:val="center"/>
          </w:tcPr>
          <w:p w14:paraId="15D68CFB">
            <w:pPr>
              <w:jc w:val="center"/>
            </w:pPr>
            <w:r>
              <w:rPr>
                <w:rFonts w:hint="eastAsia"/>
              </w:rPr>
              <w:t>网址</w:t>
            </w:r>
          </w:p>
        </w:tc>
        <w:tc>
          <w:tcPr>
            <w:tcW w:w="2507" w:type="dxa"/>
            <w:gridSpan w:val="2"/>
            <w:vAlign w:val="center"/>
          </w:tcPr>
          <w:p w14:paraId="7C09BCBC">
            <w:pPr>
              <w:jc w:val="center"/>
            </w:pPr>
          </w:p>
        </w:tc>
      </w:tr>
      <w:tr w14:paraId="2AE1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4C4E6A8">
            <w:pPr>
              <w:jc w:val="center"/>
            </w:pPr>
            <w:r>
              <w:rPr>
                <w:rFonts w:hint="eastAsia"/>
              </w:rPr>
              <w:t>组织结构</w:t>
            </w:r>
          </w:p>
        </w:tc>
        <w:tc>
          <w:tcPr>
            <w:tcW w:w="6662" w:type="dxa"/>
            <w:gridSpan w:val="6"/>
            <w:vAlign w:val="center"/>
          </w:tcPr>
          <w:p w14:paraId="6A251E7A">
            <w:pPr>
              <w:jc w:val="center"/>
            </w:pPr>
          </w:p>
        </w:tc>
      </w:tr>
      <w:tr w14:paraId="38D6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596CB1FE">
            <w:pPr>
              <w:jc w:val="center"/>
            </w:pPr>
            <w:r>
              <w:rPr>
                <w:rFonts w:hint="eastAsia"/>
              </w:rPr>
              <w:t>法定代表人</w:t>
            </w:r>
          </w:p>
        </w:tc>
        <w:tc>
          <w:tcPr>
            <w:tcW w:w="992" w:type="dxa"/>
            <w:vAlign w:val="center"/>
          </w:tcPr>
          <w:p w14:paraId="1E5175C1">
            <w:pPr>
              <w:jc w:val="center"/>
            </w:pPr>
            <w:r>
              <w:rPr>
                <w:rFonts w:hint="eastAsia"/>
              </w:rPr>
              <w:t>姓名</w:t>
            </w:r>
          </w:p>
        </w:tc>
        <w:tc>
          <w:tcPr>
            <w:tcW w:w="1485" w:type="dxa"/>
            <w:vAlign w:val="center"/>
          </w:tcPr>
          <w:p w14:paraId="6EE22325">
            <w:pPr>
              <w:jc w:val="center"/>
            </w:pPr>
          </w:p>
        </w:tc>
        <w:tc>
          <w:tcPr>
            <w:tcW w:w="1335" w:type="dxa"/>
            <w:gridSpan w:val="2"/>
            <w:vAlign w:val="center"/>
          </w:tcPr>
          <w:p w14:paraId="300EDB67">
            <w:pPr>
              <w:jc w:val="center"/>
            </w:pPr>
            <w:r>
              <w:rPr>
                <w:rFonts w:hint="eastAsia"/>
              </w:rPr>
              <w:t>技术职称</w:t>
            </w:r>
          </w:p>
        </w:tc>
        <w:tc>
          <w:tcPr>
            <w:tcW w:w="1335" w:type="dxa"/>
            <w:vAlign w:val="center"/>
          </w:tcPr>
          <w:p w14:paraId="5549F9E7">
            <w:pPr>
              <w:jc w:val="center"/>
            </w:pPr>
          </w:p>
        </w:tc>
        <w:tc>
          <w:tcPr>
            <w:tcW w:w="1335" w:type="dxa"/>
            <w:vAlign w:val="center"/>
          </w:tcPr>
          <w:p w14:paraId="48EC0DEC">
            <w:pPr>
              <w:jc w:val="center"/>
            </w:pPr>
            <w:r>
              <w:rPr>
                <w:rFonts w:hint="eastAsia"/>
              </w:rPr>
              <w:t>电话</w:t>
            </w:r>
          </w:p>
        </w:tc>
        <w:tc>
          <w:tcPr>
            <w:tcW w:w="1172" w:type="dxa"/>
            <w:vAlign w:val="center"/>
          </w:tcPr>
          <w:p w14:paraId="4C260FF3">
            <w:pPr>
              <w:jc w:val="center"/>
            </w:pPr>
          </w:p>
        </w:tc>
      </w:tr>
      <w:tr w14:paraId="167C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14:paraId="1BEC4914">
            <w:pPr>
              <w:jc w:val="center"/>
            </w:pPr>
            <w:r>
              <w:rPr>
                <w:rFonts w:hint="eastAsia"/>
              </w:rPr>
              <w:t>技术负责人</w:t>
            </w:r>
          </w:p>
        </w:tc>
        <w:tc>
          <w:tcPr>
            <w:tcW w:w="992" w:type="dxa"/>
            <w:vAlign w:val="center"/>
          </w:tcPr>
          <w:p w14:paraId="56C42F35">
            <w:pPr>
              <w:jc w:val="center"/>
            </w:pPr>
            <w:r>
              <w:rPr>
                <w:rFonts w:hint="eastAsia"/>
              </w:rPr>
              <w:t>姓名</w:t>
            </w:r>
          </w:p>
        </w:tc>
        <w:tc>
          <w:tcPr>
            <w:tcW w:w="1485" w:type="dxa"/>
            <w:vAlign w:val="center"/>
          </w:tcPr>
          <w:p w14:paraId="2A6AC3FE">
            <w:pPr>
              <w:jc w:val="center"/>
            </w:pPr>
          </w:p>
        </w:tc>
        <w:tc>
          <w:tcPr>
            <w:tcW w:w="1335" w:type="dxa"/>
            <w:gridSpan w:val="2"/>
            <w:vAlign w:val="center"/>
          </w:tcPr>
          <w:p w14:paraId="3FB6DD46">
            <w:pPr>
              <w:jc w:val="center"/>
            </w:pPr>
            <w:r>
              <w:rPr>
                <w:rFonts w:hint="eastAsia"/>
              </w:rPr>
              <w:t>技术职称</w:t>
            </w:r>
          </w:p>
        </w:tc>
        <w:tc>
          <w:tcPr>
            <w:tcW w:w="1335" w:type="dxa"/>
            <w:vAlign w:val="center"/>
          </w:tcPr>
          <w:p w14:paraId="2E6C928E">
            <w:pPr>
              <w:jc w:val="center"/>
            </w:pPr>
          </w:p>
        </w:tc>
        <w:tc>
          <w:tcPr>
            <w:tcW w:w="1335" w:type="dxa"/>
            <w:vAlign w:val="center"/>
          </w:tcPr>
          <w:p w14:paraId="3185792B">
            <w:pPr>
              <w:jc w:val="center"/>
            </w:pPr>
            <w:r>
              <w:rPr>
                <w:rFonts w:hint="eastAsia"/>
              </w:rPr>
              <w:t>电话</w:t>
            </w:r>
          </w:p>
        </w:tc>
        <w:tc>
          <w:tcPr>
            <w:tcW w:w="1172" w:type="dxa"/>
            <w:vAlign w:val="center"/>
          </w:tcPr>
          <w:p w14:paraId="6C88FC14">
            <w:pPr>
              <w:jc w:val="center"/>
            </w:pPr>
          </w:p>
        </w:tc>
      </w:tr>
      <w:tr w14:paraId="17B06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25B11F21">
            <w:pPr>
              <w:jc w:val="center"/>
            </w:pPr>
            <w:r>
              <w:rPr>
                <w:rFonts w:hint="eastAsia"/>
              </w:rPr>
              <w:t>成立时间</w:t>
            </w:r>
          </w:p>
        </w:tc>
        <w:tc>
          <w:tcPr>
            <w:tcW w:w="1485" w:type="dxa"/>
            <w:vAlign w:val="center"/>
          </w:tcPr>
          <w:p w14:paraId="37F096A0">
            <w:pPr>
              <w:jc w:val="center"/>
            </w:pPr>
          </w:p>
        </w:tc>
        <w:tc>
          <w:tcPr>
            <w:tcW w:w="2670" w:type="dxa"/>
            <w:gridSpan w:val="3"/>
            <w:vAlign w:val="center"/>
          </w:tcPr>
          <w:p w14:paraId="56CFFB62">
            <w:pPr>
              <w:jc w:val="center"/>
            </w:pPr>
            <w:r>
              <w:rPr>
                <w:rFonts w:hint="eastAsia"/>
              </w:rPr>
              <w:t>员工总人数</w:t>
            </w:r>
          </w:p>
        </w:tc>
        <w:tc>
          <w:tcPr>
            <w:tcW w:w="2507" w:type="dxa"/>
            <w:gridSpan w:val="2"/>
            <w:vAlign w:val="center"/>
          </w:tcPr>
          <w:p w14:paraId="40116F48">
            <w:pPr>
              <w:jc w:val="center"/>
            </w:pPr>
          </w:p>
        </w:tc>
      </w:tr>
      <w:tr w14:paraId="73CAD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240C6E85">
            <w:pPr>
              <w:jc w:val="center"/>
            </w:pPr>
            <w:r>
              <w:rPr>
                <w:rFonts w:hint="eastAsia"/>
              </w:rPr>
              <w:t>企业资质等级</w:t>
            </w:r>
          </w:p>
        </w:tc>
        <w:tc>
          <w:tcPr>
            <w:tcW w:w="1485" w:type="dxa"/>
            <w:vAlign w:val="center"/>
          </w:tcPr>
          <w:p w14:paraId="07C537D6">
            <w:pPr>
              <w:jc w:val="center"/>
            </w:pPr>
          </w:p>
        </w:tc>
        <w:tc>
          <w:tcPr>
            <w:tcW w:w="925" w:type="dxa"/>
            <w:vMerge w:val="restart"/>
            <w:vAlign w:val="center"/>
          </w:tcPr>
          <w:p w14:paraId="63948CEB">
            <w:pPr>
              <w:jc w:val="center"/>
            </w:pPr>
            <w:r>
              <w:rPr>
                <w:rFonts w:hint="eastAsia"/>
              </w:rPr>
              <w:t>其中</w:t>
            </w:r>
          </w:p>
        </w:tc>
        <w:tc>
          <w:tcPr>
            <w:tcW w:w="1745" w:type="dxa"/>
            <w:gridSpan w:val="2"/>
            <w:vAlign w:val="center"/>
          </w:tcPr>
          <w:p w14:paraId="05E2650D">
            <w:pPr>
              <w:jc w:val="center"/>
            </w:pPr>
            <w:r>
              <w:rPr>
                <w:rFonts w:hint="eastAsia"/>
              </w:rPr>
              <w:t>项目经理</w:t>
            </w:r>
          </w:p>
        </w:tc>
        <w:tc>
          <w:tcPr>
            <w:tcW w:w="2507" w:type="dxa"/>
            <w:gridSpan w:val="2"/>
            <w:vAlign w:val="center"/>
          </w:tcPr>
          <w:p w14:paraId="7BDB5D2E">
            <w:pPr>
              <w:jc w:val="center"/>
            </w:pPr>
          </w:p>
        </w:tc>
      </w:tr>
      <w:tr w14:paraId="3DB11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53AD9DFA">
            <w:pPr>
              <w:jc w:val="center"/>
            </w:pPr>
            <w:r>
              <w:rPr>
                <w:rFonts w:hint="eastAsia"/>
              </w:rPr>
              <w:t>营业执照号</w:t>
            </w:r>
          </w:p>
        </w:tc>
        <w:tc>
          <w:tcPr>
            <w:tcW w:w="1485" w:type="dxa"/>
            <w:vAlign w:val="center"/>
          </w:tcPr>
          <w:p w14:paraId="3D442018">
            <w:pPr>
              <w:jc w:val="center"/>
            </w:pPr>
          </w:p>
        </w:tc>
        <w:tc>
          <w:tcPr>
            <w:tcW w:w="925" w:type="dxa"/>
            <w:vMerge w:val="continue"/>
            <w:vAlign w:val="center"/>
          </w:tcPr>
          <w:p w14:paraId="53AB3397">
            <w:pPr>
              <w:jc w:val="center"/>
            </w:pPr>
          </w:p>
        </w:tc>
        <w:tc>
          <w:tcPr>
            <w:tcW w:w="1745" w:type="dxa"/>
            <w:gridSpan w:val="2"/>
            <w:vAlign w:val="center"/>
          </w:tcPr>
          <w:p w14:paraId="24A143D3">
            <w:pPr>
              <w:jc w:val="center"/>
            </w:pPr>
            <w:r>
              <w:rPr>
                <w:rFonts w:hint="eastAsia"/>
              </w:rPr>
              <w:t>高级职称人员</w:t>
            </w:r>
          </w:p>
        </w:tc>
        <w:tc>
          <w:tcPr>
            <w:tcW w:w="2507" w:type="dxa"/>
            <w:gridSpan w:val="2"/>
            <w:vAlign w:val="center"/>
          </w:tcPr>
          <w:p w14:paraId="651E1A04">
            <w:pPr>
              <w:jc w:val="center"/>
            </w:pPr>
          </w:p>
        </w:tc>
      </w:tr>
      <w:tr w14:paraId="75C8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7E172950">
            <w:pPr>
              <w:jc w:val="center"/>
            </w:pPr>
            <w:r>
              <w:rPr>
                <w:rFonts w:hint="eastAsia"/>
              </w:rPr>
              <w:t>注册资金</w:t>
            </w:r>
          </w:p>
        </w:tc>
        <w:tc>
          <w:tcPr>
            <w:tcW w:w="1485" w:type="dxa"/>
            <w:vAlign w:val="center"/>
          </w:tcPr>
          <w:p w14:paraId="2C71D203">
            <w:pPr>
              <w:jc w:val="center"/>
            </w:pPr>
          </w:p>
        </w:tc>
        <w:tc>
          <w:tcPr>
            <w:tcW w:w="925" w:type="dxa"/>
            <w:vMerge w:val="continue"/>
            <w:vAlign w:val="center"/>
          </w:tcPr>
          <w:p w14:paraId="44F84AD6">
            <w:pPr>
              <w:jc w:val="center"/>
            </w:pPr>
          </w:p>
        </w:tc>
        <w:tc>
          <w:tcPr>
            <w:tcW w:w="1745" w:type="dxa"/>
            <w:gridSpan w:val="2"/>
            <w:vAlign w:val="center"/>
          </w:tcPr>
          <w:p w14:paraId="30A8E883">
            <w:pPr>
              <w:jc w:val="center"/>
            </w:pPr>
            <w:r>
              <w:rPr>
                <w:rFonts w:hint="eastAsia"/>
              </w:rPr>
              <w:t>中级职称人员</w:t>
            </w:r>
          </w:p>
        </w:tc>
        <w:tc>
          <w:tcPr>
            <w:tcW w:w="2507" w:type="dxa"/>
            <w:gridSpan w:val="2"/>
            <w:vAlign w:val="center"/>
          </w:tcPr>
          <w:p w14:paraId="23FB97AB">
            <w:pPr>
              <w:jc w:val="center"/>
            </w:pPr>
          </w:p>
        </w:tc>
      </w:tr>
      <w:tr w14:paraId="650E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611FF2FE">
            <w:pPr>
              <w:jc w:val="center"/>
            </w:pPr>
            <w:r>
              <w:rPr>
                <w:rFonts w:hint="eastAsia"/>
              </w:rPr>
              <w:t>开户银行</w:t>
            </w:r>
          </w:p>
        </w:tc>
        <w:tc>
          <w:tcPr>
            <w:tcW w:w="1485" w:type="dxa"/>
            <w:vAlign w:val="center"/>
          </w:tcPr>
          <w:p w14:paraId="2F44C13A">
            <w:pPr>
              <w:jc w:val="center"/>
            </w:pPr>
          </w:p>
        </w:tc>
        <w:tc>
          <w:tcPr>
            <w:tcW w:w="925" w:type="dxa"/>
            <w:vMerge w:val="continue"/>
            <w:vAlign w:val="center"/>
          </w:tcPr>
          <w:p w14:paraId="4900EF9C">
            <w:pPr>
              <w:jc w:val="center"/>
            </w:pPr>
          </w:p>
        </w:tc>
        <w:tc>
          <w:tcPr>
            <w:tcW w:w="1745" w:type="dxa"/>
            <w:gridSpan w:val="2"/>
            <w:vAlign w:val="center"/>
          </w:tcPr>
          <w:p w14:paraId="05BE975D">
            <w:pPr>
              <w:jc w:val="center"/>
            </w:pPr>
            <w:r>
              <w:rPr>
                <w:rFonts w:hint="eastAsia"/>
              </w:rPr>
              <w:t>初级职称人员</w:t>
            </w:r>
          </w:p>
        </w:tc>
        <w:tc>
          <w:tcPr>
            <w:tcW w:w="2507" w:type="dxa"/>
            <w:gridSpan w:val="2"/>
            <w:vAlign w:val="center"/>
          </w:tcPr>
          <w:p w14:paraId="44933609">
            <w:pPr>
              <w:jc w:val="center"/>
            </w:pPr>
          </w:p>
        </w:tc>
      </w:tr>
      <w:tr w14:paraId="5C0B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4D7074CE">
            <w:pPr>
              <w:jc w:val="center"/>
            </w:pPr>
            <w:r>
              <w:rPr>
                <w:rFonts w:hint="eastAsia"/>
              </w:rPr>
              <w:t>账号</w:t>
            </w:r>
          </w:p>
        </w:tc>
        <w:tc>
          <w:tcPr>
            <w:tcW w:w="1485" w:type="dxa"/>
            <w:vAlign w:val="center"/>
          </w:tcPr>
          <w:p w14:paraId="1F67C28F">
            <w:pPr>
              <w:jc w:val="center"/>
            </w:pPr>
          </w:p>
        </w:tc>
        <w:tc>
          <w:tcPr>
            <w:tcW w:w="925" w:type="dxa"/>
            <w:vMerge w:val="continue"/>
            <w:vAlign w:val="center"/>
          </w:tcPr>
          <w:p w14:paraId="423BF9D4">
            <w:pPr>
              <w:jc w:val="center"/>
            </w:pPr>
          </w:p>
        </w:tc>
        <w:tc>
          <w:tcPr>
            <w:tcW w:w="1745" w:type="dxa"/>
            <w:gridSpan w:val="2"/>
            <w:vAlign w:val="center"/>
          </w:tcPr>
          <w:p w14:paraId="2FC47B78">
            <w:pPr>
              <w:jc w:val="center"/>
            </w:pPr>
            <w:r>
              <w:rPr>
                <w:rFonts w:hint="eastAsia"/>
              </w:rPr>
              <w:t>技工</w:t>
            </w:r>
          </w:p>
        </w:tc>
        <w:tc>
          <w:tcPr>
            <w:tcW w:w="2507" w:type="dxa"/>
            <w:gridSpan w:val="2"/>
            <w:vAlign w:val="center"/>
          </w:tcPr>
          <w:p w14:paraId="1802367C">
            <w:pPr>
              <w:jc w:val="center"/>
            </w:pPr>
          </w:p>
        </w:tc>
      </w:tr>
      <w:tr w14:paraId="3492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116142D8">
            <w:pPr>
              <w:jc w:val="center"/>
            </w:pPr>
            <w:r>
              <w:rPr>
                <w:rFonts w:hint="eastAsia"/>
              </w:rPr>
              <w:t>经营范围</w:t>
            </w:r>
          </w:p>
        </w:tc>
        <w:tc>
          <w:tcPr>
            <w:tcW w:w="6662" w:type="dxa"/>
            <w:gridSpan w:val="6"/>
            <w:vAlign w:val="center"/>
          </w:tcPr>
          <w:p w14:paraId="40E4F63D">
            <w:pPr>
              <w:jc w:val="center"/>
            </w:pPr>
          </w:p>
        </w:tc>
      </w:tr>
      <w:tr w14:paraId="0B817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Align w:val="center"/>
          </w:tcPr>
          <w:p w14:paraId="1C90841D">
            <w:pPr>
              <w:jc w:val="center"/>
            </w:pPr>
            <w:r>
              <w:rPr>
                <w:rFonts w:hint="eastAsia"/>
              </w:rPr>
              <w:t>备注</w:t>
            </w:r>
          </w:p>
        </w:tc>
        <w:tc>
          <w:tcPr>
            <w:tcW w:w="6662" w:type="dxa"/>
            <w:gridSpan w:val="6"/>
            <w:vAlign w:val="center"/>
          </w:tcPr>
          <w:p w14:paraId="1C9FA85C">
            <w:pPr>
              <w:jc w:val="center"/>
            </w:pPr>
          </w:p>
        </w:tc>
      </w:tr>
    </w:tbl>
    <w:p w14:paraId="73AED88D">
      <w:r>
        <w:rPr>
          <w:rFonts w:hint="eastAsia"/>
        </w:rPr>
        <w:t>　　注　相关材料复印件在“十、原件的复印件”中提供。</w:t>
      </w:r>
    </w:p>
    <w:p w14:paraId="7312A9DA">
      <w:pPr>
        <w:rPr>
          <w:b/>
          <w:i/>
          <w:iCs/>
        </w:rPr>
      </w:pPr>
      <w:r>
        <w:rPr>
          <w:rFonts w:hint="eastAsia"/>
        </w:rPr>
        <w:t>　　</w:t>
      </w:r>
      <w:r>
        <w:rPr>
          <w:rFonts w:hint="eastAsia"/>
          <w:lang w:eastAsia="zh-CN"/>
        </w:rPr>
        <w:t>（</w:t>
      </w:r>
      <w:r>
        <w:rPr>
          <w:rFonts w:hint="eastAsia"/>
        </w:rPr>
        <w:t>二</w:t>
      </w:r>
      <w:r>
        <w:rPr>
          <w:rFonts w:hint="eastAsia"/>
          <w:lang w:eastAsia="zh-CN"/>
        </w:rPr>
        <w:t>）</w:t>
      </w:r>
      <w:r>
        <w:rPr>
          <w:rFonts w:hint="eastAsia"/>
        </w:rPr>
        <w:t>近  年财务状况</w:t>
      </w:r>
    </w:p>
    <w:p w14:paraId="6BF68A5F">
      <w:pPr>
        <w:jc w:val="center"/>
        <w:rPr>
          <w:rFonts w:hint="eastAsia" w:eastAsia="宋体"/>
          <w:lang w:eastAsia="zh-CN"/>
        </w:rPr>
      </w:pPr>
      <w:r>
        <w:rPr>
          <w:rFonts w:hint="eastAsia"/>
          <w:lang w:eastAsia="zh-CN"/>
        </w:rPr>
        <w:t>（</w:t>
      </w:r>
      <w:r>
        <w:rPr>
          <w:rFonts w:hint="eastAsia"/>
        </w:rPr>
        <w:t>近3年指　　　　年　　月至　　　　年　　月</w:t>
      </w:r>
      <w:r>
        <w:rPr>
          <w:rFonts w:hint="eastAsia"/>
          <w:lang w:eastAsia="zh-CN"/>
        </w:rPr>
        <w:t>）</w:t>
      </w:r>
    </w:p>
    <w:p w14:paraId="3A049F06">
      <w:r>
        <w:rPr>
          <w:rFonts w:hint="eastAsia"/>
        </w:rPr>
        <w:t>　　1.财务状况表</w:t>
      </w:r>
    </w:p>
    <w:p w14:paraId="765D6A8D">
      <w:pPr>
        <w:jc w:val="center"/>
        <w:rPr>
          <w:b/>
        </w:rPr>
      </w:pPr>
      <w:r>
        <w:rPr>
          <w:rFonts w:hint="eastAsia"/>
          <w:b/>
        </w:rPr>
        <w:t>财务状况表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868"/>
        <w:gridCol w:w="1869"/>
        <w:gridCol w:w="1869"/>
        <w:gridCol w:w="1706"/>
      </w:tblGrid>
      <w:tr w14:paraId="42781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0910030">
            <w:pPr>
              <w:jc w:val="center"/>
            </w:pPr>
            <w:r>
              <w:rPr>
                <w:rFonts w:hint="eastAsia"/>
              </w:rPr>
              <w:t>名称</w:t>
            </w:r>
          </w:p>
        </w:tc>
        <w:tc>
          <w:tcPr>
            <w:tcW w:w="1868" w:type="dxa"/>
            <w:vAlign w:val="center"/>
          </w:tcPr>
          <w:p w14:paraId="29CA5292">
            <w:pPr>
              <w:jc w:val="center"/>
            </w:pPr>
            <w:r>
              <w:rPr>
                <w:rFonts w:hint="eastAsia"/>
              </w:rPr>
              <w:t>单位</w:t>
            </w:r>
          </w:p>
        </w:tc>
        <w:tc>
          <w:tcPr>
            <w:tcW w:w="1869" w:type="dxa"/>
            <w:vAlign w:val="center"/>
          </w:tcPr>
          <w:p w14:paraId="1799DCE2">
            <w:pPr>
              <w:jc w:val="center"/>
            </w:pPr>
            <w:r>
              <w:rPr>
                <w:rFonts w:hint="eastAsia"/>
              </w:rPr>
              <w:t>　　年</w:t>
            </w:r>
          </w:p>
        </w:tc>
        <w:tc>
          <w:tcPr>
            <w:tcW w:w="1869" w:type="dxa"/>
            <w:vAlign w:val="center"/>
          </w:tcPr>
          <w:p w14:paraId="186FE822">
            <w:pPr>
              <w:jc w:val="center"/>
            </w:pPr>
            <w:r>
              <w:rPr>
                <w:rFonts w:hint="eastAsia"/>
              </w:rPr>
              <w:t>　　年</w:t>
            </w:r>
          </w:p>
        </w:tc>
        <w:tc>
          <w:tcPr>
            <w:tcW w:w="1706" w:type="dxa"/>
            <w:vAlign w:val="center"/>
          </w:tcPr>
          <w:p w14:paraId="23839514">
            <w:pPr>
              <w:jc w:val="center"/>
            </w:pPr>
            <w:r>
              <w:rPr>
                <w:rFonts w:hint="eastAsia"/>
              </w:rPr>
              <w:t>　　年</w:t>
            </w:r>
          </w:p>
        </w:tc>
      </w:tr>
      <w:tr w14:paraId="1661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4C6A8F1">
            <w:pPr>
              <w:jc w:val="center"/>
            </w:pPr>
            <w:r>
              <w:rPr>
                <w:rFonts w:hint="eastAsia"/>
              </w:rPr>
              <w:t>一、注册资金</w:t>
            </w:r>
          </w:p>
        </w:tc>
        <w:tc>
          <w:tcPr>
            <w:tcW w:w="1868" w:type="dxa"/>
            <w:vAlign w:val="center"/>
          </w:tcPr>
          <w:p w14:paraId="4EE386D7">
            <w:pPr>
              <w:jc w:val="center"/>
            </w:pPr>
          </w:p>
        </w:tc>
        <w:tc>
          <w:tcPr>
            <w:tcW w:w="1869" w:type="dxa"/>
            <w:vAlign w:val="center"/>
          </w:tcPr>
          <w:p w14:paraId="522FB7EB">
            <w:pPr>
              <w:jc w:val="center"/>
            </w:pPr>
          </w:p>
        </w:tc>
        <w:tc>
          <w:tcPr>
            <w:tcW w:w="1869" w:type="dxa"/>
            <w:vAlign w:val="center"/>
          </w:tcPr>
          <w:p w14:paraId="7DE58475">
            <w:pPr>
              <w:jc w:val="center"/>
            </w:pPr>
          </w:p>
        </w:tc>
        <w:tc>
          <w:tcPr>
            <w:tcW w:w="1706" w:type="dxa"/>
            <w:vAlign w:val="center"/>
          </w:tcPr>
          <w:p w14:paraId="4CF5CC6E">
            <w:pPr>
              <w:jc w:val="center"/>
            </w:pPr>
          </w:p>
        </w:tc>
      </w:tr>
      <w:tr w14:paraId="167E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336B25BB">
            <w:pPr>
              <w:jc w:val="center"/>
            </w:pPr>
            <w:r>
              <w:rPr>
                <w:rFonts w:hint="eastAsia"/>
              </w:rPr>
              <w:t>二、净资产</w:t>
            </w:r>
          </w:p>
        </w:tc>
        <w:tc>
          <w:tcPr>
            <w:tcW w:w="1868" w:type="dxa"/>
            <w:vAlign w:val="center"/>
          </w:tcPr>
          <w:p w14:paraId="3F6E4C85">
            <w:pPr>
              <w:jc w:val="center"/>
            </w:pPr>
          </w:p>
        </w:tc>
        <w:tc>
          <w:tcPr>
            <w:tcW w:w="1869" w:type="dxa"/>
            <w:vAlign w:val="center"/>
          </w:tcPr>
          <w:p w14:paraId="118944E8">
            <w:pPr>
              <w:jc w:val="center"/>
            </w:pPr>
          </w:p>
        </w:tc>
        <w:tc>
          <w:tcPr>
            <w:tcW w:w="1869" w:type="dxa"/>
            <w:vAlign w:val="center"/>
          </w:tcPr>
          <w:p w14:paraId="35973ADF">
            <w:pPr>
              <w:jc w:val="center"/>
            </w:pPr>
          </w:p>
        </w:tc>
        <w:tc>
          <w:tcPr>
            <w:tcW w:w="1706" w:type="dxa"/>
            <w:vAlign w:val="center"/>
          </w:tcPr>
          <w:p w14:paraId="21888B38">
            <w:pPr>
              <w:jc w:val="center"/>
            </w:pPr>
          </w:p>
        </w:tc>
      </w:tr>
      <w:tr w14:paraId="6D97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08D8D62">
            <w:pPr>
              <w:jc w:val="center"/>
            </w:pPr>
            <w:r>
              <w:rPr>
                <w:rFonts w:hint="eastAsia"/>
              </w:rPr>
              <w:t>三、总资产</w:t>
            </w:r>
          </w:p>
        </w:tc>
        <w:tc>
          <w:tcPr>
            <w:tcW w:w="1868" w:type="dxa"/>
            <w:vAlign w:val="center"/>
          </w:tcPr>
          <w:p w14:paraId="5632AD04">
            <w:pPr>
              <w:jc w:val="center"/>
            </w:pPr>
          </w:p>
        </w:tc>
        <w:tc>
          <w:tcPr>
            <w:tcW w:w="1869" w:type="dxa"/>
            <w:vAlign w:val="center"/>
          </w:tcPr>
          <w:p w14:paraId="7879B6B9">
            <w:pPr>
              <w:jc w:val="center"/>
            </w:pPr>
          </w:p>
        </w:tc>
        <w:tc>
          <w:tcPr>
            <w:tcW w:w="1869" w:type="dxa"/>
            <w:vAlign w:val="center"/>
          </w:tcPr>
          <w:p w14:paraId="64D9B064">
            <w:pPr>
              <w:jc w:val="center"/>
            </w:pPr>
          </w:p>
        </w:tc>
        <w:tc>
          <w:tcPr>
            <w:tcW w:w="1706" w:type="dxa"/>
            <w:vAlign w:val="center"/>
          </w:tcPr>
          <w:p w14:paraId="056B96D1">
            <w:pPr>
              <w:jc w:val="center"/>
            </w:pPr>
          </w:p>
        </w:tc>
      </w:tr>
      <w:tr w14:paraId="5D42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71E65C6D">
            <w:pPr>
              <w:jc w:val="center"/>
            </w:pPr>
            <w:r>
              <w:rPr>
                <w:rFonts w:hint="eastAsia"/>
              </w:rPr>
              <w:t>四、固定资产</w:t>
            </w:r>
          </w:p>
        </w:tc>
        <w:tc>
          <w:tcPr>
            <w:tcW w:w="1868" w:type="dxa"/>
            <w:vAlign w:val="center"/>
          </w:tcPr>
          <w:p w14:paraId="12B71068">
            <w:pPr>
              <w:jc w:val="center"/>
            </w:pPr>
          </w:p>
        </w:tc>
        <w:tc>
          <w:tcPr>
            <w:tcW w:w="1869" w:type="dxa"/>
            <w:vAlign w:val="center"/>
          </w:tcPr>
          <w:p w14:paraId="68938DAC">
            <w:pPr>
              <w:jc w:val="center"/>
            </w:pPr>
          </w:p>
        </w:tc>
        <w:tc>
          <w:tcPr>
            <w:tcW w:w="1869" w:type="dxa"/>
            <w:vAlign w:val="center"/>
          </w:tcPr>
          <w:p w14:paraId="2E63B704">
            <w:pPr>
              <w:jc w:val="center"/>
            </w:pPr>
          </w:p>
        </w:tc>
        <w:tc>
          <w:tcPr>
            <w:tcW w:w="1706" w:type="dxa"/>
            <w:vAlign w:val="center"/>
          </w:tcPr>
          <w:p w14:paraId="58C05C4F">
            <w:pPr>
              <w:jc w:val="center"/>
            </w:pPr>
          </w:p>
        </w:tc>
      </w:tr>
      <w:tr w14:paraId="477B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392BA218">
            <w:pPr>
              <w:jc w:val="center"/>
            </w:pPr>
            <w:r>
              <w:rPr>
                <w:rFonts w:hint="eastAsia"/>
              </w:rPr>
              <w:t>五、流动资产</w:t>
            </w:r>
          </w:p>
        </w:tc>
        <w:tc>
          <w:tcPr>
            <w:tcW w:w="1868" w:type="dxa"/>
            <w:vAlign w:val="center"/>
          </w:tcPr>
          <w:p w14:paraId="34E6F7E4">
            <w:pPr>
              <w:jc w:val="center"/>
            </w:pPr>
          </w:p>
        </w:tc>
        <w:tc>
          <w:tcPr>
            <w:tcW w:w="1869" w:type="dxa"/>
            <w:vAlign w:val="center"/>
          </w:tcPr>
          <w:p w14:paraId="0FD74302">
            <w:pPr>
              <w:jc w:val="center"/>
            </w:pPr>
          </w:p>
        </w:tc>
        <w:tc>
          <w:tcPr>
            <w:tcW w:w="1869" w:type="dxa"/>
            <w:vAlign w:val="center"/>
          </w:tcPr>
          <w:p w14:paraId="73C8043F">
            <w:pPr>
              <w:jc w:val="center"/>
            </w:pPr>
          </w:p>
        </w:tc>
        <w:tc>
          <w:tcPr>
            <w:tcW w:w="1706" w:type="dxa"/>
            <w:vAlign w:val="center"/>
          </w:tcPr>
          <w:p w14:paraId="1D5165AA">
            <w:pPr>
              <w:jc w:val="center"/>
            </w:pPr>
          </w:p>
        </w:tc>
      </w:tr>
      <w:tr w14:paraId="54BD0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18BC6889">
            <w:pPr>
              <w:jc w:val="center"/>
            </w:pPr>
            <w:r>
              <w:rPr>
                <w:rFonts w:hint="eastAsia"/>
              </w:rPr>
              <w:t>六、流动负债</w:t>
            </w:r>
          </w:p>
        </w:tc>
        <w:tc>
          <w:tcPr>
            <w:tcW w:w="1868" w:type="dxa"/>
            <w:vAlign w:val="center"/>
          </w:tcPr>
          <w:p w14:paraId="7D60314C">
            <w:pPr>
              <w:jc w:val="center"/>
            </w:pPr>
          </w:p>
        </w:tc>
        <w:tc>
          <w:tcPr>
            <w:tcW w:w="1869" w:type="dxa"/>
            <w:vAlign w:val="center"/>
          </w:tcPr>
          <w:p w14:paraId="7F854430">
            <w:pPr>
              <w:jc w:val="center"/>
            </w:pPr>
          </w:p>
        </w:tc>
        <w:tc>
          <w:tcPr>
            <w:tcW w:w="1869" w:type="dxa"/>
            <w:vAlign w:val="center"/>
          </w:tcPr>
          <w:p w14:paraId="114B9BE7">
            <w:pPr>
              <w:jc w:val="center"/>
            </w:pPr>
          </w:p>
        </w:tc>
        <w:tc>
          <w:tcPr>
            <w:tcW w:w="1706" w:type="dxa"/>
            <w:vAlign w:val="center"/>
          </w:tcPr>
          <w:p w14:paraId="4A96472F">
            <w:pPr>
              <w:jc w:val="center"/>
            </w:pPr>
          </w:p>
        </w:tc>
      </w:tr>
      <w:tr w14:paraId="3D48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130E7D1D">
            <w:pPr>
              <w:jc w:val="center"/>
            </w:pPr>
            <w:r>
              <w:rPr>
                <w:rFonts w:hint="eastAsia"/>
              </w:rPr>
              <w:t>七、负债合计</w:t>
            </w:r>
          </w:p>
        </w:tc>
        <w:tc>
          <w:tcPr>
            <w:tcW w:w="1868" w:type="dxa"/>
            <w:vAlign w:val="center"/>
          </w:tcPr>
          <w:p w14:paraId="58FBF85B">
            <w:pPr>
              <w:jc w:val="center"/>
            </w:pPr>
          </w:p>
        </w:tc>
        <w:tc>
          <w:tcPr>
            <w:tcW w:w="1869" w:type="dxa"/>
            <w:vAlign w:val="center"/>
          </w:tcPr>
          <w:p w14:paraId="653777EA">
            <w:pPr>
              <w:jc w:val="center"/>
            </w:pPr>
          </w:p>
        </w:tc>
        <w:tc>
          <w:tcPr>
            <w:tcW w:w="1869" w:type="dxa"/>
            <w:vAlign w:val="center"/>
          </w:tcPr>
          <w:p w14:paraId="5FD4C532">
            <w:pPr>
              <w:jc w:val="center"/>
            </w:pPr>
          </w:p>
        </w:tc>
        <w:tc>
          <w:tcPr>
            <w:tcW w:w="1706" w:type="dxa"/>
            <w:vAlign w:val="center"/>
          </w:tcPr>
          <w:p w14:paraId="19E6AC79">
            <w:pPr>
              <w:jc w:val="center"/>
            </w:pPr>
          </w:p>
        </w:tc>
      </w:tr>
      <w:tr w14:paraId="3292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152D1B0">
            <w:pPr>
              <w:jc w:val="center"/>
            </w:pPr>
            <w:r>
              <w:rPr>
                <w:rFonts w:hint="eastAsia"/>
              </w:rPr>
              <w:t>八、营业收入</w:t>
            </w:r>
          </w:p>
        </w:tc>
        <w:tc>
          <w:tcPr>
            <w:tcW w:w="1868" w:type="dxa"/>
            <w:vAlign w:val="center"/>
          </w:tcPr>
          <w:p w14:paraId="4011BBDF">
            <w:pPr>
              <w:jc w:val="center"/>
            </w:pPr>
          </w:p>
        </w:tc>
        <w:tc>
          <w:tcPr>
            <w:tcW w:w="1869" w:type="dxa"/>
            <w:vAlign w:val="center"/>
          </w:tcPr>
          <w:p w14:paraId="51416F6F">
            <w:pPr>
              <w:jc w:val="center"/>
            </w:pPr>
          </w:p>
        </w:tc>
        <w:tc>
          <w:tcPr>
            <w:tcW w:w="1869" w:type="dxa"/>
            <w:vAlign w:val="center"/>
          </w:tcPr>
          <w:p w14:paraId="4C782ACA">
            <w:pPr>
              <w:jc w:val="center"/>
            </w:pPr>
          </w:p>
        </w:tc>
        <w:tc>
          <w:tcPr>
            <w:tcW w:w="1706" w:type="dxa"/>
            <w:vAlign w:val="center"/>
          </w:tcPr>
          <w:p w14:paraId="0757D886">
            <w:pPr>
              <w:jc w:val="center"/>
            </w:pPr>
          </w:p>
        </w:tc>
      </w:tr>
      <w:tr w14:paraId="7D96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5FD4A15C">
            <w:pPr>
              <w:jc w:val="center"/>
            </w:pPr>
            <w:r>
              <w:rPr>
                <w:rFonts w:hint="eastAsia"/>
              </w:rPr>
              <w:t>九、净利润</w:t>
            </w:r>
          </w:p>
        </w:tc>
        <w:tc>
          <w:tcPr>
            <w:tcW w:w="1868" w:type="dxa"/>
            <w:vAlign w:val="center"/>
          </w:tcPr>
          <w:p w14:paraId="6B6AC050">
            <w:pPr>
              <w:jc w:val="center"/>
            </w:pPr>
          </w:p>
        </w:tc>
        <w:tc>
          <w:tcPr>
            <w:tcW w:w="1869" w:type="dxa"/>
            <w:vAlign w:val="center"/>
          </w:tcPr>
          <w:p w14:paraId="2433A80A">
            <w:pPr>
              <w:jc w:val="center"/>
            </w:pPr>
          </w:p>
        </w:tc>
        <w:tc>
          <w:tcPr>
            <w:tcW w:w="1869" w:type="dxa"/>
            <w:vAlign w:val="center"/>
          </w:tcPr>
          <w:p w14:paraId="32380DA0">
            <w:pPr>
              <w:jc w:val="center"/>
            </w:pPr>
          </w:p>
        </w:tc>
        <w:tc>
          <w:tcPr>
            <w:tcW w:w="1706" w:type="dxa"/>
            <w:vAlign w:val="center"/>
          </w:tcPr>
          <w:p w14:paraId="4FFF5068">
            <w:pPr>
              <w:jc w:val="center"/>
            </w:pPr>
          </w:p>
        </w:tc>
      </w:tr>
      <w:tr w14:paraId="6938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Align w:val="center"/>
          </w:tcPr>
          <w:p w14:paraId="6B5AA528">
            <w:pPr>
              <w:jc w:val="center"/>
            </w:pPr>
          </w:p>
        </w:tc>
        <w:tc>
          <w:tcPr>
            <w:tcW w:w="1868" w:type="dxa"/>
            <w:vAlign w:val="center"/>
          </w:tcPr>
          <w:p w14:paraId="045CECD8">
            <w:pPr>
              <w:jc w:val="center"/>
            </w:pPr>
          </w:p>
        </w:tc>
        <w:tc>
          <w:tcPr>
            <w:tcW w:w="1869" w:type="dxa"/>
            <w:vAlign w:val="center"/>
          </w:tcPr>
          <w:p w14:paraId="7885F749">
            <w:pPr>
              <w:jc w:val="center"/>
            </w:pPr>
          </w:p>
        </w:tc>
        <w:tc>
          <w:tcPr>
            <w:tcW w:w="1869" w:type="dxa"/>
            <w:vAlign w:val="center"/>
          </w:tcPr>
          <w:p w14:paraId="71B6A5F2">
            <w:pPr>
              <w:jc w:val="center"/>
            </w:pPr>
          </w:p>
        </w:tc>
        <w:tc>
          <w:tcPr>
            <w:tcW w:w="1706" w:type="dxa"/>
            <w:vAlign w:val="center"/>
          </w:tcPr>
          <w:p w14:paraId="3DC38870">
            <w:pPr>
              <w:jc w:val="center"/>
            </w:pPr>
          </w:p>
        </w:tc>
      </w:tr>
    </w:tbl>
    <w:p w14:paraId="695356A5"/>
    <w:p w14:paraId="044C468E">
      <w:r>
        <w:rPr>
          <w:rFonts w:hint="eastAsia"/>
        </w:rPr>
        <w:t>　　2.拟投入本项目的流动资金函</w:t>
      </w:r>
    </w:p>
    <w:p w14:paraId="34883D25">
      <w:pPr>
        <w:jc w:val="center"/>
        <w:rPr>
          <w:rFonts w:hint="eastAsia" w:eastAsia="宋体"/>
          <w:b/>
          <w:lang w:eastAsia="zh-CN"/>
        </w:rPr>
      </w:pPr>
      <w:r>
        <w:rPr>
          <w:rFonts w:hint="eastAsia"/>
          <w:b/>
        </w:rPr>
        <w:t>拟投入本项目的流动资金函</w:t>
      </w:r>
      <w:r>
        <w:rPr>
          <w:rFonts w:hint="eastAsia"/>
          <w:b/>
          <w:lang w:eastAsia="zh-CN"/>
        </w:rPr>
        <w:t>（</w:t>
      </w:r>
      <w:r>
        <w:rPr>
          <w:rFonts w:hint="eastAsia"/>
          <w:b/>
        </w:rPr>
        <w:t>格式</w:t>
      </w:r>
      <w:r>
        <w:rPr>
          <w:rFonts w:hint="eastAsia"/>
          <w:b/>
          <w:lang w:eastAsia="zh-CN"/>
        </w:rPr>
        <w:t>）</w:t>
      </w:r>
    </w:p>
    <w:p w14:paraId="1F89BB8D">
      <w:r>
        <w:rPr>
          <w:rFonts w:hint="eastAsia"/>
        </w:rPr>
        <w:t>　　　　　　　　　　　　　</w:t>
      </w:r>
      <w:r>
        <w:rPr>
          <w:rFonts w:hint="eastAsia"/>
          <w:lang w:eastAsia="zh-CN"/>
        </w:rPr>
        <w:t>（</w:t>
      </w:r>
      <w:r>
        <w:rPr>
          <w:rFonts w:hint="eastAsia"/>
        </w:rPr>
        <w:t>招标人名称</w:t>
      </w:r>
      <w:r>
        <w:rPr>
          <w:rFonts w:hint="eastAsia"/>
          <w:lang w:eastAsia="zh-CN"/>
        </w:rPr>
        <w:t>）</w:t>
      </w:r>
      <w:r>
        <w:rPr>
          <w:rFonts w:hint="eastAsia"/>
        </w:rPr>
        <w:t>：</w:t>
      </w:r>
    </w:p>
    <w:p w14:paraId="2A9A46BB">
      <w:r>
        <w:rPr>
          <w:rFonts w:hint="eastAsia"/>
        </w:rPr>
        <w:t>　　我方拟投入　　　　</w:t>
      </w:r>
      <w:r>
        <w:rPr>
          <w:rFonts w:hint="eastAsia"/>
          <w:lang w:eastAsia="zh-CN"/>
        </w:rPr>
        <w:t>（</w:t>
      </w:r>
      <w:r>
        <w:rPr>
          <w:rFonts w:hint="eastAsia"/>
        </w:rPr>
        <w:t>项目名称</w:t>
      </w:r>
      <w:r>
        <w:rPr>
          <w:rFonts w:hint="eastAsia"/>
          <w:lang w:eastAsia="zh-CN"/>
        </w:rPr>
        <w:t>）</w:t>
      </w:r>
      <w:r>
        <w:rPr>
          <w:rFonts w:hint="eastAsia"/>
        </w:rPr>
        <w:t>　　　　</w:t>
      </w:r>
      <w:r>
        <w:rPr>
          <w:rFonts w:hint="eastAsia"/>
          <w:lang w:eastAsia="zh-CN"/>
        </w:rPr>
        <w:t>（</w:t>
      </w:r>
      <w:r>
        <w:rPr>
          <w:rFonts w:hint="eastAsia"/>
        </w:rPr>
        <w:t>标段名称</w:t>
      </w:r>
      <w:r>
        <w:rPr>
          <w:rFonts w:hint="eastAsia"/>
          <w:lang w:eastAsia="zh-CN"/>
        </w:rPr>
        <w:t>）</w:t>
      </w:r>
      <w:r>
        <w:rPr>
          <w:rFonts w:hint="eastAsia"/>
        </w:rPr>
        <w:t>的流动资金为　　　　万元，资金来源于　　　　　，资金来源证明文件附后。</w:t>
      </w:r>
    </w:p>
    <w:p w14:paraId="256BC376">
      <w:pPr>
        <w:rPr>
          <w:rFonts w:hint="eastAsia" w:eastAsia="宋体"/>
          <w:lang w:eastAsia="zh-CN"/>
        </w:rPr>
      </w:pPr>
      <w:r>
        <w:rPr>
          <w:rFonts w:hint="eastAsia"/>
        </w:rPr>
        <w:t>　　　　　　　　　　　　　　　　　　　　　　　　　投标人：　　　　　　　　</w:t>
      </w:r>
      <w:r>
        <w:rPr>
          <w:rFonts w:hint="eastAsia"/>
          <w:lang w:eastAsia="zh-CN"/>
        </w:rPr>
        <w:t>（</w:t>
      </w:r>
      <w:r>
        <w:rPr>
          <w:rFonts w:hint="eastAsia"/>
        </w:rPr>
        <w:t>盖单位章</w:t>
      </w:r>
      <w:r>
        <w:rPr>
          <w:rFonts w:hint="eastAsia"/>
          <w:lang w:eastAsia="zh-CN"/>
        </w:rPr>
        <w:t>）</w:t>
      </w:r>
    </w:p>
    <w:p w14:paraId="26B0678A">
      <w:r>
        <w:rPr>
          <w:rFonts w:hint="eastAsia"/>
        </w:rPr>
        <w:t>　　　　　　　　　　　　　　　　　　　　　　　　　　　　　　　　　年　　月　　日</w:t>
      </w:r>
    </w:p>
    <w:p w14:paraId="6B1B8E0D">
      <w:r>
        <w:rPr>
          <w:rFonts w:hint="eastAsia"/>
        </w:rPr>
        <w:t>　　注：相关材料复印件在“十、原件的复印件”中提供。资金来源填写银行存款、银行信贷或其它形式。</w:t>
      </w:r>
    </w:p>
    <w:p w14:paraId="01D563E3">
      <w:pPr>
        <w:rPr>
          <w:b/>
        </w:rPr>
      </w:pPr>
      <w:r>
        <w:rPr>
          <w:rFonts w:hint="eastAsia"/>
        </w:rPr>
        <w:t>　　</w:t>
      </w:r>
      <w:r>
        <w:rPr>
          <w:rFonts w:hint="eastAsia"/>
          <w:lang w:eastAsia="zh-CN"/>
        </w:rPr>
        <w:t>（</w:t>
      </w:r>
      <w:r>
        <w:rPr>
          <w:rFonts w:hint="eastAsia"/>
          <w:b/>
        </w:rPr>
        <w:t>三</w:t>
      </w:r>
      <w:r>
        <w:rPr>
          <w:rFonts w:hint="eastAsia"/>
          <w:b/>
          <w:lang w:eastAsia="zh-CN"/>
        </w:rPr>
        <w:t>）</w:t>
      </w:r>
      <w:r>
        <w:rPr>
          <w:rFonts w:hint="eastAsia"/>
          <w:b/>
        </w:rPr>
        <w:t>近</w:t>
      </w:r>
      <w:r>
        <w:rPr>
          <w:rFonts w:hint="eastAsia"/>
          <w:b/>
          <w:u w:val="single"/>
        </w:rPr>
        <w:t xml:space="preserve">  </w:t>
      </w:r>
      <w:r>
        <w:rPr>
          <w:rFonts w:hint="eastAsia"/>
          <w:b/>
        </w:rPr>
        <w:t>年完成的类似项目情况表</w:t>
      </w:r>
    </w:p>
    <w:p w14:paraId="10874252">
      <w:pPr>
        <w:jc w:val="center"/>
        <w:rPr>
          <w:rFonts w:hint="eastAsia" w:eastAsia="宋体"/>
          <w:lang w:eastAsia="zh-CN"/>
        </w:rPr>
      </w:pPr>
      <w:r>
        <w:rPr>
          <w:rFonts w:hint="eastAsia"/>
          <w:lang w:eastAsia="zh-CN"/>
        </w:rPr>
        <w:t>（</w:t>
      </w:r>
      <w:r>
        <w:rPr>
          <w:rFonts w:hint="eastAsia"/>
        </w:rPr>
        <w:t>近</w:t>
      </w:r>
      <w:r>
        <w:rPr>
          <w:rFonts w:hint="eastAsia"/>
          <w:u w:val="single"/>
        </w:rPr>
        <w:t xml:space="preserve">  </w:t>
      </w:r>
      <w:r>
        <w:rPr>
          <w:rFonts w:hint="eastAsia"/>
        </w:rPr>
        <w:t>年指　　　　年　　月至　　　　年　　月</w:t>
      </w:r>
      <w:r>
        <w:rPr>
          <w:rFonts w:hint="eastAsia"/>
          <w:lang w:eastAsia="zh-CN"/>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5576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AB7A190">
            <w:pPr>
              <w:jc w:val="center"/>
            </w:pPr>
            <w:r>
              <w:rPr>
                <w:rFonts w:hint="eastAsia"/>
              </w:rPr>
              <w:t>合同名称</w:t>
            </w:r>
          </w:p>
        </w:tc>
        <w:tc>
          <w:tcPr>
            <w:tcW w:w="6662" w:type="dxa"/>
          </w:tcPr>
          <w:p w14:paraId="3B924F30"/>
        </w:tc>
      </w:tr>
      <w:tr w14:paraId="297A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0B5A908">
            <w:pPr>
              <w:jc w:val="center"/>
            </w:pPr>
            <w:r>
              <w:rPr>
                <w:rFonts w:hint="eastAsia"/>
              </w:rPr>
              <w:t>合同项目所在地</w:t>
            </w:r>
          </w:p>
        </w:tc>
        <w:tc>
          <w:tcPr>
            <w:tcW w:w="6662" w:type="dxa"/>
          </w:tcPr>
          <w:p w14:paraId="5211F4B3"/>
        </w:tc>
      </w:tr>
      <w:tr w14:paraId="6484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4C0DEF7">
            <w:pPr>
              <w:jc w:val="center"/>
            </w:pPr>
            <w:r>
              <w:rPr>
                <w:rFonts w:hint="eastAsia"/>
              </w:rPr>
              <w:t>发包人名称</w:t>
            </w:r>
          </w:p>
        </w:tc>
        <w:tc>
          <w:tcPr>
            <w:tcW w:w="6662" w:type="dxa"/>
          </w:tcPr>
          <w:p w14:paraId="58CE9F27"/>
        </w:tc>
      </w:tr>
      <w:tr w14:paraId="0401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9ECD3A3">
            <w:pPr>
              <w:jc w:val="center"/>
            </w:pPr>
            <w:r>
              <w:rPr>
                <w:rFonts w:hint="eastAsia"/>
              </w:rPr>
              <w:t>发包人地址</w:t>
            </w:r>
          </w:p>
        </w:tc>
        <w:tc>
          <w:tcPr>
            <w:tcW w:w="6662" w:type="dxa"/>
          </w:tcPr>
          <w:p w14:paraId="604D72A8"/>
        </w:tc>
      </w:tr>
      <w:tr w14:paraId="1BCC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225CC86">
            <w:pPr>
              <w:jc w:val="center"/>
            </w:pPr>
            <w:r>
              <w:rPr>
                <w:rFonts w:hint="eastAsia"/>
              </w:rPr>
              <w:t>发包人电话</w:t>
            </w:r>
          </w:p>
        </w:tc>
        <w:tc>
          <w:tcPr>
            <w:tcW w:w="6662" w:type="dxa"/>
          </w:tcPr>
          <w:p w14:paraId="2C15A103"/>
        </w:tc>
      </w:tr>
      <w:tr w14:paraId="6843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7AA6061">
            <w:pPr>
              <w:jc w:val="center"/>
            </w:pPr>
            <w:r>
              <w:rPr>
                <w:rFonts w:hint="eastAsia"/>
              </w:rPr>
              <w:t>签约合同价</w:t>
            </w:r>
          </w:p>
        </w:tc>
        <w:tc>
          <w:tcPr>
            <w:tcW w:w="6662" w:type="dxa"/>
          </w:tcPr>
          <w:p w14:paraId="40837610"/>
        </w:tc>
      </w:tr>
      <w:tr w14:paraId="7E916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BD2BFC3">
            <w:pPr>
              <w:jc w:val="center"/>
            </w:pPr>
            <w:r>
              <w:rPr>
                <w:rFonts w:hint="eastAsia"/>
              </w:rPr>
              <w:t>开工日期</w:t>
            </w:r>
          </w:p>
        </w:tc>
        <w:tc>
          <w:tcPr>
            <w:tcW w:w="6662" w:type="dxa"/>
          </w:tcPr>
          <w:p w14:paraId="3088F001"/>
        </w:tc>
      </w:tr>
      <w:tr w14:paraId="3E41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B6B00A8">
            <w:pPr>
              <w:jc w:val="center"/>
            </w:pPr>
            <w:r>
              <w:rPr>
                <w:rFonts w:hint="eastAsia"/>
              </w:rPr>
              <w:t>完工日期</w:t>
            </w:r>
          </w:p>
        </w:tc>
        <w:tc>
          <w:tcPr>
            <w:tcW w:w="6662" w:type="dxa"/>
          </w:tcPr>
          <w:p w14:paraId="2B73F3DC"/>
        </w:tc>
      </w:tr>
      <w:tr w14:paraId="71E3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80649EC">
            <w:pPr>
              <w:jc w:val="center"/>
            </w:pPr>
            <w:r>
              <w:rPr>
                <w:rFonts w:hint="eastAsia"/>
              </w:rPr>
              <w:t>承担的工作</w:t>
            </w:r>
          </w:p>
        </w:tc>
        <w:tc>
          <w:tcPr>
            <w:tcW w:w="6662" w:type="dxa"/>
          </w:tcPr>
          <w:p w14:paraId="35CA1BAD"/>
        </w:tc>
      </w:tr>
      <w:tr w14:paraId="1DB20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940A9C6">
            <w:pPr>
              <w:jc w:val="center"/>
            </w:pPr>
            <w:r>
              <w:rPr>
                <w:rFonts w:hint="eastAsia"/>
              </w:rPr>
              <w:t>工程质量</w:t>
            </w:r>
          </w:p>
        </w:tc>
        <w:tc>
          <w:tcPr>
            <w:tcW w:w="6662" w:type="dxa"/>
          </w:tcPr>
          <w:p w14:paraId="3D25B2F9"/>
        </w:tc>
      </w:tr>
      <w:tr w14:paraId="325C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82B8311">
            <w:pPr>
              <w:jc w:val="center"/>
            </w:pPr>
            <w:r>
              <w:rPr>
                <w:rFonts w:hint="eastAsia"/>
              </w:rPr>
              <w:t>项目经理</w:t>
            </w:r>
          </w:p>
        </w:tc>
        <w:tc>
          <w:tcPr>
            <w:tcW w:w="6662" w:type="dxa"/>
          </w:tcPr>
          <w:p w14:paraId="46FE6D77"/>
        </w:tc>
      </w:tr>
      <w:tr w14:paraId="4BA5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3905E13">
            <w:pPr>
              <w:jc w:val="center"/>
            </w:pPr>
            <w:r>
              <w:rPr>
                <w:rFonts w:hint="eastAsia"/>
              </w:rPr>
              <w:t>技术负责人</w:t>
            </w:r>
          </w:p>
        </w:tc>
        <w:tc>
          <w:tcPr>
            <w:tcW w:w="6662" w:type="dxa"/>
          </w:tcPr>
          <w:p w14:paraId="5B537F8E"/>
        </w:tc>
      </w:tr>
      <w:tr w14:paraId="1FA9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C8A7E2D">
            <w:pPr>
              <w:jc w:val="center"/>
            </w:pPr>
            <w:r>
              <w:rPr>
                <w:rFonts w:hint="eastAsia"/>
              </w:rPr>
              <w:t>监理人和总监理工程师以及电话</w:t>
            </w:r>
          </w:p>
        </w:tc>
        <w:tc>
          <w:tcPr>
            <w:tcW w:w="6662" w:type="dxa"/>
          </w:tcPr>
          <w:p w14:paraId="461B04D5"/>
        </w:tc>
      </w:tr>
      <w:tr w14:paraId="76FB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3B9B618">
            <w:pPr>
              <w:jc w:val="center"/>
            </w:pPr>
            <w:r>
              <w:rPr>
                <w:rFonts w:hint="eastAsia"/>
              </w:rPr>
              <w:t>合同项目描述</w:t>
            </w:r>
          </w:p>
        </w:tc>
        <w:tc>
          <w:tcPr>
            <w:tcW w:w="6662" w:type="dxa"/>
          </w:tcPr>
          <w:p w14:paraId="56C90247"/>
        </w:tc>
      </w:tr>
      <w:tr w14:paraId="6172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B616AAF">
            <w:pPr>
              <w:jc w:val="center"/>
            </w:pPr>
            <w:r>
              <w:rPr>
                <w:rFonts w:hint="eastAsia"/>
              </w:rPr>
              <w:t>备注</w:t>
            </w:r>
          </w:p>
        </w:tc>
        <w:tc>
          <w:tcPr>
            <w:tcW w:w="6662" w:type="dxa"/>
          </w:tcPr>
          <w:p w14:paraId="615F9218">
            <w:r>
              <w:rPr>
                <w:rFonts w:hint="eastAsia"/>
              </w:rPr>
              <w:t>　　合同项目描述内容至少包括项目概况、本合同在项目中的地位</w:t>
            </w:r>
            <w:r>
              <w:rPr>
                <w:rFonts w:hint="eastAsia"/>
                <w:lang w:eastAsia="zh-CN"/>
              </w:rPr>
              <w:t>（</w:t>
            </w:r>
            <w:r>
              <w:rPr>
                <w:rFonts w:hint="eastAsia"/>
              </w:rPr>
              <w:t>部位、合同价格所占比例</w:t>
            </w:r>
            <w:r>
              <w:rPr>
                <w:rFonts w:hint="eastAsia"/>
                <w:lang w:eastAsia="zh-CN"/>
              </w:rPr>
              <w:t>）</w:t>
            </w:r>
            <w:r>
              <w:rPr>
                <w:rFonts w:hint="eastAsia"/>
              </w:rPr>
              <w:t>和合同工程完工验收鉴定书有关验收结论</w:t>
            </w:r>
          </w:p>
        </w:tc>
      </w:tr>
    </w:tbl>
    <w:p w14:paraId="5E353AE9">
      <w:r>
        <w:rPr>
          <w:rFonts w:hint="eastAsia"/>
        </w:rPr>
        <w:t>　　注　相关材料复印件在“十、原件的复印件”中提供。</w:t>
      </w:r>
    </w:p>
    <w:p w14:paraId="0C8F5DCA"/>
    <w:p w14:paraId="7AD5EF0D"/>
    <w:p w14:paraId="68695B00">
      <w:pPr>
        <w:rPr>
          <w:b/>
        </w:rPr>
      </w:pPr>
      <w:r>
        <w:rPr>
          <w:rFonts w:hint="eastAsia"/>
        </w:rPr>
        <w:t>　　</w:t>
      </w:r>
      <w:r>
        <w:rPr>
          <w:rFonts w:hint="eastAsia"/>
          <w:lang w:eastAsia="zh-CN"/>
        </w:rPr>
        <w:t>（</w:t>
      </w:r>
      <w:r>
        <w:rPr>
          <w:rFonts w:hint="eastAsia"/>
          <w:b/>
        </w:rPr>
        <w:t>四</w:t>
      </w:r>
      <w:r>
        <w:rPr>
          <w:rFonts w:hint="eastAsia"/>
          <w:b/>
          <w:lang w:eastAsia="zh-CN"/>
        </w:rPr>
        <w:t>）</w:t>
      </w:r>
      <w:r>
        <w:rPr>
          <w:rFonts w:hint="eastAsia"/>
          <w:b/>
        </w:rPr>
        <w:t>正在施工的和新承接的项目情况表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14:paraId="098DF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0651857">
            <w:pPr>
              <w:jc w:val="center"/>
            </w:pPr>
            <w:r>
              <w:rPr>
                <w:rFonts w:hint="eastAsia"/>
              </w:rPr>
              <w:t>合同名称</w:t>
            </w:r>
          </w:p>
        </w:tc>
        <w:tc>
          <w:tcPr>
            <w:tcW w:w="6662" w:type="dxa"/>
          </w:tcPr>
          <w:p w14:paraId="1372086A"/>
        </w:tc>
      </w:tr>
      <w:tr w14:paraId="11BB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05DC0FB">
            <w:pPr>
              <w:jc w:val="center"/>
            </w:pPr>
            <w:r>
              <w:rPr>
                <w:rFonts w:hint="eastAsia"/>
              </w:rPr>
              <w:t>合同项目所在地</w:t>
            </w:r>
          </w:p>
        </w:tc>
        <w:tc>
          <w:tcPr>
            <w:tcW w:w="6662" w:type="dxa"/>
          </w:tcPr>
          <w:p w14:paraId="4BBECCDD"/>
        </w:tc>
      </w:tr>
      <w:tr w14:paraId="7308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6BF4D50">
            <w:pPr>
              <w:jc w:val="center"/>
            </w:pPr>
            <w:r>
              <w:rPr>
                <w:rFonts w:hint="eastAsia"/>
              </w:rPr>
              <w:t>发包人名称</w:t>
            </w:r>
          </w:p>
        </w:tc>
        <w:tc>
          <w:tcPr>
            <w:tcW w:w="6662" w:type="dxa"/>
          </w:tcPr>
          <w:p w14:paraId="72A9BFBC"/>
        </w:tc>
      </w:tr>
      <w:tr w14:paraId="2ED1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37B4BB2">
            <w:pPr>
              <w:jc w:val="center"/>
            </w:pPr>
            <w:r>
              <w:rPr>
                <w:rFonts w:hint="eastAsia"/>
              </w:rPr>
              <w:t>发包人地址</w:t>
            </w:r>
          </w:p>
        </w:tc>
        <w:tc>
          <w:tcPr>
            <w:tcW w:w="6662" w:type="dxa"/>
          </w:tcPr>
          <w:p w14:paraId="0AE45F1D"/>
        </w:tc>
      </w:tr>
      <w:tr w14:paraId="496C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E6E1197">
            <w:pPr>
              <w:jc w:val="center"/>
            </w:pPr>
            <w:r>
              <w:rPr>
                <w:rFonts w:hint="eastAsia"/>
              </w:rPr>
              <w:t>发包人电话</w:t>
            </w:r>
          </w:p>
        </w:tc>
        <w:tc>
          <w:tcPr>
            <w:tcW w:w="6662" w:type="dxa"/>
          </w:tcPr>
          <w:p w14:paraId="2050B0B9"/>
        </w:tc>
      </w:tr>
      <w:tr w14:paraId="65EC2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022B470">
            <w:pPr>
              <w:jc w:val="center"/>
            </w:pPr>
            <w:r>
              <w:rPr>
                <w:rFonts w:hint="eastAsia"/>
              </w:rPr>
              <w:t>签约合同价</w:t>
            </w:r>
          </w:p>
        </w:tc>
        <w:tc>
          <w:tcPr>
            <w:tcW w:w="6662" w:type="dxa"/>
          </w:tcPr>
          <w:p w14:paraId="08082AAA"/>
        </w:tc>
      </w:tr>
      <w:tr w14:paraId="6F5D3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4F833C4">
            <w:pPr>
              <w:jc w:val="center"/>
            </w:pPr>
            <w:r>
              <w:rPr>
                <w:rFonts w:hint="eastAsia"/>
              </w:rPr>
              <w:t>开工日期</w:t>
            </w:r>
          </w:p>
        </w:tc>
        <w:tc>
          <w:tcPr>
            <w:tcW w:w="6662" w:type="dxa"/>
          </w:tcPr>
          <w:p w14:paraId="230C1207"/>
        </w:tc>
      </w:tr>
      <w:tr w14:paraId="1EA2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8D2E1BA">
            <w:pPr>
              <w:jc w:val="center"/>
            </w:pPr>
            <w:r>
              <w:rPr>
                <w:rFonts w:hint="eastAsia"/>
              </w:rPr>
              <w:t>计划完工日期</w:t>
            </w:r>
          </w:p>
        </w:tc>
        <w:tc>
          <w:tcPr>
            <w:tcW w:w="6662" w:type="dxa"/>
          </w:tcPr>
          <w:p w14:paraId="21C9C86A"/>
        </w:tc>
      </w:tr>
      <w:tr w14:paraId="57402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AEAEE5D">
            <w:pPr>
              <w:jc w:val="center"/>
            </w:pPr>
            <w:r>
              <w:rPr>
                <w:rFonts w:hint="eastAsia"/>
              </w:rPr>
              <w:t>承担的工作</w:t>
            </w:r>
          </w:p>
        </w:tc>
        <w:tc>
          <w:tcPr>
            <w:tcW w:w="6662" w:type="dxa"/>
          </w:tcPr>
          <w:p w14:paraId="3F7A0E58"/>
        </w:tc>
      </w:tr>
      <w:tr w14:paraId="4688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A3257FE">
            <w:pPr>
              <w:jc w:val="center"/>
            </w:pPr>
            <w:r>
              <w:rPr>
                <w:rFonts w:hint="eastAsia"/>
              </w:rPr>
              <w:t>工程质量</w:t>
            </w:r>
          </w:p>
        </w:tc>
        <w:tc>
          <w:tcPr>
            <w:tcW w:w="6662" w:type="dxa"/>
          </w:tcPr>
          <w:p w14:paraId="136CD4D4"/>
        </w:tc>
      </w:tr>
      <w:tr w14:paraId="3FCE0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2904D1B">
            <w:pPr>
              <w:jc w:val="center"/>
            </w:pPr>
            <w:r>
              <w:rPr>
                <w:rFonts w:hint="eastAsia"/>
              </w:rPr>
              <w:t>项目经理</w:t>
            </w:r>
          </w:p>
        </w:tc>
        <w:tc>
          <w:tcPr>
            <w:tcW w:w="6662" w:type="dxa"/>
          </w:tcPr>
          <w:p w14:paraId="5893D65C"/>
        </w:tc>
      </w:tr>
      <w:tr w14:paraId="1F40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744A3C7">
            <w:pPr>
              <w:jc w:val="center"/>
            </w:pPr>
            <w:r>
              <w:rPr>
                <w:rFonts w:hint="eastAsia"/>
              </w:rPr>
              <w:t>技术负责人</w:t>
            </w:r>
          </w:p>
        </w:tc>
        <w:tc>
          <w:tcPr>
            <w:tcW w:w="6662" w:type="dxa"/>
          </w:tcPr>
          <w:p w14:paraId="046C1133"/>
        </w:tc>
      </w:tr>
      <w:tr w14:paraId="21AD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77D17C2">
            <w:pPr>
              <w:jc w:val="center"/>
            </w:pPr>
            <w:r>
              <w:rPr>
                <w:rFonts w:hint="eastAsia"/>
              </w:rPr>
              <w:t>监理人和总监理工程师以及电话</w:t>
            </w:r>
          </w:p>
        </w:tc>
        <w:tc>
          <w:tcPr>
            <w:tcW w:w="6662" w:type="dxa"/>
          </w:tcPr>
          <w:p w14:paraId="01EA7055"/>
        </w:tc>
      </w:tr>
      <w:tr w14:paraId="19A3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494421E">
            <w:pPr>
              <w:jc w:val="center"/>
            </w:pPr>
            <w:r>
              <w:rPr>
                <w:rFonts w:hint="eastAsia"/>
              </w:rPr>
              <w:t>项目描述</w:t>
            </w:r>
          </w:p>
        </w:tc>
        <w:tc>
          <w:tcPr>
            <w:tcW w:w="6662" w:type="dxa"/>
          </w:tcPr>
          <w:p w14:paraId="2DD3D2DD"/>
        </w:tc>
      </w:tr>
      <w:tr w14:paraId="1E2F5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26B74EE">
            <w:pPr>
              <w:jc w:val="center"/>
            </w:pPr>
            <w:r>
              <w:rPr>
                <w:rFonts w:hint="eastAsia"/>
              </w:rPr>
              <w:t>备注</w:t>
            </w:r>
          </w:p>
        </w:tc>
        <w:tc>
          <w:tcPr>
            <w:tcW w:w="6662" w:type="dxa"/>
          </w:tcPr>
          <w:p w14:paraId="18C0C4AA">
            <w:pPr>
              <w:rPr>
                <w:rFonts w:hint="eastAsia" w:eastAsia="宋体"/>
                <w:lang w:eastAsia="zh-CN"/>
              </w:rPr>
            </w:pPr>
            <w:r>
              <w:rPr>
                <w:rFonts w:hint="eastAsia"/>
              </w:rPr>
              <w:t>　　合同所属项目描述内容至少包括项目概况、本合同在项目中的地位</w:t>
            </w:r>
            <w:r>
              <w:rPr>
                <w:rFonts w:hint="eastAsia"/>
                <w:lang w:eastAsia="zh-CN"/>
              </w:rPr>
              <w:t>（</w:t>
            </w:r>
            <w:r>
              <w:rPr>
                <w:rFonts w:hint="eastAsia"/>
              </w:rPr>
              <w:t>部位、合同价格所占比例</w:t>
            </w:r>
            <w:r>
              <w:rPr>
                <w:rFonts w:hint="eastAsia"/>
                <w:lang w:eastAsia="zh-CN"/>
              </w:rPr>
              <w:t>）</w:t>
            </w:r>
          </w:p>
        </w:tc>
      </w:tr>
    </w:tbl>
    <w:p w14:paraId="1D929FAF">
      <w:r>
        <w:rPr>
          <w:rFonts w:hint="eastAsia"/>
        </w:rPr>
        <w:t>　　注　相关材料复印件在“十、原件的复印件”中提供。</w:t>
      </w:r>
    </w:p>
    <w:p w14:paraId="55AFA23C"/>
    <w:p w14:paraId="031380C5">
      <w:r>
        <w:rPr>
          <w:rFonts w:hint="eastAsia"/>
          <w:b/>
        </w:rPr>
        <w:t>　</w:t>
      </w:r>
    </w:p>
    <w:p w14:paraId="0F820938">
      <w:pPr>
        <w:rPr>
          <w:b/>
        </w:rPr>
      </w:pPr>
      <w:r>
        <w:rPr>
          <w:rFonts w:hint="eastAsia"/>
        </w:rPr>
        <w:t>　</w:t>
      </w:r>
      <w:r>
        <w:rPr>
          <w:rFonts w:hint="eastAsia"/>
          <w:lang w:eastAsia="zh-CN"/>
        </w:rPr>
        <w:t>（</w:t>
      </w:r>
      <w:r>
        <w:rPr>
          <w:rFonts w:hint="eastAsia"/>
          <w:b/>
        </w:rPr>
        <w:t>五</w:t>
      </w:r>
      <w:r>
        <w:rPr>
          <w:rFonts w:hint="eastAsia"/>
          <w:b/>
          <w:lang w:eastAsia="zh-CN"/>
        </w:rPr>
        <w:t>）</w:t>
      </w:r>
      <w:r>
        <w:rPr>
          <w:rFonts w:hint="eastAsia"/>
          <w:b/>
        </w:rPr>
        <w:t>近</w:t>
      </w:r>
      <w:r>
        <w:rPr>
          <w:rFonts w:hint="eastAsia"/>
          <w:b/>
          <w:u w:val="single"/>
        </w:rPr>
        <w:t xml:space="preserve">  </w:t>
      </w:r>
      <w:r>
        <w:rPr>
          <w:rFonts w:hint="eastAsia"/>
          <w:b/>
        </w:rPr>
        <w:t>年发生的诉讼及仲裁情况表</w:t>
      </w:r>
    </w:p>
    <w:p w14:paraId="100413B2">
      <w:pPr>
        <w:jc w:val="center"/>
        <w:rPr>
          <w:rFonts w:hint="eastAsia" w:eastAsia="宋体"/>
          <w:lang w:eastAsia="zh-CN"/>
        </w:rPr>
      </w:pPr>
      <w:r>
        <w:rPr>
          <w:rFonts w:hint="eastAsia"/>
          <w:lang w:eastAsia="zh-CN"/>
        </w:rPr>
        <w:t>（</w:t>
      </w:r>
      <w:r>
        <w:rPr>
          <w:rFonts w:hint="eastAsia"/>
        </w:rPr>
        <w:t>近3年指　　　　年　　月至　　　　年　　月</w:t>
      </w:r>
      <w:r>
        <w:rPr>
          <w:rFonts w:hint="eastAsia"/>
          <w:lang w:eastAsia="zh-CN"/>
        </w:rPr>
        <w:t>）</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155"/>
        <w:gridCol w:w="2523"/>
        <w:gridCol w:w="1275"/>
        <w:gridCol w:w="1276"/>
        <w:gridCol w:w="992"/>
      </w:tblGrid>
      <w:tr w14:paraId="1DAC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AFBEE9F">
            <w:pPr>
              <w:jc w:val="center"/>
            </w:pPr>
            <w:r>
              <w:rPr>
                <w:rFonts w:hint="eastAsia"/>
              </w:rPr>
              <w:t>序号</w:t>
            </w:r>
          </w:p>
        </w:tc>
        <w:tc>
          <w:tcPr>
            <w:tcW w:w="2155" w:type="dxa"/>
            <w:vAlign w:val="center"/>
          </w:tcPr>
          <w:p w14:paraId="0467411C">
            <w:pPr>
              <w:jc w:val="center"/>
            </w:pPr>
            <w:r>
              <w:rPr>
                <w:rFonts w:hint="eastAsia"/>
              </w:rPr>
              <w:t>诉讼或仲裁事项</w:t>
            </w:r>
          </w:p>
        </w:tc>
        <w:tc>
          <w:tcPr>
            <w:tcW w:w="2523" w:type="dxa"/>
            <w:vAlign w:val="center"/>
          </w:tcPr>
          <w:p w14:paraId="21516C44">
            <w:pPr>
              <w:jc w:val="center"/>
            </w:pPr>
            <w:r>
              <w:rPr>
                <w:rFonts w:hint="eastAsia"/>
              </w:rPr>
              <w:t>诉讼或仲裁中的地位</w:t>
            </w:r>
          </w:p>
        </w:tc>
        <w:tc>
          <w:tcPr>
            <w:tcW w:w="1275" w:type="dxa"/>
            <w:vAlign w:val="center"/>
          </w:tcPr>
          <w:p w14:paraId="71FFEAFA">
            <w:pPr>
              <w:jc w:val="center"/>
            </w:pPr>
            <w:r>
              <w:rPr>
                <w:rFonts w:hint="eastAsia"/>
              </w:rPr>
              <w:t>缘由</w:t>
            </w:r>
          </w:p>
        </w:tc>
        <w:tc>
          <w:tcPr>
            <w:tcW w:w="1276" w:type="dxa"/>
            <w:vAlign w:val="center"/>
          </w:tcPr>
          <w:p w14:paraId="067CD110">
            <w:pPr>
              <w:jc w:val="center"/>
            </w:pPr>
            <w:r>
              <w:rPr>
                <w:rFonts w:hint="eastAsia"/>
              </w:rPr>
              <w:t>结果</w:t>
            </w:r>
          </w:p>
        </w:tc>
        <w:tc>
          <w:tcPr>
            <w:tcW w:w="992" w:type="dxa"/>
            <w:vAlign w:val="center"/>
          </w:tcPr>
          <w:p w14:paraId="12DAF51E">
            <w:pPr>
              <w:jc w:val="center"/>
            </w:pPr>
            <w:r>
              <w:rPr>
                <w:rFonts w:hint="eastAsia"/>
              </w:rPr>
              <w:t>备注</w:t>
            </w:r>
          </w:p>
        </w:tc>
      </w:tr>
      <w:tr w14:paraId="5539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CC2BF83">
            <w:pPr>
              <w:jc w:val="center"/>
            </w:pPr>
            <w:r>
              <w:rPr>
                <w:rFonts w:hint="eastAsia"/>
              </w:rPr>
              <w:t>一</w:t>
            </w:r>
          </w:p>
        </w:tc>
        <w:tc>
          <w:tcPr>
            <w:tcW w:w="2155" w:type="dxa"/>
            <w:vAlign w:val="center"/>
          </w:tcPr>
          <w:p w14:paraId="6ECC3C3D">
            <w:pPr>
              <w:jc w:val="center"/>
            </w:pPr>
            <w:r>
              <w:rPr>
                <w:rFonts w:hint="eastAsia"/>
              </w:rPr>
              <w:t>诉讼事项</w:t>
            </w:r>
          </w:p>
        </w:tc>
        <w:tc>
          <w:tcPr>
            <w:tcW w:w="2523" w:type="dxa"/>
            <w:vAlign w:val="center"/>
          </w:tcPr>
          <w:p w14:paraId="15542F0F">
            <w:pPr>
              <w:jc w:val="center"/>
            </w:pPr>
          </w:p>
        </w:tc>
        <w:tc>
          <w:tcPr>
            <w:tcW w:w="1275" w:type="dxa"/>
            <w:vAlign w:val="center"/>
          </w:tcPr>
          <w:p w14:paraId="43E70C70">
            <w:pPr>
              <w:jc w:val="center"/>
            </w:pPr>
          </w:p>
        </w:tc>
        <w:tc>
          <w:tcPr>
            <w:tcW w:w="1276" w:type="dxa"/>
            <w:vAlign w:val="center"/>
          </w:tcPr>
          <w:p w14:paraId="699C1180">
            <w:pPr>
              <w:jc w:val="center"/>
            </w:pPr>
          </w:p>
        </w:tc>
        <w:tc>
          <w:tcPr>
            <w:tcW w:w="992" w:type="dxa"/>
            <w:vAlign w:val="center"/>
          </w:tcPr>
          <w:p w14:paraId="3BEC7B22">
            <w:pPr>
              <w:jc w:val="center"/>
            </w:pPr>
          </w:p>
        </w:tc>
      </w:tr>
      <w:tr w14:paraId="360A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F67C459">
            <w:pPr>
              <w:jc w:val="center"/>
            </w:pPr>
          </w:p>
        </w:tc>
        <w:tc>
          <w:tcPr>
            <w:tcW w:w="2155" w:type="dxa"/>
            <w:vAlign w:val="center"/>
          </w:tcPr>
          <w:p w14:paraId="65D208CA">
            <w:pPr>
              <w:jc w:val="center"/>
            </w:pPr>
          </w:p>
        </w:tc>
        <w:tc>
          <w:tcPr>
            <w:tcW w:w="2523" w:type="dxa"/>
            <w:vAlign w:val="center"/>
          </w:tcPr>
          <w:p w14:paraId="760AD515">
            <w:pPr>
              <w:jc w:val="center"/>
            </w:pPr>
          </w:p>
        </w:tc>
        <w:tc>
          <w:tcPr>
            <w:tcW w:w="1275" w:type="dxa"/>
            <w:vAlign w:val="center"/>
          </w:tcPr>
          <w:p w14:paraId="06DD350F">
            <w:pPr>
              <w:jc w:val="center"/>
            </w:pPr>
          </w:p>
        </w:tc>
        <w:tc>
          <w:tcPr>
            <w:tcW w:w="1276" w:type="dxa"/>
            <w:vAlign w:val="center"/>
          </w:tcPr>
          <w:p w14:paraId="76C99B14">
            <w:pPr>
              <w:jc w:val="center"/>
            </w:pPr>
          </w:p>
        </w:tc>
        <w:tc>
          <w:tcPr>
            <w:tcW w:w="992" w:type="dxa"/>
            <w:vAlign w:val="center"/>
          </w:tcPr>
          <w:p w14:paraId="700C357A">
            <w:pPr>
              <w:jc w:val="center"/>
            </w:pPr>
          </w:p>
        </w:tc>
      </w:tr>
      <w:tr w14:paraId="1934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FB91467">
            <w:pPr>
              <w:jc w:val="center"/>
            </w:pPr>
            <w:r>
              <w:rPr>
                <w:rFonts w:hint="eastAsia"/>
              </w:rPr>
              <w:t>二</w:t>
            </w:r>
          </w:p>
        </w:tc>
        <w:tc>
          <w:tcPr>
            <w:tcW w:w="2155" w:type="dxa"/>
            <w:vAlign w:val="center"/>
          </w:tcPr>
          <w:p w14:paraId="44D7D563">
            <w:pPr>
              <w:jc w:val="center"/>
            </w:pPr>
            <w:r>
              <w:rPr>
                <w:rFonts w:hint="eastAsia"/>
              </w:rPr>
              <w:t>仲裁事项</w:t>
            </w:r>
          </w:p>
        </w:tc>
        <w:tc>
          <w:tcPr>
            <w:tcW w:w="2523" w:type="dxa"/>
            <w:vAlign w:val="center"/>
          </w:tcPr>
          <w:p w14:paraId="71C1F9C3">
            <w:pPr>
              <w:jc w:val="center"/>
            </w:pPr>
          </w:p>
        </w:tc>
        <w:tc>
          <w:tcPr>
            <w:tcW w:w="1275" w:type="dxa"/>
            <w:vAlign w:val="center"/>
          </w:tcPr>
          <w:p w14:paraId="21566C2B">
            <w:pPr>
              <w:jc w:val="center"/>
            </w:pPr>
          </w:p>
        </w:tc>
        <w:tc>
          <w:tcPr>
            <w:tcW w:w="1276" w:type="dxa"/>
            <w:vAlign w:val="center"/>
          </w:tcPr>
          <w:p w14:paraId="3141C02C">
            <w:pPr>
              <w:jc w:val="center"/>
            </w:pPr>
          </w:p>
        </w:tc>
        <w:tc>
          <w:tcPr>
            <w:tcW w:w="992" w:type="dxa"/>
            <w:vAlign w:val="center"/>
          </w:tcPr>
          <w:p w14:paraId="2B22A1B4">
            <w:pPr>
              <w:jc w:val="center"/>
            </w:pPr>
          </w:p>
        </w:tc>
      </w:tr>
      <w:tr w14:paraId="7AFB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AAAC220">
            <w:pPr>
              <w:jc w:val="center"/>
            </w:pPr>
          </w:p>
        </w:tc>
        <w:tc>
          <w:tcPr>
            <w:tcW w:w="2155" w:type="dxa"/>
            <w:vAlign w:val="center"/>
          </w:tcPr>
          <w:p w14:paraId="3DA1A1BB">
            <w:pPr>
              <w:jc w:val="center"/>
            </w:pPr>
          </w:p>
        </w:tc>
        <w:tc>
          <w:tcPr>
            <w:tcW w:w="2523" w:type="dxa"/>
            <w:vAlign w:val="center"/>
          </w:tcPr>
          <w:p w14:paraId="1D66692D">
            <w:pPr>
              <w:jc w:val="center"/>
            </w:pPr>
          </w:p>
        </w:tc>
        <w:tc>
          <w:tcPr>
            <w:tcW w:w="1275" w:type="dxa"/>
            <w:vAlign w:val="center"/>
          </w:tcPr>
          <w:p w14:paraId="4B123BE7">
            <w:pPr>
              <w:jc w:val="center"/>
            </w:pPr>
          </w:p>
        </w:tc>
        <w:tc>
          <w:tcPr>
            <w:tcW w:w="1276" w:type="dxa"/>
            <w:vAlign w:val="center"/>
          </w:tcPr>
          <w:p w14:paraId="738C962F">
            <w:pPr>
              <w:jc w:val="center"/>
            </w:pPr>
          </w:p>
        </w:tc>
        <w:tc>
          <w:tcPr>
            <w:tcW w:w="992" w:type="dxa"/>
            <w:vAlign w:val="center"/>
          </w:tcPr>
          <w:p w14:paraId="49FA7836">
            <w:pPr>
              <w:jc w:val="center"/>
            </w:pPr>
          </w:p>
        </w:tc>
      </w:tr>
    </w:tbl>
    <w:p w14:paraId="425E1719">
      <w:r>
        <w:rPr>
          <w:rFonts w:hint="eastAsia"/>
        </w:rPr>
        <w:t>　　注　相关材料复印件在“十、原件的复印件”中提供。</w:t>
      </w:r>
    </w:p>
    <w:p w14:paraId="69D7B251"/>
    <w:p w14:paraId="7AB82630">
      <w:pPr>
        <w:rPr>
          <w:b/>
        </w:rPr>
      </w:pPr>
      <w:r>
        <w:rPr>
          <w:rFonts w:hint="eastAsia"/>
        </w:rPr>
        <w:t>　　</w:t>
      </w:r>
      <w:r>
        <w:rPr>
          <w:rFonts w:hint="eastAsia"/>
          <w:lang w:eastAsia="zh-CN"/>
        </w:rPr>
        <w:t>（</w:t>
      </w:r>
      <w:r>
        <w:rPr>
          <w:rFonts w:hint="eastAsia"/>
          <w:b/>
        </w:rPr>
        <w:t>六</w:t>
      </w:r>
      <w:r>
        <w:rPr>
          <w:rFonts w:hint="eastAsia"/>
          <w:b/>
          <w:lang w:eastAsia="zh-CN"/>
        </w:rPr>
        <w:t>）</w:t>
      </w:r>
      <w:r>
        <w:rPr>
          <w:rFonts w:hint="eastAsia"/>
          <w:b/>
        </w:rPr>
        <w:t>资格审查自审表</w:t>
      </w: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544"/>
        <w:gridCol w:w="1134"/>
        <w:gridCol w:w="1134"/>
        <w:gridCol w:w="2551"/>
      </w:tblGrid>
      <w:tr w14:paraId="777B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62026B3">
            <w:pPr>
              <w:jc w:val="center"/>
            </w:pPr>
            <w:r>
              <w:rPr>
                <w:rFonts w:hint="eastAsia"/>
              </w:rPr>
              <w:t>序号</w:t>
            </w:r>
          </w:p>
        </w:tc>
        <w:tc>
          <w:tcPr>
            <w:tcW w:w="3544" w:type="dxa"/>
            <w:vAlign w:val="center"/>
          </w:tcPr>
          <w:p w14:paraId="7A4D3346">
            <w:pPr>
              <w:jc w:val="center"/>
            </w:pPr>
            <w:r>
              <w:rPr>
                <w:rFonts w:hint="eastAsia"/>
              </w:rPr>
              <w:t>审查因素</w:t>
            </w:r>
          </w:p>
        </w:tc>
        <w:tc>
          <w:tcPr>
            <w:tcW w:w="1134" w:type="dxa"/>
            <w:vAlign w:val="center"/>
          </w:tcPr>
          <w:p w14:paraId="125682EA">
            <w:pPr>
              <w:jc w:val="center"/>
            </w:pPr>
            <w:r>
              <w:rPr>
                <w:rFonts w:hint="eastAsia"/>
              </w:rPr>
              <w:t>审查标准</w:t>
            </w:r>
          </w:p>
        </w:tc>
        <w:tc>
          <w:tcPr>
            <w:tcW w:w="1134" w:type="dxa"/>
            <w:vAlign w:val="center"/>
          </w:tcPr>
          <w:p w14:paraId="11438F78">
            <w:pPr>
              <w:jc w:val="center"/>
            </w:pPr>
            <w:r>
              <w:rPr>
                <w:rFonts w:hint="eastAsia"/>
              </w:rPr>
              <w:t>审查结果</w:t>
            </w:r>
          </w:p>
        </w:tc>
        <w:tc>
          <w:tcPr>
            <w:tcW w:w="2551" w:type="dxa"/>
            <w:vAlign w:val="center"/>
          </w:tcPr>
          <w:p w14:paraId="71318C77">
            <w:pPr>
              <w:jc w:val="center"/>
            </w:pPr>
            <w:r>
              <w:rPr>
                <w:rFonts w:hint="eastAsia"/>
              </w:rPr>
              <w:t>引用的证明材料对应页码</w:t>
            </w:r>
          </w:p>
        </w:tc>
      </w:tr>
      <w:tr w14:paraId="6F54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162B257">
            <w:pPr>
              <w:jc w:val="center"/>
            </w:pPr>
          </w:p>
        </w:tc>
        <w:tc>
          <w:tcPr>
            <w:tcW w:w="3544" w:type="dxa"/>
          </w:tcPr>
          <w:p w14:paraId="49C25268">
            <w:r>
              <w:rPr>
                <w:rFonts w:hint="eastAsia"/>
              </w:rPr>
              <w:t>营业执照</w:t>
            </w:r>
          </w:p>
        </w:tc>
        <w:tc>
          <w:tcPr>
            <w:tcW w:w="1134" w:type="dxa"/>
          </w:tcPr>
          <w:p w14:paraId="7D2A4453"/>
        </w:tc>
        <w:tc>
          <w:tcPr>
            <w:tcW w:w="1134" w:type="dxa"/>
          </w:tcPr>
          <w:p w14:paraId="71A081BB"/>
        </w:tc>
        <w:tc>
          <w:tcPr>
            <w:tcW w:w="2551" w:type="dxa"/>
          </w:tcPr>
          <w:p w14:paraId="3BEAAD15"/>
        </w:tc>
      </w:tr>
      <w:tr w14:paraId="4BC2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B595A57">
            <w:pPr>
              <w:jc w:val="center"/>
            </w:pPr>
          </w:p>
        </w:tc>
        <w:tc>
          <w:tcPr>
            <w:tcW w:w="3544" w:type="dxa"/>
          </w:tcPr>
          <w:p w14:paraId="3A1446D3">
            <w:r>
              <w:rPr>
                <w:rFonts w:hint="eastAsia"/>
              </w:rPr>
              <w:t>安全生产许可证/年度安全生产合格单位证明</w:t>
            </w:r>
          </w:p>
        </w:tc>
        <w:tc>
          <w:tcPr>
            <w:tcW w:w="1134" w:type="dxa"/>
          </w:tcPr>
          <w:p w14:paraId="33D6D5E0"/>
        </w:tc>
        <w:tc>
          <w:tcPr>
            <w:tcW w:w="1134" w:type="dxa"/>
          </w:tcPr>
          <w:p w14:paraId="09AFD497"/>
        </w:tc>
        <w:tc>
          <w:tcPr>
            <w:tcW w:w="2551" w:type="dxa"/>
          </w:tcPr>
          <w:p w14:paraId="35ECC7D9"/>
        </w:tc>
      </w:tr>
      <w:tr w14:paraId="2AAB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4D50DF2">
            <w:pPr>
              <w:jc w:val="center"/>
            </w:pPr>
          </w:p>
        </w:tc>
        <w:tc>
          <w:tcPr>
            <w:tcW w:w="3544" w:type="dxa"/>
          </w:tcPr>
          <w:p w14:paraId="3A662AF0">
            <w:r>
              <w:rPr>
                <w:rFonts w:hint="eastAsia"/>
              </w:rPr>
              <w:t>资质证书及等级</w:t>
            </w:r>
          </w:p>
        </w:tc>
        <w:tc>
          <w:tcPr>
            <w:tcW w:w="1134" w:type="dxa"/>
          </w:tcPr>
          <w:p w14:paraId="72DC250E"/>
        </w:tc>
        <w:tc>
          <w:tcPr>
            <w:tcW w:w="1134" w:type="dxa"/>
          </w:tcPr>
          <w:p w14:paraId="39FF659D"/>
        </w:tc>
        <w:tc>
          <w:tcPr>
            <w:tcW w:w="2551" w:type="dxa"/>
          </w:tcPr>
          <w:p w14:paraId="44188B48"/>
        </w:tc>
      </w:tr>
      <w:tr w14:paraId="334F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AFEF497">
            <w:pPr>
              <w:jc w:val="center"/>
            </w:pPr>
          </w:p>
        </w:tc>
        <w:tc>
          <w:tcPr>
            <w:tcW w:w="3544" w:type="dxa"/>
          </w:tcPr>
          <w:p w14:paraId="55A0B057">
            <w:r>
              <w:rPr>
                <w:rFonts w:hint="eastAsia"/>
              </w:rPr>
              <w:t>财务状况</w:t>
            </w:r>
          </w:p>
        </w:tc>
        <w:tc>
          <w:tcPr>
            <w:tcW w:w="1134" w:type="dxa"/>
          </w:tcPr>
          <w:p w14:paraId="32B18449"/>
        </w:tc>
        <w:tc>
          <w:tcPr>
            <w:tcW w:w="1134" w:type="dxa"/>
          </w:tcPr>
          <w:p w14:paraId="121D0096"/>
        </w:tc>
        <w:tc>
          <w:tcPr>
            <w:tcW w:w="2551" w:type="dxa"/>
          </w:tcPr>
          <w:p w14:paraId="3B361A8F"/>
        </w:tc>
      </w:tr>
      <w:tr w14:paraId="5D99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80AC832">
            <w:pPr>
              <w:jc w:val="center"/>
            </w:pPr>
          </w:p>
        </w:tc>
        <w:tc>
          <w:tcPr>
            <w:tcW w:w="3544" w:type="dxa"/>
          </w:tcPr>
          <w:p w14:paraId="39FE77B1">
            <w:r>
              <w:rPr>
                <w:rFonts w:hint="eastAsia"/>
              </w:rPr>
              <w:t>类似项目业绩</w:t>
            </w:r>
          </w:p>
        </w:tc>
        <w:tc>
          <w:tcPr>
            <w:tcW w:w="1134" w:type="dxa"/>
          </w:tcPr>
          <w:p w14:paraId="787AC8E2"/>
        </w:tc>
        <w:tc>
          <w:tcPr>
            <w:tcW w:w="1134" w:type="dxa"/>
          </w:tcPr>
          <w:p w14:paraId="21218A5E"/>
        </w:tc>
        <w:tc>
          <w:tcPr>
            <w:tcW w:w="2551" w:type="dxa"/>
          </w:tcPr>
          <w:p w14:paraId="2C2F47AA"/>
        </w:tc>
      </w:tr>
      <w:tr w14:paraId="00BA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F8C2BD6">
            <w:pPr>
              <w:jc w:val="center"/>
            </w:pPr>
          </w:p>
        </w:tc>
        <w:tc>
          <w:tcPr>
            <w:tcW w:w="3544" w:type="dxa"/>
          </w:tcPr>
          <w:p w14:paraId="2463F4B7">
            <w:r>
              <w:rPr>
                <w:rFonts w:hint="eastAsia"/>
              </w:rPr>
              <w:t>信誉</w:t>
            </w:r>
          </w:p>
        </w:tc>
        <w:tc>
          <w:tcPr>
            <w:tcW w:w="1134" w:type="dxa"/>
          </w:tcPr>
          <w:p w14:paraId="08EE77BE"/>
        </w:tc>
        <w:tc>
          <w:tcPr>
            <w:tcW w:w="1134" w:type="dxa"/>
          </w:tcPr>
          <w:p w14:paraId="4844552F"/>
        </w:tc>
        <w:tc>
          <w:tcPr>
            <w:tcW w:w="2551" w:type="dxa"/>
          </w:tcPr>
          <w:p w14:paraId="1F350E73"/>
        </w:tc>
      </w:tr>
      <w:tr w14:paraId="2423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DFB11AF">
            <w:pPr>
              <w:jc w:val="center"/>
            </w:pPr>
          </w:p>
        </w:tc>
        <w:tc>
          <w:tcPr>
            <w:tcW w:w="3544" w:type="dxa"/>
          </w:tcPr>
          <w:p w14:paraId="0F53436E">
            <w:r>
              <w:rPr>
                <w:rFonts w:hint="eastAsia"/>
              </w:rPr>
              <w:t>项目经理资格</w:t>
            </w:r>
          </w:p>
        </w:tc>
        <w:tc>
          <w:tcPr>
            <w:tcW w:w="1134" w:type="dxa"/>
          </w:tcPr>
          <w:p w14:paraId="6CDF1EC8"/>
        </w:tc>
        <w:tc>
          <w:tcPr>
            <w:tcW w:w="1134" w:type="dxa"/>
          </w:tcPr>
          <w:p w14:paraId="4EF6E9CD"/>
        </w:tc>
        <w:tc>
          <w:tcPr>
            <w:tcW w:w="2551" w:type="dxa"/>
          </w:tcPr>
          <w:p w14:paraId="0CDC33A0"/>
        </w:tc>
      </w:tr>
      <w:tr w14:paraId="1651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39CCC80">
            <w:pPr>
              <w:jc w:val="center"/>
            </w:pPr>
          </w:p>
        </w:tc>
        <w:tc>
          <w:tcPr>
            <w:tcW w:w="3544" w:type="dxa"/>
          </w:tcPr>
          <w:p w14:paraId="45E6CAB2">
            <w:r>
              <w:rPr>
                <w:rFonts w:hint="eastAsia"/>
              </w:rPr>
              <w:t>联合体协议书</w:t>
            </w:r>
          </w:p>
        </w:tc>
        <w:tc>
          <w:tcPr>
            <w:tcW w:w="1134" w:type="dxa"/>
          </w:tcPr>
          <w:p w14:paraId="35DA7D43"/>
        </w:tc>
        <w:tc>
          <w:tcPr>
            <w:tcW w:w="1134" w:type="dxa"/>
          </w:tcPr>
          <w:p w14:paraId="5BB58D2F"/>
        </w:tc>
        <w:tc>
          <w:tcPr>
            <w:tcW w:w="2551" w:type="dxa"/>
          </w:tcPr>
          <w:p w14:paraId="3740D3CC"/>
        </w:tc>
      </w:tr>
      <w:tr w14:paraId="0C6A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539B97A">
            <w:pPr>
              <w:jc w:val="center"/>
            </w:pPr>
          </w:p>
        </w:tc>
        <w:tc>
          <w:tcPr>
            <w:tcW w:w="3544" w:type="dxa"/>
          </w:tcPr>
          <w:p w14:paraId="36789037">
            <w:r>
              <w:rPr>
                <w:rFonts w:hint="eastAsia"/>
              </w:rPr>
              <w:t>企业主要负责人安全生产考核合格证书</w:t>
            </w:r>
          </w:p>
        </w:tc>
        <w:tc>
          <w:tcPr>
            <w:tcW w:w="1134" w:type="dxa"/>
          </w:tcPr>
          <w:p w14:paraId="21671DFC"/>
        </w:tc>
        <w:tc>
          <w:tcPr>
            <w:tcW w:w="1134" w:type="dxa"/>
          </w:tcPr>
          <w:p w14:paraId="558B26D8"/>
        </w:tc>
        <w:tc>
          <w:tcPr>
            <w:tcW w:w="2551" w:type="dxa"/>
          </w:tcPr>
          <w:p w14:paraId="2A71AE91"/>
        </w:tc>
      </w:tr>
      <w:tr w14:paraId="261DE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40A7103">
            <w:pPr>
              <w:jc w:val="center"/>
            </w:pPr>
          </w:p>
        </w:tc>
        <w:tc>
          <w:tcPr>
            <w:tcW w:w="3544" w:type="dxa"/>
          </w:tcPr>
          <w:p w14:paraId="67FB267E">
            <w:r>
              <w:rPr>
                <w:rFonts w:hint="eastAsia"/>
              </w:rPr>
              <w:t>技术负责人资格</w:t>
            </w:r>
          </w:p>
        </w:tc>
        <w:tc>
          <w:tcPr>
            <w:tcW w:w="1134" w:type="dxa"/>
          </w:tcPr>
          <w:p w14:paraId="6A6C3AB7"/>
        </w:tc>
        <w:tc>
          <w:tcPr>
            <w:tcW w:w="1134" w:type="dxa"/>
          </w:tcPr>
          <w:p w14:paraId="58E37FA4"/>
        </w:tc>
        <w:tc>
          <w:tcPr>
            <w:tcW w:w="2551" w:type="dxa"/>
          </w:tcPr>
          <w:p w14:paraId="2A0D08F2"/>
        </w:tc>
      </w:tr>
      <w:tr w14:paraId="3776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7B284EC">
            <w:pPr>
              <w:jc w:val="center"/>
            </w:pPr>
          </w:p>
        </w:tc>
        <w:tc>
          <w:tcPr>
            <w:tcW w:w="3544" w:type="dxa"/>
          </w:tcPr>
          <w:p w14:paraId="2BFBA306">
            <w:r>
              <w:rPr>
                <w:rFonts w:hint="eastAsia"/>
              </w:rPr>
              <w:t>委托代理人、安全管理人员</w:t>
            </w:r>
            <w:r>
              <w:rPr>
                <w:rFonts w:hint="eastAsia"/>
                <w:lang w:eastAsia="zh-CN"/>
              </w:rPr>
              <w:t>（</w:t>
            </w:r>
            <w:r>
              <w:rPr>
                <w:rFonts w:hint="eastAsia"/>
              </w:rPr>
              <w:t>专职安全生产管理人员</w:t>
            </w:r>
            <w:r>
              <w:rPr>
                <w:rFonts w:hint="eastAsia"/>
                <w:lang w:eastAsia="zh-CN"/>
              </w:rPr>
              <w:t>）</w:t>
            </w:r>
            <w:r>
              <w:rPr>
                <w:rFonts w:hint="eastAsia"/>
              </w:rPr>
              <w:t>、质量管理人员、财务负责人</w:t>
            </w:r>
          </w:p>
        </w:tc>
        <w:tc>
          <w:tcPr>
            <w:tcW w:w="1134" w:type="dxa"/>
          </w:tcPr>
          <w:p w14:paraId="3686CACA"/>
        </w:tc>
        <w:tc>
          <w:tcPr>
            <w:tcW w:w="1134" w:type="dxa"/>
          </w:tcPr>
          <w:p w14:paraId="6B6A762A"/>
        </w:tc>
        <w:tc>
          <w:tcPr>
            <w:tcW w:w="2551" w:type="dxa"/>
          </w:tcPr>
          <w:p w14:paraId="2E13C06C"/>
        </w:tc>
      </w:tr>
      <w:tr w14:paraId="7A012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C770B42">
            <w:pPr>
              <w:jc w:val="center"/>
            </w:pPr>
          </w:p>
        </w:tc>
        <w:tc>
          <w:tcPr>
            <w:tcW w:w="3544" w:type="dxa"/>
          </w:tcPr>
          <w:p w14:paraId="2DEC03C1">
            <w:r>
              <w:rPr>
                <w:rFonts w:hint="eastAsia"/>
              </w:rPr>
              <w:t>……</w:t>
            </w:r>
          </w:p>
        </w:tc>
        <w:tc>
          <w:tcPr>
            <w:tcW w:w="1134" w:type="dxa"/>
          </w:tcPr>
          <w:p w14:paraId="18BF95CE"/>
        </w:tc>
        <w:tc>
          <w:tcPr>
            <w:tcW w:w="1134" w:type="dxa"/>
          </w:tcPr>
          <w:p w14:paraId="03D3D253"/>
        </w:tc>
        <w:tc>
          <w:tcPr>
            <w:tcW w:w="2551" w:type="dxa"/>
          </w:tcPr>
          <w:p w14:paraId="3EF5379E"/>
        </w:tc>
      </w:tr>
      <w:tr w14:paraId="25663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6F712B1">
            <w:pPr>
              <w:jc w:val="center"/>
            </w:pPr>
          </w:p>
        </w:tc>
        <w:tc>
          <w:tcPr>
            <w:tcW w:w="3544" w:type="dxa"/>
          </w:tcPr>
          <w:p w14:paraId="161DB9CB"/>
        </w:tc>
        <w:tc>
          <w:tcPr>
            <w:tcW w:w="1134" w:type="dxa"/>
          </w:tcPr>
          <w:p w14:paraId="13FC22C0"/>
        </w:tc>
        <w:tc>
          <w:tcPr>
            <w:tcW w:w="1134" w:type="dxa"/>
          </w:tcPr>
          <w:p w14:paraId="064D888B"/>
        </w:tc>
        <w:tc>
          <w:tcPr>
            <w:tcW w:w="2551" w:type="dxa"/>
          </w:tcPr>
          <w:p w14:paraId="6F1F65EB"/>
        </w:tc>
      </w:tr>
    </w:tbl>
    <w:p w14:paraId="55B18D93"/>
    <w:p w14:paraId="0F14EE93">
      <w:r>
        <w:br w:type="page"/>
      </w:r>
    </w:p>
    <w:p w14:paraId="25BA91FC">
      <w:pPr>
        <w:jc w:val="center"/>
        <w:outlineLvl w:val="1"/>
        <w:rPr>
          <w:rFonts w:hint="eastAsia" w:ascii="黑体" w:hAnsi="黑体" w:eastAsia="黑体" w:cs="黑体"/>
          <w:b/>
          <w:sz w:val="32"/>
          <w:szCs w:val="32"/>
        </w:rPr>
      </w:pPr>
      <w:bookmarkStart w:id="837" w:name="第08章投标文件格式10"/>
      <w:bookmarkEnd w:id="837"/>
      <w:bookmarkStart w:id="838" w:name="_Toc13786"/>
      <w:r>
        <w:rPr>
          <w:rFonts w:hint="eastAsia" w:ascii="黑体" w:hAnsi="黑体" w:eastAsia="黑体" w:cs="黑体"/>
          <w:b/>
          <w:sz w:val="32"/>
          <w:szCs w:val="32"/>
        </w:rPr>
        <w:t>十一、原件的复印件</w:t>
      </w:r>
      <w:bookmarkEnd w:id="838"/>
    </w:p>
    <w:p w14:paraId="7BF931C1">
      <w:pPr>
        <w:rPr>
          <w:b/>
        </w:rPr>
      </w:pPr>
    </w:p>
    <w:tbl>
      <w:tblPr>
        <w:tblStyle w:val="26"/>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269"/>
        <w:gridCol w:w="2952"/>
      </w:tblGrid>
      <w:tr w14:paraId="4C270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851" w:type="dxa"/>
            <w:vAlign w:val="center"/>
          </w:tcPr>
          <w:p w14:paraId="417BA670">
            <w:pPr>
              <w:jc w:val="center"/>
            </w:pPr>
            <w:r>
              <w:rPr>
                <w:rFonts w:hint="eastAsia"/>
              </w:rPr>
              <w:t>序号</w:t>
            </w:r>
          </w:p>
        </w:tc>
        <w:tc>
          <w:tcPr>
            <w:tcW w:w="5269" w:type="dxa"/>
            <w:vAlign w:val="center"/>
          </w:tcPr>
          <w:p w14:paraId="563BE349">
            <w:pPr>
              <w:jc w:val="center"/>
            </w:pPr>
            <w:r>
              <w:rPr>
                <w:rFonts w:hint="eastAsia"/>
              </w:rPr>
              <w:t>名称</w:t>
            </w:r>
          </w:p>
        </w:tc>
        <w:tc>
          <w:tcPr>
            <w:tcW w:w="2952" w:type="dxa"/>
            <w:vAlign w:val="center"/>
          </w:tcPr>
          <w:p w14:paraId="05C6B74E">
            <w:pPr>
              <w:jc w:val="center"/>
            </w:pPr>
            <w:r>
              <w:rPr>
                <w:rFonts w:hint="eastAsia"/>
              </w:rPr>
              <w:t>备注</w:t>
            </w:r>
          </w:p>
        </w:tc>
      </w:tr>
      <w:tr w14:paraId="0BF2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12C3E41">
            <w:pPr>
              <w:jc w:val="center"/>
            </w:pPr>
          </w:p>
        </w:tc>
        <w:tc>
          <w:tcPr>
            <w:tcW w:w="5269" w:type="dxa"/>
            <w:vAlign w:val="center"/>
          </w:tcPr>
          <w:p w14:paraId="399C62AF">
            <w:pPr>
              <w:jc w:val="left"/>
            </w:pPr>
            <w:r>
              <w:rPr>
                <w:rFonts w:hint="eastAsia"/>
              </w:rPr>
              <w:t>营业执照</w:t>
            </w:r>
          </w:p>
        </w:tc>
        <w:tc>
          <w:tcPr>
            <w:tcW w:w="2952" w:type="dxa"/>
            <w:vAlign w:val="center"/>
          </w:tcPr>
          <w:p w14:paraId="5ACF6F3C">
            <w:pPr>
              <w:jc w:val="center"/>
            </w:pPr>
          </w:p>
        </w:tc>
      </w:tr>
      <w:tr w14:paraId="7632B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120996C">
            <w:pPr>
              <w:jc w:val="center"/>
            </w:pPr>
          </w:p>
        </w:tc>
        <w:tc>
          <w:tcPr>
            <w:tcW w:w="5269" w:type="dxa"/>
            <w:vAlign w:val="center"/>
          </w:tcPr>
          <w:p w14:paraId="4B723DC1">
            <w:pPr>
              <w:jc w:val="left"/>
            </w:pPr>
            <w:r>
              <w:rPr>
                <w:rFonts w:hint="eastAsia"/>
              </w:rPr>
              <w:t>安全生产许可证/年度安全生产合格单位证明</w:t>
            </w:r>
          </w:p>
        </w:tc>
        <w:tc>
          <w:tcPr>
            <w:tcW w:w="2952" w:type="dxa"/>
            <w:vAlign w:val="center"/>
          </w:tcPr>
          <w:p w14:paraId="302DE3E9">
            <w:pPr>
              <w:jc w:val="center"/>
            </w:pPr>
          </w:p>
        </w:tc>
      </w:tr>
      <w:tr w14:paraId="3BFFC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4A84D77">
            <w:pPr>
              <w:jc w:val="center"/>
            </w:pPr>
          </w:p>
        </w:tc>
        <w:tc>
          <w:tcPr>
            <w:tcW w:w="5269" w:type="dxa"/>
            <w:vAlign w:val="center"/>
          </w:tcPr>
          <w:p w14:paraId="47CA4021">
            <w:pPr>
              <w:jc w:val="left"/>
            </w:pPr>
            <w:r>
              <w:rPr>
                <w:rFonts w:hint="eastAsia"/>
              </w:rPr>
              <w:t>资质证书</w:t>
            </w:r>
          </w:p>
        </w:tc>
        <w:tc>
          <w:tcPr>
            <w:tcW w:w="2952" w:type="dxa"/>
            <w:vAlign w:val="center"/>
          </w:tcPr>
          <w:p w14:paraId="6599F5F3">
            <w:pPr>
              <w:jc w:val="center"/>
            </w:pPr>
          </w:p>
        </w:tc>
      </w:tr>
      <w:tr w14:paraId="71E8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40540E4">
            <w:pPr>
              <w:jc w:val="center"/>
            </w:pPr>
          </w:p>
        </w:tc>
        <w:tc>
          <w:tcPr>
            <w:tcW w:w="5269" w:type="dxa"/>
            <w:vAlign w:val="center"/>
          </w:tcPr>
          <w:p w14:paraId="1A8CCB60">
            <w:pPr>
              <w:jc w:val="left"/>
            </w:pPr>
            <w:r>
              <w:rPr>
                <w:rFonts w:hint="eastAsia"/>
              </w:rPr>
              <w:t>近</w:t>
            </w:r>
            <w:r>
              <w:rPr>
                <w:rFonts w:hint="eastAsia"/>
                <w:u w:val="single"/>
              </w:rPr>
              <w:t xml:space="preserve">  </w:t>
            </w:r>
            <w:r>
              <w:rPr>
                <w:rFonts w:hint="eastAsia"/>
              </w:rPr>
              <w:t>年经审计的财务审计报告或财务报表</w:t>
            </w:r>
          </w:p>
        </w:tc>
        <w:tc>
          <w:tcPr>
            <w:tcW w:w="2952" w:type="dxa"/>
            <w:vAlign w:val="center"/>
          </w:tcPr>
          <w:p w14:paraId="0A237455">
            <w:pPr>
              <w:jc w:val="center"/>
            </w:pPr>
            <w:r>
              <w:rPr>
                <w:rFonts w:hint="eastAsia"/>
              </w:rPr>
              <w:t>含流动资金来源证明</w:t>
            </w:r>
          </w:p>
        </w:tc>
      </w:tr>
      <w:tr w14:paraId="34D41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0B79348">
            <w:pPr>
              <w:jc w:val="center"/>
            </w:pPr>
          </w:p>
        </w:tc>
        <w:tc>
          <w:tcPr>
            <w:tcW w:w="5269" w:type="dxa"/>
            <w:vAlign w:val="center"/>
          </w:tcPr>
          <w:p w14:paraId="33482290">
            <w:pPr>
              <w:jc w:val="left"/>
              <w:rPr>
                <w:rFonts w:hint="eastAsia" w:eastAsia="宋体"/>
                <w:lang w:eastAsia="zh-CN"/>
              </w:rPr>
            </w:pPr>
            <w:r>
              <w:rPr>
                <w:rFonts w:hint="eastAsia"/>
              </w:rPr>
              <w:t>近</w:t>
            </w:r>
            <w:r>
              <w:rPr>
                <w:rFonts w:hint="eastAsia"/>
                <w:u w:val="single"/>
              </w:rPr>
              <w:t xml:space="preserve">  </w:t>
            </w:r>
            <w:r>
              <w:rPr>
                <w:rFonts w:hint="eastAsia"/>
              </w:rPr>
              <w:t>年已完成的类似项目业绩</w:t>
            </w:r>
            <w:r>
              <w:rPr>
                <w:rFonts w:hint="eastAsia"/>
                <w:lang w:eastAsia="zh-CN"/>
              </w:rPr>
              <w:t>（</w:t>
            </w:r>
            <w:r>
              <w:rPr>
                <w:rFonts w:hint="eastAsia"/>
              </w:rPr>
              <w:t>中标通知书、合同协议书、合同工程完工证书或工程竣工证书副本、合同工程完工验收鉴定书有关验收结论</w:t>
            </w:r>
            <w:r>
              <w:rPr>
                <w:rFonts w:hint="eastAsia"/>
                <w:lang w:eastAsia="zh-CN"/>
              </w:rPr>
              <w:t>）</w:t>
            </w:r>
          </w:p>
        </w:tc>
        <w:tc>
          <w:tcPr>
            <w:tcW w:w="2952" w:type="dxa"/>
            <w:vAlign w:val="center"/>
          </w:tcPr>
          <w:p w14:paraId="63913089">
            <w:pPr>
              <w:jc w:val="center"/>
            </w:pPr>
          </w:p>
        </w:tc>
      </w:tr>
      <w:tr w14:paraId="528C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1C000C1">
            <w:pPr>
              <w:jc w:val="center"/>
            </w:pPr>
          </w:p>
        </w:tc>
        <w:tc>
          <w:tcPr>
            <w:tcW w:w="5269" w:type="dxa"/>
            <w:vAlign w:val="center"/>
          </w:tcPr>
          <w:p w14:paraId="1CF4FD95">
            <w:pPr>
              <w:jc w:val="left"/>
            </w:pPr>
            <w:r>
              <w:rPr>
                <w:rFonts w:hint="eastAsia"/>
              </w:rPr>
              <w:t>项目经理注册建造师证、身份证、职称证、学历证、业绩证明材料、社会保险证明、安全生产考核合格证书</w:t>
            </w:r>
          </w:p>
        </w:tc>
        <w:tc>
          <w:tcPr>
            <w:tcW w:w="2952" w:type="dxa"/>
            <w:vAlign w:val="center"/>
          </w:tcPr>
          <w:p w14:paraId="219B8392">
            <w:pPr>
              <w:jc w:val="center"/>
            </w:pPr>
          </w:p>
        </w:tc>
      </w:tr>
      <w:tr w14:paraId="78E8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45FB99C">
            <w:pPr>
              <w:jc w:val="center"/>
            </w:pPr>
          </w:p>
        </w:tc>
        <w:tc>
          <w:tcPr>
            <w:tcW w:w="5269" w:type="dxa"/>
            <w:vAlign w:val="center"/>
          </w:tcPr>
          <w:p w14:paraId="5AC04406">
            <w:pPr>
              <w:jc w:val="left"/>
            </w:pPr>
            <w:r>
              <w:rPr>
                <w:rFonts w:hint="eastAsia"/>
              </w:rPr>
              <w:t>联合体</w:t>
            </w:r>
            <w:r>
              <w:rPr>
                <w:rFonts w:hint="eastAsia"/>
                <w:lang w:eastAsia="zh-CN"/>
              </w:rPr>
              <w:t>（</w:t>
            </w:r>
            <w:r>
              <w:rPr>
                <w:rFonts w:hint="eastAsia"/>
              </w:rPr>
              <w:t>如有</w:t>
            </w:r>
            <w:r>
              <w:rPr>
                <w:rFonts w:hint="eastAsia"/>
                <w:lang w:eastAsia="zh-CN"/>
              </w:rPr>
              <w:t>）</w:t>
            </w:r>
            <w:r>
              <w:rPr>
                <w:rFonts w:hint="eastAsia"/>
              </w:rPr>
              <w:t>的有关证明材料</w:t>
            </w:r>
          </w:p>
        </w:tc>
        <w:tc>
          <w:tcPr>
            <w:tcW w:w="2952" w:type="dxa"/>
            <w:vAlign w:val="center"/>
          </w:tcPr>
          <w:p w14:paraId="4E4EDE97">
            <w:pPr>
              <w:jc w:val="center"/>
            </w:pPr>
          </w:p>
        </w:tc>
      </w:tr>
      <w:tr w14:paraId="74C5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9A3E411">
            <w:pPr>
              <w:jc w:val="center"/>
            </w:pPr>
          </w:p>
        </w:tc>
        <w:tc>
          <w:tcPr>
            <w:tcW w:w="5269" w:type="dxa"/>
            <w:vAlign w:val="center"/>
          </w:tcPr>
          <w:p w14:paraId="59CA4176">
            <w:pPr>
              <w:jc w:val="left"/>
            </w:pPr>
            <w:r>
              <w:rPr>
                <w:rFonts w:hint="eastAsia"/>
              </w:rPr>
              <w:t>企业主要负责人安全生产考核合格证书</w:t>
            </w:r>
          </w:p>
        </w:tc>
        <w:tc>
          <w:tcPr>
            <w:tcW w:w="2952" w:type="dxa"/>
            <w:vAlign w:val="center"/>
          </w:tcPr>
          <w:p w14:paraId="33C7B88D">
            <w:pPr>
              <w:jc w:val="center"/>
            </w:pPr>
          </w:p>
        </w:tc>
      </w:tr>
      <w:tr w14:paraId="4751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D3E0BD7">
            <w:pPr>
              <w:jc w:val="center"/>
            </w:pPr>
          </w:p>
        </w:tc>
        <w:tc>
          <w:tcPr>
            <w:tcW w:w="5269" w:type="dxa"/>
            <w:vAlign w:val="center"/>
          </w:tcPr>
          <w:p w14:paraId="7B6601B6">
            <w:pPr>
              <w:jc w:val="left"/>
            </w:pPr>
            <w:r>
              <w:rPr>
                <w:rFonts w:hint="eastAsia"/>
              </w:rPr>
              <w:t>委托代理人身份证及社会保险证明</w:t>
            </w:r>
          </w:p>
        </w:tc>
        <w:tc>
          <w:tcPr>
            <w:tcW w:w="2952" w:type="dxa"/>
            <w:vAlign w:val="center"/>
          </w:tcPr>
          <w:p w14:paraId="42B31D47">
            <w:pPr>
              <w:jc w:val="center"/>
            </w:pPr>
          </w:p>
        </w:tc>
      </w:tr>
      <w:tr w14:paraId="110F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743D4DB">
            <w:pPr>
              <w:jc w:val="center"/>
            </w:pPr>
          </w:p>
        </w:tc>
        <w:tc>
          <w:tcPr>
            <w:tcW w:w="5269" w:type="dxa"/>
            <w:vAlign w:val="center"/>
          </w:tcPr>
          <w:p w14:paraId="37DE82C5">
            <w:pPr>
              <w:jc w:val="left"/>
            </w:pPr>
            <w:r>
              <w:rPr>
                <w:rFonts w:hint="eastAsia"/>
              </w:rPr>
              <w:t>技术负责人身份证、职称证、学历证、业绩证明材料、社会保险证明、安全生产考核合格证书</w:t>
            </w:r>
          </w:p>
        </w:tc>
        <w:tc>
          <w:tcPr>
            <w:tcW w:w="2952" w:type="dxa"/>
            <w:vAlign w:val="center"/>
          </w:tcPr>
          <w:p w14:paraId="0156255D">
            <w:pPr>
              <w:jc w:val="center"/>
            </w:pPr>
          </w:p>
        </w:tc>
      </w:tr>
      <w:tr w14:paraId="6D3A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092762F">
            <w:pPr>
              <w:jc w:val="center"/>
            </w:pPr>
          </w:p>
        </w:tc>
        <w:tc>
          <w:tcPr>
            <w:tcW w:w="5269" w:type="dxa"/>
            <w:vAlign w:val="center"/>
          </w:tcPr>
          <w:p w14:paraId="26B44EC3">
            <w:pPr>
              <w:jc w:val="left"/>
            </w:pPr>
            <w:r>
              <w:rPr>
                <w:rFonts w:hint="eastAsia"/>
              </w:rPr>
              <w:t>安全管理人员</w:t>
            </w:r>
            <w:r>
              <w:rPr>
                <w:rFonts w:hint="eastAsia"/>
                <w:lang w:eastAsia="zh-CN"/>
              </w:rPr>
              <w:t>（</w:t>
            </w:r>
            <w:r>
              <w:rPr>
                <w:rFonts w:hint="eastAsia"/>
              </w:rPr>
              <w:t>专职安全生产管理人员</w:t>
            </w:r>
            <w:r>
              <w:rPr>
                <w:rFonts w:hint="eastAsia"/>
                <w:lang w:eastAsia="zh-CN"/>
              </w:rPr>
              <w:t>）</w:t>
            </w:r>
            <w:r>
              <w:rPr>
                <w:rFonts w:hint="eastAsia"/>
              </w:rPr>
              <w:t>身份证、职称证、学历证、业绩证明材料、社会保险证明、安全生产考核合格证书</w:t>
            </w:r>
          </w:p>
        </w:tc>
        <w:tc>
          <w:tcPr>
            <w:tcW w:w="2952" w:type="dxa"/>
            <w:vAlign w:val="center"/>
          </w:tcPr>
          <w:p w14:paraId="13886957">
            <w:pPr>
              <w:jc w:val="center"/>
            </w:pPr>
          </w:p>
        </w:tc>
      </w:tr>
      <w:tr w14:paraId="27F7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56D266C">
            <w:pPr>
              <w:jc w:val="center"/>
            </w:pPr>
          </w:p>
        </w:tc>
        <w:tc>
          <w:tcPr>
            <w:tcW w:w="5269" w:type="dxa"/>
            <w:vAlign w:val="center"/>
          </w:tcPr>
          <w:p w14:paraId="19C44CAC">
            <w:pPr>
              <w:jc w:val="left"/>
            </w:pPr>
            <w:r>
              <w:rPr>
                <w:rFonts w:hint="eastAsia"/>
              </w:rPr>
              <w:t>质量管理人员身份证、职称证、学历证、业绩证明材料、社会保险证明</w:t>
            </w:r>
          </w:p>
        </w:tc>
        <w:tc>
          <w:tcPr>
            <w:tcW w:w="2952" w:type="dxa"/>
            <w:vAlign w:val="center"/>
          </w:tcPr>
          <w:p w14:paraId="154E29BA">
            <w:pPr>
              <w:jc w:val="center"/>
            </w:pPr>
          </w:p>
        </w:tc>
      </w:tr>
      <w:tr w14:paraId="37EF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586850B">
            <w:pPr>
              <w:jc w:val="center"/>
            </w:pPr>
          </w:p>
        </w:tc>
        <w:tc>
          <w:tcPr>
            <w:tcW w:w="5269" w:type="dxa"/>
            <w:vAlign w:val="center"/>
          </w:tcPr>
          <w:p w14:paraId="597C67E5">
            <w:pPr>
              <w:jc w:val="left"/>
            </w:pPr>
            <w:r>
              <w:rPr>
                <w:rFonts w:hint="eastAsia"/>
              </w:rPr>
              <w:t>财务负责人身份证、职称证、学历证、业绩证明材料、社会保险证明</w:t>
            </w:r>
          </w:p>
        </w:tc>
        <w:tc>
          <w:tcPr>
            <w:tcW w:w="2952" w:type="dxa"/>
            <w:vAlign w:val="center"/>
          </w:tcPr>
          <w:p w14:paraId="3FC14DF4">
            <w:pPr>
              <w:jc w:val="center"/>
            </w:pPr>
          </w:p>
        </w:tc>
      </w:tr>
      <w:tr w14:paraId="7FAA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01F3858">
            <w:pPr>
              <w:jc w:val="center"/>
            </w:pPr>
          </w:p>
        </w:tc>
        <w:tc>
          <w:tcPr>
            <w:tcW w:w="5269" w:type="dxa"/>
            <w:vAlign w:val="center"/>
          </w:tcPr>
          <w:p w14:paraId="05A44747">
            <w:pPr>
              <w:jc w:val="left"/>
            </w:pPr>
            <w:r>
              <w:rPr>
                <w:rFonts w:hint="eastAsia"/>
              </w:rPr>
              <w:t>法律文书</w:t>
            </w:r>
          </w:p>
        </w:tc>
        <w:tc>
          <w:tcPr>
            <w:tcW w:w="2952" w:type="dxa"/>
            <w:vAlign w:val="center"/>
          </w:tcPr>
          <w:p w14:paraId="71392546">
            <w:pPr>
              <w:jc w:val="center"/>
            </w:pPr>
          </w:p>
        </w:tc>
      </w:tr>
      <w:tr w14:paraId="1958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1FB28E1E">
            <w:pPr>
              <w:jc w:val="center"/>
            </w:pPr>
          </w:p>
        </w:tc>
        <w:tc>
          <w:tcPr>
            <w:tcW w:w="5269" w:type="dxa"/>
            <w:vAlign w:val="center"/>
          </w:tcPr>
          <w:p w14:paraId="5D2B31A6">
            <w:pPr>
              <w:jc w:val="left"/>
              <w:rPr>
                <w:rFonts w:hint="eastAsia" w:eastAsia="宋体"/>
                <w:lang w:eastAsia="zh-CN"/>
              </w:rPr>
            </w:pPr>
            <w:r>
              <w:rPr>
                <w:rFonts w:hint="eastAsia"/>
              </w:rPr>
              <w:t>正在施工的和新承接的项目</w:t>
            </w:r>
            <w:r>
              <w:rPr>
                <w:rFonts w:hint="eastAsia"/>
                <w:lang w:eastAsia="zh-CN"/>
              </w:rPr>
              <w:t>（</w:t>
            </w:r>
            <w:r>
              <w:rPr>
                <w:rFonts w:hint="eastAsia"/>
              </w:rPr>
              <w:t>中标通知书、合同协议书</w:t>
            </w:r>
            <w:r>
              <w:rPr>
                <w:rFonts w:hint="eastAsia"/>
                <w:lang w:eastAsia="zh-CN"/>
              </w:rPr>
              <w:t>）</w:t>
            </w:r>
          </w:p>
        </w:tc>
        <w:tc>
          <w:tcPr>
            <w:tcW w:w="2952" w:type="dxa"/>
            <w:vAlign w:val="center"/>
          </w:tcPr>
          <w:p w14:paraId="337EBE28">
            <w:pPr>
              <w:jc w:val="center"/>
            </w:pPr>
          </w:p>
        </w:tc>
      </w:tr>
      <w:tr w14:paraId="7CCA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235E0DD">
            <w:pPr>
              <w:jc w:val="center"/>
            </w:pPr>
          </w:p>
        </w:tc>
        <w:tc>
          <w:tcPr>
            <w:tcW w:w="5269" w:type="dxa"/>
            <w:vAlign w:val="center"/>
          </w:tcPr>
          <w:p w14:paraId="32A1600B">
            <w:pPr>
              <w:jc w:val="left"/>
            </w:pPr>
            <w:r>
              <w:rPr>
                <w:rFonts w:hint="eastAsia"/>
              </w:rPr>
              <w:t>认证体系证书</w:t>
            </w:r>
          </w:p>
        </w:tc>
        <w:tc>
          <w:tcPr>
            <w:tcW w:w="2952" w:type="dxa"/>
            <w:vAlign w:val="center"/>
          </w:tcPr>
          <w:p w14:paraId="788E1A09">
            <w:pPr>
              <w:jc w:val="center"/>
            </w:pPr>
          </w:p>
        </w:tc>
      </w:tr>
      <w:tr w14:paraId="1E2D4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E3C041B">
            <w:pPr>
              <w:jc w:val="center"/>
            </w:pPr>
          </w:p>
        </w:tc>
        <w:tc>
          <w:tcPr>
            <w:tcW w:w="5269" w:type="dxa"/>
            <w:vAlign w:val="center"/>
          </w:tcPr>
          <w:p w14:paraId="76DC025B">
            <w:pPr>
              <w:jc w:val="left"/>
            </w:pPr>
            <w:r>
              <w:rPr>
                <w:rFonts w:hint="eastAsia"/>
              </w:rPr>
              <w:t>其它</w:t>
            </w:r>
          </w:p>
        </w:tc>
        <w:tc>
          <w:tcPr>
            <w:tcW w:w="2952" w:type="dxa"/>
            <w:vAlign w:val="center"/>
          </w:tcPr>
          <w:p w14:paraId="53C1300C">
            <w:pPr>
              <w:jc w:val="center"/>
            </w:pPr>
          </w:p>
        </w:tc>
      </w:tr>
    </w:tbl>
    <w:p w14:paraId="51A47748"/>
    <w:p w14:paraId="27728FEC">
      <w:r>
        <w:br w:type="page"/>
      </w:r>
    </w:p>
    <w:p w14:paraId="3CD2702E">
      <w:pPr>
        <w:jc w:val="center"/>
        <w:outlineLvl w:val="1"/>
        <w:rPr>
          <w:rFonts w:hint="eastAsia" w:ascii="黑体" w:hAnsi="黑体" w:eastAsia="黑体" w:cs="黑体"/>
          <w:b/>
          <w:sz w:val="32"/>
          <w:szCs w:val="32"/>
        </w:rPr>
      </w:pPr>
      <w:bookmarkStart w:id="839" w:name="第08章投标文件格式11"/>
      <w:bookmarkEnd w:id="839"/>
      <w:bookmarkStart w:id="840" w:name="_Toc6066"/>
      <w:r>
        <w:rPr>
          <w:rFonts w:hint="eastAsia" w:ascii="黑体" w:hAnsi="黑体" w:eastAsia="黑体" w:cs="黑体"/>
          <w:b/>
          <w:sz w:val="32"/>
          <w:szCs w:val="32"/>
        </w:rPr>
        <w:t>十二、其它材料</w:t>
      </w:r>
      <w:bookmarkEnd w:id="840"/>
    </w:p>
    <w:p w14:paraId="403A1BB4"/>
    <w:p w14:paraId="034421B2"/>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2C1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CC3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9552">
    <w:pPr>
      <w:pStyle w:val="16"/>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F69E60">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F69E60">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p w14:paraId="634056A6">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320F">
    <w:pPr>
      <w:pStyle w:val="1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4351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435100" cy="1828800"/>
                      </a:xfrm>
                      <a:prstGeom prst="rect">
                        <a:avLst/>
                      </a:prstGeom>
                      <a:ln>
                        <a:noFill/>
                      </a:ln>
                    </wps:spPr>
                    <wps:txbx>
                      <w:txbxContent>
                        <w:p w14:paraId="270262E5">
                          <w:pPr>
                            <w:pStyle w:val="16"/>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vert="horz" wrap="square" lIns="0" tIns="0" rIns="0" bIns="0" anchor="t">
                      <a:spAutoFit/>
                    </wps:bodyPr>
                  </wps:wsp>
                </a:graphicData>
              </a:graphic>
            </wp:anchor>
          </w:drawing>
        </mc:Choice>
        <mc:Fallback>
          <w:pict>
            <v:rect id="文本框 1" o:spid="_x0000_s1026" o:spt="1" style="position:absolute;left:0pt;margin-top:0pt;height:144pt;width:113pt;mso-position-horizontal:center;mso-position-horizontal-relative:margin;z-index:251659264;mso-width-relative:page;mso-height-relative:page;" filled="f" stroked="f" coordsize="21600,21600" o:gfxdata="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5OsObXAAAACAEAAA8AAAAAAAAAAQAgAAAAIgAA&#10;AGRycy9kb3ducmV2LnhtbFBLAQIUABQAAAAIAIdO4kAC6OzH0AEAAJQDAAAOAAAAAAAAAAEAIAAA&#10;ACYBAABkcnMvZTJvRG9jLnhtbFBLBQYAAAAABgAGAFkBAABoBQAAAAA=&#10;">
              <v:fill on="f" focussize="0,0"/>
              <v:stroke on="f"/>
              <v:imagedata o:title=""/>
              <o:lock v:ext="edit" aspectratio="f"/>
              <v:textbox inset="0mm,0mm,0mm,0mm" style="mso-fit-shape-to-text:t;">
                <w:txbxContent>
                  <w:p w14:paraId="270262E5">
                    <w:pPr>
                      <w:pStyle w:val="16"/>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86AA">
    <w:pPr>
      <w:pStyle w:val="16"/>
      <w:jc w:val="center"/>
    </w:pPr>
    <w:r>
      <mc:AlternateContent>
        <mc:Choice Requires="wps">
          <w:drawing>
            <wp:anchor distT="0" distB="0" distL="0" distR="0" simplePos="0" relativeHeight="251661312" behindDoc="0" locked="0" layoutInCell="1" allowOverlap="1">
              <wp:simplePos x="0" y="0"/>
              <wp:positionH relativeFrom="margin">
                <wp:posOffset>2162175</wp:posOffset>
              </wp:positionH>
              <wp:positionV relativeFrom="paragraph">
                <wp:posOffset>0</wp:posOffset>
              </wp:positionV>
              <wp:extent cx="109093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090930" cy="1828800"/>
                      </a:xfrm>
                      <a:prstGeom prst="rect">
                        <a:avLst/>
                      </a:prstGeom>
                      <a:ln>
                        <a:noFill/>
                      </a:ln>
                    </wps:spPr>
                    <wps:txbx>
                      <w:txbxContent>
                        <w:p w14:paraId="594E4FFA">
                          <w:pPr>
                            <w:pStyle w:val="16"/>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vert="horz" wrap="square" lIns="0" tIns="0" rIns="0" bIns="0" anchor="t">
                      <a:spAutoFit/>
                    </wps:bodyPr>
                  </wps:wsp>
                </a:graphicData>
              </a:graphic>
            </wp:anchor>
          </w:drawing>
        </mc:Choice>
        <mc:Fallback>
          <w:pict>
            <v:rect id="文本框 1" o:spid="_x0000_s1026" o:spt="1" style="position:absolute;left:0pt;margin-left:170.25pt;margin-top:0pt;height:144pt;width:85.9pt;mso-position-horizontal-relative:margin;z-index:251661312;mso-width-relative:page;mso-height-relative:page;" filled="f" stroked="f" coordsize="21600,21600" o:gfxdata="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&#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Eu/99cAAAAIAQAADwAAAAAAAAABACAAAAAiAAAA&#10;ZHJzL2Rvd25yZXYueG1sUEsBAhQAFAAAAAgAh07iQIIBGaPPAQAAkQMAAA4AAAAAAAAAAQAgAAAA&#10;JgEAAGRycy9lMm9Eb2MueG1sUEsFBgAAAAAGAAYAWQEAAGcFAAAAAA==&#10;">
              <v:fill on="f" focussize="0,0"/>
              <v:stroke on="f"/>
              <v:imagedata o:title=""/>
              <o:lock v:ext="edit" aspectratio="f"/>
              <v:textbox inset="0mm,0mm,0mm,0mm" style="mso-fit-shape-to-text:t;">
                <w:txbxContent>
                  <w:p w14:paraId="594E4FFA">
                    <w:pPr>
                      <w:pStyle w:val="16"/>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BE40">
    <w:pPr>
      <w:pStyle w:val="17"/>
      <w:pBdr>
        <w:top w:val="none" w:color="auto" w:sz="0" w:space="0"/>
        <w:left w:val="none" w:color="auto" w:sz="0" w:space="0"/>
        <w:bottom w:val="none" w:color="auto" w:sz="0" w:space="1"/>
        <w:right w:val="none" w:color="auto" w:sz="0" w:space="0"/>
        <w:between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CB72">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6DD7">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2139">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6964AA"/>
    <w:rsid w:val="000349BB"/>
    <w:rsid w:val="001D547B"/>
    <w:rsid w:val="006964AA"/>
    <w:rsid w:val="00763B70"/>
    <w:rsid w:val="00983CBF"/>
    <w:rsid w:val="009F57C9"/>
    <w:rsid w:val="00A333C6"/>
    <w:rsid w:val="00FF358A"/>
    <w:rsid w:val="05197B1C"/>
    <w:rsid w:val="06987B3C"/>
    <w:rsid w:val="081561AA"/>
    <w:rsid w:val="0C4B58AB"/>
    <w:rsid w:val="144829FD"/>
    <w:rsid w:val="151A7495"/>
    <w:rsid w:val="1F20386F"/>
    <w:rsid w:val="1F7D3499"/>
    <w:rsid w:val="20BF1F87"/>
    <w:rsid w:val="247E181D"/>
    <w:rsid w:val="301E4C27"/>
    <w:rsid w:val="302B1ED9"/>
    <w:rsid w:val="31D24AC0"/>
    <w:rsid w:val="379F0A81"/>
    <w:rsid w:val="388B2858"/>
    <w:rsid w:val="41752009"/>
    <w:rsid w:val="41F54E30"/>
    <w:rsid w:val="43EB470E"/>
    <w:rsid w:val="4B7B38A5"/>
    <w:rsid w:val="4D8E78AC"/>
    <w:rsid w:val="541F26CF"/>
    <w:rsid w:val="6347347B"/>
    <w:rsid w:val="63A12F12"/>
    <w:rsid w:val="682275BA"/>
    <w:rsid w:val="69604A5F"/>
    <w:rsid w:val="6A8B3CDE"/>
    <w:rsid w:val="73A557C9"/>
    <w:rsid w:val="765F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autoRedefine/>
    <w:qFormat/>
    <w:uiPriority w:val="9"/>
    <w:pPr>
      <w:widowControl/>
      <w:spacing w:before="120" w:after="240"/>
      <w:ind w:right="240"/>
      <w:jc w:val="left"/>
      <w:outlineLvl w:val="0"/>
    </w:pPr>
    <w:rPr>
      <w:rFonts w:ascii="宋体" w:hAnsi="宋体" w:cs="宋体"/>
      <w:b/>
      <w:bCs/>
      <w:kern w:val="36"/>
      <w:sz w:val="14"/>
      <w:szCs w:val="14"/>
    </w:rPr>
  </w:style>
  <w:style w:type="paragraph" w:styleId="4">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autoRedefine/>
    <w:qFormat/>
    <w:uiPriority w:val="1"/>
    <w:pPr>
      <w:ind w:left="237"/>
      <w:outlineLvl w:val="3"/>
    </w:pPr>
    <w:rPr>
      <w:rFonts w:hint="eastAsia" w:ascii="宋体"/>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8">
    <w:name w:val="Normal Indent"/>
    <w:basedOn w:val="1"/>
    <w:next w:val="1"/>
    <w:autoRedefine/>
    <w:qFormat/>
    <w:uiPriority w:val="0"/>
    <w:pPr>
      <w:spacing w:line="400" w:lineRule="exact"/>
      <w:ind w:firstLine="420"/>
    </w:pPr>
    <w:rPr>
      <w:rFonts w:ascii="Arial Narrow" w:hAnsi="Arial Narrow" w:eastAsia="华文细黑"/>
      <w:sz w:val="24"/>
      <w:szCs w:val="20"/>
    </w:rPr>
  </w:style>
  <w:style w:type="paragraph" w:styleId="9">
    <w:name w:val="annotation text"/>
    <w:basedOn w:val="1"/>
    <w:link w:val="39"/>
    <w:autoRedefine/>
    <w:qFormat/>
    <w:uiPriority w:val="99"/>
    <w:pPr>
      <w:jc w:val="left"/>
    </w:pPr>
  </w:style>
  <w:style w:type="paragraph" w:styleId="10">
    <w:name w:val="Body Text"/>
    <w:basedOn w:val="1"/>
    <w:autoRedefine/>
    <w:qFormat/>
    <w:uiPriority w:val="1"/>
    <w:pPr>
      <w:ind w:left="100"/>
    </w:pPr>
    <w:rPr>
      <w:rFonts w:hint="eastAsia" w:ascii="宋体"/>
    </w:rPr>
  </w:style>
  <w:style w:type="paragraph" w:styleId="11">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2">
    <w:name w:val="toc 3"/>
    <w:basedOn w:val="1"/>
    <w:next w:val="1"/>
    <w:autoRedefine/>
    <w:unhideWhenUsed/>
    <w:qFormat/>
    <w:uiPriority w:val="39"/>
    <w:pPr>
      <w:ind w:left="840" w:leftChars="400"/>
    </w:pPr>
    <w:rPr>
      <w:rFonts w:asciiTheme="minorHAnsi" w:hAnsiTheme="minorHAnsi" w:eastAsiaTheme="minorEastAsia" w:cstheme="minorBidi"/>
      <w:szCs w:val="22"/>
      <w14:ligatures w14:val="standardContextual"/>
    </w:rPr>
  </w:style>
  <w:style w:type="paragraph" w:styleId="13">
    <w:name w:val="Plain Text"/>
    <w:basedOn w:val="1"/>
    <w:autoRedefine/>
    <w:qFormat/>
    <w:uiPriority w:val="0"/>
    <w:rPr>
      <w:rFonts w:ascii="宋体" w:hAnsi="Courier New"/>
      <w:szCs w:val="20"/>
    </w:rPr>
  </w:style>
  <w:style w:type="paragraph" w:styleId="14">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5">
    <w:name w:val="Balloon Text"/>
    <w:basedOn w:val="1"/>
    <w:link w:val="41"/>
    <w:autoRedefine/>
    <w:qFormat/>
    <w:uiPriority w:val="0"/>
    <w:rPr>
      <w:sz w:val="18"/>
      <w:szCs w:val="18"/>
    </w:rPr>
  </w:style>
  <w:style w:type="paragraph" w:styleId="16">
    <w:name w:val="footer"/>
    <w:basedOn w:val="1"/>
    <w:link w:val="49"/>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0">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1">
    <w:name w:val="toc 2"/>
    <w:basedOn w:val="1"/>
    <w:next w:val="1"/>
    <w:autoRedefine/>
    <w:qFormat/>
    <w:uiPriority w:val="39"/>
    <w:pPr>
      <w:ind w:left="420" w:leftChars="200"/>
    </w:pPr>
  </w:style>
  <w:style w:type="paragraph" w:styleId="22">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3">
    <w:name w:val="HTML Preformatted"/>
    <w:basedOn w:val="1"/>
    <w:link w:val="3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9"/>
    <w:next w:val="9"/>
    <w:link w:val="40"/>
    <w:autoRedefine/>
    <w:qFormat/>
    <w:uiPriority w:val="0"/>
    <w:rPr>
      <w:b/>
      <w:bCs/>
    </w:r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autoRedefine/>
    <w:qFormat/>
    <w:uiPriority w:val="22"/>
    <w:rPr>
      <w:b/>
      <w:bCs/>
    </w:rPr>
  </w:style>
  <w:style w:type="character" w:styleId="30">
    <w:name w:val="FollowedHyperlink"/>
    <w:autoRedefine/>
    <w:qFormat/>
    <w:uiPriority w:val="0"/>
    <w:rPr>
      <w:color w:val="800080"/>
      <w:u w:val="single"/>
    </w:rPr>
  </w:style>
  <w:style w:type="character" w:styleId="31">
    <w:name w:val="Hyperlink"/>
    <w:autoRedefine/>
    <w:qFormat/>
    <w:uiPriority w:val="99"/>
    <w:rPr>
      <w:color w:val="0000FF"/>
      <w:u w:val="single"/>
    </w:rPr>
  </w:style>
  <w:style w:type="character" w:styleId="32">
    <w:name w:val="annotation reference"/>
    <w:autoRedefine/>
    <w:qFormat/>
    <w:uiPriority w:val="99"/>
    <w:rPr>
      <w:sz w:val="21"/>
      <w:szCs w:val="21"/>
    </w:rPr>
  </w:style>
  <w:style w:type="character" w:customStyle="1" w:styleId="33">
    <w:name w:val="标题 2 字符"/>
    <w:link w:val="4"/>
    <w:autoRedefine/>
    <w:qFormat/>
    <w:uiPriority w:val="0"/>
    <w:rPr>
      <w:rFonts w:ascii="Cambria" w:hAnsi="Cambria" w:eastAsia="宋体" w:cs="Times New Roman"/>
      <w:b/>
      <w:bCs/>
      <w:kern w:val="2"/>
      <w:sz w:val="32"/>
      <w:szCs w:val="32"/>
    </w:rPr>
  </w:style>
  <w:style w:type="character" w:customStyle="1" w:styleId="34">
    <w:name w:val="标题 1 字符"/>
    <w:link w:val="3"/>
    <w:autoRedefine/>
    <w:qFormat/>
    <w:uiPriority w:val="9"/>
    <w:rPr>
      <w:rFonts w:ascii="宋体" w:hAnsi="宋体" w:cs="宋体"/>
      <w:b/>
      <w:bCs/>
      <w:kern w:val="36"/>
      <w:sz w:val="14"/>
      <w:szCs w:val="14"/>
    </w:rPr>
  </w:style>
  <w:style w:type="character" w:customStyle="1" w:styleId="35">
    <w:name w:val="p21"/>
    <w:autoRedefine/>
    <w:qFormat/>
    <w:uiPriority w:val="0"/>
    <w:rPr>
      <w:sz w:val="9"/>
      <w:szCs w:val="9"/>
    </w:rPr>
  </w:style>
  <w:style w:type="character" w:customStyle="1" w:styleId="36">
    <w:name w:val="HTML 预设格式 字符"/>
    <w:link w:val="23"/>
    <w:autoRedefine/>
    <w:qFormat/>
    <w:uiPriority w:val="99"/>
    <w:rPr>
      <w:rFonts w:ascii="Arial" w:hAnsi="Arial" w:cs="Arial"/>
      <w:sz w:val="11"/>
      <w:szCs w:val="11"/>
    </w:rPr>
  </w:style>
  <w:style w:type="paragraph" w:customStyle="1" w:styleId="37">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9">
    <w:name w:val="批注文字 字符"/>
    <w:link w:val="9"/>
    <w:autoRedefine/>
    <w:qFormat/>
    <w:uiPriority w:val="99"/>
    <w:rPr>
      <w:kern w:val="2"/>
      <w:sz w:val="21"/>
      <w:szCs w:val="24"/>
    </w:rPr>
  </w:style>
  <w:style w:type="character" w:customStyle="1" w:styleId="40">
    <w:name w:val="批注主题 字符"/>
    <w:link w:val="25"/>
    <w:autoRedefine/>
    <w:qFormat/>
    <w:uiPriority w:val="0"/>
    <w:rPr>
      <w:b/>
      <w:bCs/>
      <w:kern w:val="2"/>
      <w:sz w:val="21"/>
      <w:szCs w:val="24"/>
    </w:rPr>
  </w:style>
  <w:style w:type="character" w:customStyle="1" w:styleId="41">
    <w:name w:val="批注框文本 字符"/>
    <w:link w:val="15"/>
    <w:autoRedefine/>
    <w:qFormat/>
    <w:uiPriority w:val="0"/>
    <w:rPr>
      <w:kern w:val="2"/>
      <w:sz w:val="18"/>
      <w:szCs w:val="18"/>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7">
    <w:name w:val="未处理的提及1"/>
    <w:basedOn w:val="28"/>
    <w:semiHidden/>
    <w:unhideWhenUsed/>
    <w:qFormat/>
    <w:uiPriority w:val="99"/>
    <w:rPr>
      <w:color w:val="605E5C"/>
      <w:shd w:val="clear" w:color="auto" w:fill="E1DFDD"/>
    </w:rPr>
  </w:style>
  <w:style w:type="character" w:customStyle="1" w:styleId="48">
    <w:name w:val="Unresolved Mention"/>
    <w:basedOn w:val="28"/>
    <w:semiHidden/>
    <w:unhideWhenUsed/>
    <w:qFormat/>
    <w:uiPriority w:val="99"/>
    <w:rPr>
      <w:color w:val="605E5C"/>
      <w:shd w:val="clear" w:color="auto" w:fill="E1DFDD"/>
    </w:rPr>
  </w:style>
  <w:style w:type="character" w:customStyle="1" w:styleId="49">
    <w:name w:val="页脚 字符"/>
    <w:basedOn w:val="28"/>
    <w:link w:val="1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99</Pages>
  <Words>871</Words>
  <Characters>1064</Characters>
  <Lines>502</Lines>
  <Paragraphs>141</Paragraphs>
  <TotalTime>18</TotalTime>
  <ScaleCrop>false</ScaleCrop>
  <LinksUpToDate>false</LinksUpToDate>
  <CharactersWithSpaces>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2022-11-02T13:04:00Z</dcterms:created>
  <dc:creator>pb</dc:creator>
  <cp:lastModifiedBy>Administrator</cp:lastModifiedBy>
  <cp:lastPrinted>2010-08-02T02:59:00Z</cp:lastPrinted>
  <dcterms:modified xsi:type="dcterms:W3CDTF">2025-05-14T09:24:01Z</dcterms:modified>
  <dc:title>标题</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a188980b381d483f9412a16afa41d7bc_23</vt:lpwstr>
  </property>
  <property fmtid="{D5CDD505-2E9C-101B-9397-08002B2CF9AE}" pid="4" name="KSOTemplateDocerSaveRecord">
    <vt:lpwstr>eyJoZGlkIjoiZmE5NWE1MzBlYjBhMjc1ZWJiOGM2YTU3NDhlMGI2MjcifQ==</vt:lpwstr>
  </property>
</Properties>
</file>